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2F7FBB" w14:textId="77777777" w:rsidR="006403E9" w:rsidRDefault="006403E9" w:rsidP="00FE4F4D">
      <w:pPr>
        <w:spacing w:after="0" w:line="240" w:lineRule="auto"/>
        <w:jc w:val="center"/>
        <w:rPr>
          <w:rFonts w:ascii="Arial" w:hAnsi="Arial" w:cs="Arial"/>
          <w:b/>
          <w:sz w:val="28"/>
          <w:szCs w:val="28"/>
        </w:rPr>
      </w:pPr>
      <w:r w:rsidRPr="006733A2">
        <w:rPr>
          <w:rFonts w:ascii="Arial" w:hAnsi="Arial" w:cs="Arial"/>
          <w:b/>
          <w:sz w:val="28"/>
          <w:szCs w:val="28"/>
        </w:rPr>
        <w:t>Отечественная наука и современная климатология</w:t>
      </w:r>
      <w:r>
        <w:rPr>
          <w:rFonts w:ascii="Arial" w:hAnsi="Arial" w:cs="Arial"/>
          <w:b/>
          <w:sz w:val="28"/>
          <w:szCs w:val="28"/>
        </w:rPr>
        <w:t>:</w:t>
      </w:r>
    </w:p>
    <w:p w14:paraId="1F43E734" w14:textId="77777777" w:rsidR="006403E9" w:rsidRPr="006733A2" w:rsidRDefault="006403E9" w:rsidP="00FE4F4D">
      <w:pPr>
        <w:spacing w:after="0" w:line="240" w:lineRule="auto"/>
        <w:jc w:val="center"/>
        <w:rPr>
          <w:rFonts w:ascii="Arial" w:hAnsi="Arial" w:cs="Arial"/>
          <w:b/>
          <w:sz w:val="28"/>
          <w:szCs w:val="28"/>
        </w:rPr>
      </w:pPr>
      <w:r>
        <w:rPr>
          <w:rFonts w:ascii="Arial" w:hAnsi="Arial" w:cs="Arial"/>
          <w:b/>
          <w:sz w:val="28"/>
          <w:szCs w:val="28"/>
        </w:rPr>
        <w:t>к 300-летию Российской академии наук</w:t>
      </w:r>
    </w:p>
    <w:p w14:paraId="0B096732" w14:textId="77777777" w:rsidR="006403E9" w:rsidRDefault="006403E9" w:rsidP="00FE4F4D">
      <w:pPr>
        <w:spacing w:after="0" w:line="240" w:lineRule="auto"/>
        <w:rPr>
          <w:rFonts w:ascii="Arial" w:hAnsi="Arial" w:cs="Arial"/>
          <w:sz w:val="28"/>
          <w:szCs w:val="28"/>
        </w:rPr>
      </w:pPr>
    </w:p>
    <w:p w14:paraId="02C8B093" w14:textId="77777777" w:rsidR="006403E9" w:rsidRPr="00E2070D" w:rsidRDefault="006403E9" w:rsidP="00FE4F4D">
      <w:pPr>
        <w:spacing w:after="0" w:line="240" w:lineRule="auto"/>
        <w:rPr>
          <w:rFonts w:ascii="Arial" w:hAnsi="Arial" w:cs="Arial"/>
          <w:sz w:val="28"/>
          <w:szCs w:val="28"/>
        </w:rPr>
      </w:pPr>
      <w:r w:rsidRPr="00F97E99">
        <w:rPr>
          <w:rFonts w:ascii="Arial" w:hAnsi="Arial" w:cs="Arial"/>
          <w:sz w:val="28"/>
          <w:szCs w:val="28"/>
        </w:rPr>
        <w:t>С.М. Семенов</w:t>
      </w:r>
      <w:r w:rsidRPr="00F97E99">
        <w:rPr>
          <w:rFonts w:ascii="Arial" w:hAnsi="Arial" w:cs="Arial"/>
          <w:sz w:val="28"/>
          <w:szCs w:val="28"/>
          <w:vertAlign w:val="superscript"/>
        </w:rPr>
        <w:t>1,7)*</w:t>
      </w:r>
      <w:r w:rsidRPr="00F97E99">
        <w:rPr>
          <w:rFonts w:ascii="Arial" w:hAnsi="Arial" w:cs="Arial"/>
          <w:sz w:val="28"/>
          <w:szCs w:val="28"/>
        </w:rPr>
        <w:t>, И.И. Мохов</w:t>
      </w:r>
      <w:r w:rsidRPr="00F97E99">
        <w:rPr>
          <w:rFonts w:ascii="Arial" w:hAnsi="Arial" w:cs="Arial"/>
          <w:sz w:val="28"/>
          <w:szCs w:val="28"/>
          <w:vertAlign w:val="superscript"/>
        </w:rPr>
        <w:t>2,3)</w:t>
      </w:r>
      <w:r w:rsidRPr="00F97E99">
        <w:rPr>
          <w:rFonts w:ascii="Arial" w:hAnsi="Arial" w:cs="Arial"/>
          <w:sz w:val="28"/>
          <w:szCs w:val="28"/>
        </w:rPr>
        <w:t>, В.А. Семенов</w:t>
      </w:r>
      <w:r w:rsidRPr="00F97E99">
        <w:rPr>
          <w:rFonts w:ascii="Arial" w:hAnsi="Arial" w:cs="Arial"/>
          <w:sz w:val="28"/>
          <w:szCs w:val="28"/>
          <w:vertAlign w:val="superscript"/>
        </w:rPr>
        <w:t>2,7)</w:t>
      </w:r>
      <w:r w:rsidRPr="00F97E99">
        <w:rPr>
          <w:rFonts w:ascii="Arial" w:hAnsi="Arial" w:cs="Arial"/>
          <w:sz w:val="28"/>
          <w:szCs w:val="28"/>
        </w:rPr>
        <w:t>,Г.А. Жеребцов</w:t>
      </w:r>
      <w:r w:rsidRPr="00F97E99">
        <w:rPr>
          <w:rStyle w:val="copytarget"/>
          <w:rFonts w:ascii="Arial" w:hAnsi="Arial" w:cs="Arial"/>
          <w:color w:val="35383B"/>
          <w:sz w:val="28"/>
          <w:szCs w:val="28"/>
          <w:vertAlign w:val="superscript"/>
        </w:rPr>
        <w:t>4)</w:t>
      </w:r>
      <w:r w:rsidRPr="00F97E99">
        <w:rPr>
          <w:rFonts w:ascii="Arial" w:hAnsi="Arial" w:cs="Arial"/>
          <w:sz w:val="28"/>
          <w:szCs w:val="28"/>
        </w:rPr>
        <w:t>, С.К. Гулев</w:t>
      </w:r>
      <w:r w:rsidRPr="00F97E99">
        <w:rPr>
          <w:rFonts w:ascii="Arial" w:hAnsi="Arial" w:cs="Arial"/>
          <w:color w:val="444455"/>
          <w:sz w:val="28"/>
          <w:szCs w:val="28"/>
          <w:shd w:val="clear" w:color="auto" w:fill="FAFAFA"/>
          <w:vertAlign w:val="superscript"/>
        </w:rPr>
        <w:t>5)</w:t>
      </w:r>
      <w:r w:rsidRPr="00F97E99">
        <w:rPr>
          <w:rFonts w:ascii="Arial" w:hAnsi="Arial" w:cs="Arial"/>
          <w:sz w:val="28"/>
          <w:szCs w:val="28"/>
        </w:rPr>
        <w:t>, А.Б. Полонский</w:t>
      </w:r>
      <w:r w:rsidRPr="00F97E99">
        <w:rPr>
          <w:rFonts w:ascii="Arial" w:hAnsi="Arial" w:cs="Arial"/>
          <w:iCs/>
          <w:kern w:val="0"/>
          <w:sz w:val="28"/>
          <w:szCs w:val="28"/>
          <w:vertAlign w:val="superscript"/>
        </w:rPr>
        <w:t>6)</w:t>
      </w:r>
      <w:r w:rsidRPr="00F97E99">
        <w:rPr>
          <w:rFonts w:ascii="Arial" w:hAnsi="Arial" w:cs="Arial"/>
          <w:sz w:val="28"/>
          <w:szCs w:val="28"/>
        </w:rPr>
        <w:t>, О.Н. Соломина</w:t>
      </w:r>
      <w:r w:rsidRPr="00F97E99">
        <w:rPr>
          <w:rFonts w:ascii="Arial" w:hAnsi="Arial" w:cs="Arial"/>
          <w:color w:val="000000"/>
          <w:sz w:val="28"/>
          <w:szCs w:val="28"/>
          <w:shd w:val="clear" w:color="auto" w:fill="FFFFFF"/>
          <w:vertAlign w:val="superscript"/>
        </w:rPr>
        <w:t>7)</w:t>
      </w:r>
      <w:r w:rsidRPr="00F97E99">
        <w:rPr>
          <w:rFonts w:ascii="Arial" w:hAnsi="Arial" w:cs="Arial"/>
          <w:sz w:val="28"/>
          <w:szCs w:val="28"/>
        </w:rPr>
        <w:t>, А.В. Кислов</w:t>
      </w:r>
      <w:r w:rsidRPr="00F97E99">
        <w:rPr>
          <w:rFonts w:ascii="Arial" w:hAnsi="Arial" w:cs="Arial"/>
          <w:sz w:val="28"/>
          <w:szCs w:val="28"/>
          <w:vertAlign w:val="superscript"/>
        </w:rPr>
        <w:t>8)</w:t>
      </w:r>
      <w:r w:rsidRPr="00F97E99">
        <w:rPr>
          <w:rFonts w:ascii="Arial" w:hAnsi="Arial" w:cs="Arial"/>
          <w:sz w:val="28"/>
          <w:szCs w:val="28"/>
        </w:rPr>
        <w:t>, Е.М. Володин</w:t>
      </w:r>
      <w:r w:rsidRPr="00F97E99">
        <w:rPr>
          <w:rFonts w:ascii="Arial" w:hAnsi="Arial" w:cs="Arial"/>
          <w:color w:val="0D0D0D"/>
          <w:sz w:val="28"/>
          <w:szCs w:val="28"/>
          <w:vertAlign w:val="superscript"/>
        </w:rPr>
        <w:t>9)</w:t>
      </w:r>
      <w:r w:rsidRPr="00F97E99">
        <w:rPr>
          <w:rFonts w:ascii="Arial" w:hAnsi="Arial" w:cs="Arial"/>
          <w:sz w:val="28"/>
          <w:szCs w:val="28"/>
        </w:rPr>
        <w:t>, А.С. Гинзбург</w:t>
      </w:r>
      <w:r w:rsidRPr="00F97E99">
        <w:rPr>
          <w:rFonts w:ascii="Arial" w:hAnsi="Arial" w:cs="Arial"/>
          <w:sz w:val="28"/>
          <w:szCs w:val="28"/>
          <w:vertAlign w:val="superscript"/>
        </w:rPr>
        <w:t>3)</w:t>
      </w:r>
      <w:r w:rsidRPr="00F97E99">
        <w:rPr>
          <w:rFonts w:ascii="Arial" w:hAnsi="Arial" w:cs="Arial"/>
          <w:sz w:val="28"/>
          <w:szCs w:val="28"/>
        </w:rPr>
        <w:t>, А.В. Елисеев</w:t>
      </w:r>
      <w:r w:rsidRPr="00F97E99">
        <w:rPr>
          <w:rFonts w:ascii="Arial" w:hAnsi="Arial" w:cs="Arial"/>
          <w:sz w:val="28"/>
          <w:szCs w:val="28"/>
          <w:vertAlign w:val="superscript"/>
        </w:rPr>
        <w:t>2,3)</w:t>
      </w:r>
      <w:r w:rsidRPr="00F97E99">
        <w:rPr>
          <w:rFonts w:ascii="Arial" w:hAnsi="Arial" w:cs="Arial"/>
          <w:sz w:val="28"/>
          <w:szCs w:val="28"/>
        </w:rPr>
        <w:t>, М.Ю. Бардин</w:t>
      </w:r>
      <w:r w:rsidRPr="00F97E99">
        <w:rPr>
          <w:rFonts w:ascii="Arial" w:hAnsi="Arial" w:cs="Arial"/>
          <w:sz w:val="28"/>
          <w:szCs w:val="28"/>
          <w:vertAlign w:val="superscript"/>
        </w:rPr>
        <w:t>1,</w:t>
      </w:r>
      <w:r w:rsidR="00B72FEB">
        <w:rPr>
          <w:rFonts w:ascii="Arial" w:hAnsi="Arial" w:cs="Arial"/>
          <w:sz w:val="28"/>
          <w:szCs w:val="28"/>
          <w:vertAlign w:val="superscript"/>
        </w:rPr>
        <w:t>2</w:t>
      </w:r>
      <w:r w:rsidRPr="00F97E99">
        <w:rPr>
          <w:rFonts w:ascii="Arial" w:hAnsi="Arial" w:cs="Arial"/>
          <w:sz w:val="28"/>
          <w:szCs w:val="28"/>
          <w:vertAlign w:val="superscript"/>
        </w:rPr>
        <w:t>,7)</w:t>
      </w:r>
      <w:r w:rsidRPr="00F97E99">
        <w:rPr>
          <w:rFonts w:ascii="Arial" w:hAnsi="Arial" w:cs="Arial"/>
          <w:sz w:val="28"/>
          <w:szCs w:val="28"/>
        </w:rPr>
        <w:t>, И.И. Борзенкова</w:t>
      </w:r>
      <w:r w:rsidRPr="00F97E99">
        <w:rPr>
          <w:rFonts w:ascii="Arial" w:hAnsi="Arial" w:cs="Arial"/>
          <w:color w:val="0D0D0D"/>
          <w:spacing w:val="2"/>
          <w:sz w:val="28"/>
          <w:szCs w:val="28"/>
          <w:vertAlign w:val="superscript"/>
        </w:rPr>
        <w:t>10)</w:t>
      </w:r>
      <w:r w:rsidRPr="00F97E99">
        <w:rPr>
          <w:rFonts w:ascii="Arial" w:hAnsi="Arial" w:cs="Arial"/>
          <w:sz w:val="28"/>
          <w:szCs w:val="28"/>
        </w:rPr>
        <w:t>, О.К. Борисова</w:t>
      </w:r>
      <w:r w:rsidRPr="00F97E99">
        <w:rPr>
          <w:rFonts w:ascii="Arial" w:hAnsi="Arial" w:cs="Arial"/>
          <w:color w:val="000000"/>
          <w:sz w:val="28"/>
          <w:szCs w:val="28"/>
          <w:shd w:val="clear" w:color="auto" w:fill="FFFFFF"/>
          <w:vertAlign w:val="superscript"/>
        </w:rPr>
        <w:t>7)</w:t>
      </w:r>
    </w:p>
    <w:p w14:paraId="682AAED9" w14:textId="77777777" w:rsidR="006403E9" w:rsidRDefault="006403E9" w:rsidP="00FE4F4D">
      <w:pPr>
        <w:spacing w:after="0" w:line="240" w:lineRule="auto"/>
        <w:rPr>
          <w:rFonts w:ascii="Arial" w:hAnsi="Arial" w:cs="Arial"/>
          <w:b/>
          <w:sz w:val="28"/>
          <w:szCs w:val="28"/>
        </w:rPr>
      </w:pPr>
    </w:p>
    <w:p w14:paraId="4882A48F" w14:textId="77777777" w:rsidR="006403E9" w:rsidRDefault="006403E9" w:rsidP="00FE4F4D">
      <w:pPr>
        <w:spacing w:after="0" w:line="240" w:lineRule="auto"/>
        <w:rPr>
          <w:rFonts w:ascii="Arial" w:hAnsi="Arial" w:cs="Arial"/>
          <w:sz w:val="28"/>
          <w:szCs w:val="28"/>
        </w:rPr>
      </w:pPr>
      <w:r w:rsidRPr="00DF327C">
        <w:rPr>
          <w:rFonts w:ascii="Arial" w:hAnsi="Arial" w:cs="Arial"/>
          <w:sz w:val="28"/>
          <w:szCs w:val="28"/>
          <w:vertAlign w:val="superscript"/>
        </w:rPr>
        <w:t>1)</w:t>
      </w:r>
      <w:r w:rsidRPr="00DF327C">
        <w:rPr>
          <w:rFonts w:ascii="Arial" w:hAnsi="Arial" w:cs="Arial"/>
          <w:sz w:val="28"/>
          <w:szCs w:val="28"/>
        </w:rPr>
        <w:t xml:space="preserve">Институт глобального климата и экологии имени академика Ю.А. Израэля, </w:t>
      </w:r>
    </w:p>
    <w:p w14:paraId="56EFD7BE" w14:textId="77777777" w:rsidR="006403E9" w:rsidRDefault="006403E9" w:rsidP="00FE4F4D">
      <w:pPr>
        <w:spacing w:after="0" w:line="240" w:lineRule="auto"/>
        <w:rPr>
          <w:rFonts w:ascii="Arial" w:hAnsi="Arial" w:cs="Arial"/>
          <w:sz w:val="28"/>
          <w:szCs w:val="28"/>
        </w:rPr>
      </w:pPr>
      <w:r>
        <w:rPr>
          <w:rFonts w:ascii="Arial" w:hAnsi="Arial" w:cs="Arial"/>
          <w:sz w:val="28"/>
          <w:szCs w:val="28"/>
        </w:rPr>
        <w:t>107258 Мо</w:t>
      </w:r>
      <w:r>
        <w:rPr>
          <w:rFonts w:ascii="Arial" w:hAnsi="Arial" w:cs="Arial"/>
          <w:sz w:val="28"/>
          <w:szCs w:val="28"/>
          <w:lang w:val="en-US"/>
        </w:rPr>
        <w:t>c</w:t>
      </w:r>
      <w:r>
        <w:rPr>
          <w:rFonts w:ascii="Arial" w:hAnsi="Arial" w:cs="Arial"/>
          <w:sz w:val="28"/>
          <w:szCs w:val="28"/>
        </w:rPr>
        <w:t>ква, ул. Глебовская,  д. 20Б</w:t>
      </w:r>
    </w:p>
    <w:p w14:paraId="4A346D0A" w14:textId="77777777" w:rsidR="006403E9" w:rsidRPr="00DF327C" w:rsidRDefault="006403E9" w:rsidP="00FE4F4D">
      <w:pPr>
        <w:spacing w:after="0" w:line="240" w:lineRule="auto"/>
        <w:rPr>
          <w:rFonts w:ascii="Arial" w:hAnsi="Arial" w:cs="Arial"/>
          <w:sz w:val="28"/>
          <w:szCs w:val="28"/>
        </w:rPr>
      </w:pPr>
      <w:r w:rsidRPr="00DF327C">
        <w:rPr>
          <w:rFonts w:ascii="Arial" w:hAnsi="Arial" w:cs="Arial"/>
          <w:sz w:val="28"/>
          <w:szCs w:val="28"/>
          <w:vertAlign w:val="superscript"/>
        </w:rPr>
        <w:t>*</w:t>
      </w:r>
      <w:r>
        <w:rPr>
          <w:rFonts w:ascii="Arial" w:hAnsi="Arial" w:cs="Arial"/>
          <w:sz w:val="28"/>
          <w:szCs w:val="28"/>
        </w:rPr>
        <w:t xml:space="preserve">Адрес для переписки: </w:t>
      </w:r>
      <w:r>
        <w:rPr>
          <w:rFonts w:ascii="Arial" w:hAnsi="Arial" w:cs="Arial"/>
          <w:sz w:val="28"/>
          <w:szCs w:val="28"/>
          <w:lang w:val="en-US"/>
        </w:rPr>
        <w:t>SergeySemenov</w:t>
      </w:r>
      <w:r w:rsidRPr="00DF327C">
        <w:rPr>
          <w:rFonts w:ascii="Arial" w:hAnsi="Arial" w:cs="Arial"/>
          <w:sz w:val="28"/>
          <w:szCs w:val="28"/>
        </w:rPr>
        <w:t>1@</w:t>
      </w:r>
      <w:r>
        <w:rPr>
          <w:rFonts w:ascii="Arial" w:hAnsi="Arial" w:cs="Arial"/>
          <w:sz w:val="28"/>
          <w:szCs w:val="28"/>
          <w:lang w:val="en-US"/>
        </w:rPr>
        <w:t>yandex</w:t>
      </w:r>
      <w:r w:rsidRPr="00DF327C">
        <w:rPr>
          <w:rFonts w:ascii="Arial" w:hAnsi="Arial" w:cs="Arial"/>
          <w:sz w:val="28"/>
          <w:szCs w:val="28"/>
        </w:rPr>
        <w:t>.</w:t>
      </w:r>
      <w:r>
        <w:rPr>
          <w:rFonts w:ascii="Arial" w:hAnsi="Arial" w:cs="Arial"/>
          <w:sz w:val="28"/>
          <w:szCs w:val="28"/>
          <w:lang w:val="en-US"/>
        </w:rPr>
        <w:t>ru</w:t>
      </w:r>
    </w:p>
    <w:p w14:paraId="5847EA61" w14:textId="77777777" w:rsidR="006403E9" w:rsidRDefault="006403E9" w:rsidP="00FE4F4D">
      <w:pPr>
        <w:spacing w:after="0" w:line="240" w:lineRule="auto"/>
        <w:rPr>
          <w:rFonts w:ascii="Arial" w:hAnsi="Arial" w:cs="Arial"/>
          <w:b/>
          <w:sz w:val="28"/>
          <w:szCs w:val="28"/>
        </w:rPr>
      </w:pPr>
    </w:p>
    <w:p w14:paraId="59F76B98" w14:textId="77777777" w:rsidR="006403E9" w:rsidRPr="00F97E99" w:rsidRDefault="006403E9" w:rsidP="00FE4F4D">
      <w:pPr>
        <w:spacing w:after="0" w:line="240" w:lineRule="auto"/>
        <w:rPr>
          <w:rFonts w:ascii="Arial" w:hAnsi="Arial" w:cs="Arial"/>
          <w:sz w:val="28"/>
          <w:szCs w:val="28"/>
        </w:rPr>
      </w:pPr>
      <w:r w:rsidRPr="00F97E99">
        <w:rPr>
          <w:rFonts w:ascii="Arial" w:hAnsi="Arial" w:cs="Arial"/>
          <w:sz w:val="28"/>
          <w:szCs w:val="28"/>
          <w:vertAlign w:val="superscript"/>
        </w:rPr>
        <w:t>2)</w:t>
      </w:r>
      <w:r w:rsidRPr="00F97E99">
        <w:rPr>
          <w:rFonts w:ascii="Arial" w:hAnsi="Arial" w:cs="Arial"/>
          <w:sz w:val="28"/>
          <w:szCs w:val="28"/>
        </w:rPr>
        <w:t>Институт физики атмосферы им. А.М. Обухова РАН</w:t>
      </w:r>
    </w:p>
    <w:p w14:paraId="03E796B1" w14:textId="77777777" w:rsidR="006403E9" w:rsidRPr="00F97E99" w:rsidRDefault="006403E9" w:rsidP="00FE4F4D">
      <w:pPr>
        <w:spacing w:after="0" w:line="240" w:lineRule="auto"/>
        <w:rPr>
          <w:rFonts w:ascii="Arial" w:hAnsi="Arial" w:cs="Arial"/>
          <w:color w:val="0D0D0D"/>
          <w:sz w:val="28"/>
          <w:szCs w:val="28"/>
        </w:rPr>
      </w:pPr>
      <w:r w:rsidRPr="00F97E99">
        <w:rPr>
          <w:rFonts w:ascii="Arial" w:hAnsi="Arial" w:cs="Arial"/>
          <w:color w:val="0D0D0D"/>
          <w:sz w:val="28"/>
          <w:szCs w:val="28"/>
          <w:shd w:val="clear" w:color="auto" w:fill="F8F9FA"/>
        </w:rPr>
        <w:t xml:space="preserve">119017 Москва, </w:t>
      </w:r>
      <w:hyperlink r:id="rId8" w:history="1">
        <w:r w:rsidRPr="00F97E99">
          <w:rPr>
            <w:rStyle w:val="a8"/>
            <w:rFonts w:ascii="Arial" w:hAnsi="Arial" w:cs="Arial"/>
            <w:color w:val="0D0D0D"/>
            <w:sz w:val="28"/>
            <w:szCs w:val="28"/>
            <w:u w:val="none"/>
            <w:shd w:val="clear" w:color="auto" w:fill="F8F9FA"/>
          </w:rPr>
          <w:t>Пыжевский переулок</w:t>
        </w:r>
      </w:hyperlink>
      <w:r w:rsidRPr="00F97E99">
        <w:rPr>
          <w:rFonts w:ascii="Arial" w:hAnsi="Arial" w:cs="Arial"/>
          <w:color w:val="0D0D0D"/>
          <w:sz w:val="28"/>
          <w:szCs w:val="28"/>
          <w:shd w:val="clear" w:color="auto" w:fill="F8F9FA"/>
        </w:rPr>
        <w:t>, д. 3</w:t>
      </w:r>
    </w:p>
    <w:p w14:paraId="668CAA10" w14:textId="77777777" w:rsidR="006403E9" w:rsidRPr="00F97E99" w:rsidRDefault="006403E9" w:rsidP="00FE4F4D">
      <w:pPr>
        <w:spacing w:after="0" w:line="240" w:lineRule="auto"/>
        <w:rPr>
          <w:rFonts w:ascii="Arial" w:hAnsi="Arial" w:cs="Arial"/>
          <w:color w:val="404040"/>
          <w:sz w:val="28"/>
          <w:szCs w:val="28"/>
          <w:shd w:val="clear" w:color="auto" w:fill="FFFFFF"/>
        </w:rPr>
      </w:pPr>
    </w:p>
    <w:p w14:paraId="3D6516A2" w14:textId="77777777" w:rsidR="006403E9" w:rsidRPr="00DA54D0" w:rsidRDefault="006403E9" w:rsidP="00FE4F4D">
      <w:pPr>
        <w:spacing w:after="0" w:line="240" w:lineRule="auto"/>
        <w:rPr>
          <w:rFonts w:ascii="Arial" w:hAnsi="Arial" w:cs="Arial"/>
          <w:sz w:val="28"/>
          <w:szCs w:val="28"/>
        </w:rPr>
      </w:pPr>
      <w:r w:rsidRPr="00F97E99">
        <w:rPr>
          <w:rFonts w:ascii="Arial" w:hAnsi="Arial" w:cs="Arial"/>
          <w:sz w:val="28"/>
          <w:szCs w:val="28"/>
          <w:vertAlign w:val="superscript"/>
        </w:rPr>
        <w:t>3)</w:t>
      </w:r>
      <w:r w:rsidRPr="00F97E99">
        <w:rPr>
          <w:rFonts w:ascii="Arial" w:hAnsi="Arial" w:cs="Arial"/>
          <w:sz w:val="28"/>
          <w:szCs w:val="28"/>
        </w:rPr>
        <w:t xml:space="preserve">Московский государственный университет им. М.В. Ломоносова, Физический факультет, кафедра физики атмосферы, </w:t>
      </w:r>
      <w:r w:rsidRPr="00F97E99">
        <w:rPr>
          <w:rFonts w:ascii="Arial" w:hAnsi="Arial" w:cs="Arial"/>
          <w:color w:val="404040"/>
          <w:sz w:val="28"/>
          <w:szCs w:val="28"/>
          <w:bdr w:val="none" w:sz="0" w:space="0" w:color="auto" w:frame="1"/>
          <w:shd w:val="clear" w:color="auto" w:fill="FFFFFF"/>
        </w:rPr>
        <w:t>119991</w:t>
      </w:r>
      <w:r w:rsidRPr="00F97E99">
        <w:rPr>
          <w:rFonts w:ascii="Arial" w:hAnsi="Arial" w:cs="Arial"/>
          <w:color w:val="404040"/>
          <w:sz w:val="28"/>
          <w:szCs w:val="28"/>
          <w:shd w:val="clear" w:color="auto" w:fill="FFFFFF"/>
        </w:rPr>
        <w:t>, </w:t>
      </w:r>
      <w:r w:rsidRPr="00F97E99">
        <w:rPr>
          <w:rFonts w:ascii="Arial" w:hAnsi="Arial" w:cs="Arial"/>
          <w:color w:val="404040"/>
          <w:sz w:val="28"/>
          <w:szCs w:val="28"/>
          <w:bdr w:val="none" w:sz="0" w:space="0" w:color="auto" w:frame="1"/>
          <w:shd w:val="clear" w:color="auto" w:fill="FFFFFF"/>
        </w:rPr>
        <w:t>Москва</w:t>
      </w:r>
      <w:r w:rsidRPr="00F97E99">
        <w:rPr>
          <w:rFonts w:ascii="Arial" w:hAnsi="Arial" w:cs="Arial"/>
          <w:color w:val="404040"/>
          <w:sz w:val="28"/>
          <w:szCs w:val="28"/>
          <w:shd w:val="clear" w:color="auto" w:fill="FFFFFF"/>
        </w:rPr>
        <w:t>, </w:t>
      </w:r>
      <w:r w:rsidRPr="00F97E99">
        <w:rPr>
          <w:rFonts w:ascii="Arial" w:hAnsi="Arial" w:cs="Arial"/>
          <w:color w:val="404040"/>
          <w:sz w:val="28"/>
          <w:szCs w:val="28"/>
          <w:bdr w:val="none" w:sz="0" w:space="0" w:color="auto" w:frame="1"/>
          <w:shd w:val="clear" w:color="auto" w:fill="FFFFFF"/>
        </w:rPr>
        <w:t>Ленинские горы, д. 1</w:t>
      </w:r>
    </w:p>
    <w:p w14:paraId="6A221120" w14:textId="77777777" w:rsidR="006403E9" w:rsidRDefault="006403E9" w:rsidP="00FE4F4D">
      <w:pPr>
        <w:spacing w:after="0" w:line="240" w:lineRule="auto"/>
        <w:rPr>
          <w:rFonts w:ascii="Arial" w:hAnsi="Arial" w:cs="Arial"/>
          <w:color w:val="404040"/>
          <w:sz w:val="28"/>
          <w:szCs w:val="28"/>
          <w:shd w:val="clear" w:color="auto" w:fill="FFFFFF"/>
        </w:rPr>
      </w:pPr>
    </w:p>
    <w:p w14:paraId="37F7F562" w14:textId="77777777" w:rsidR="006403E9" w:rsidRDefault="006403E9" w:rsidP="00FE4F4D">
      <w:pPr>
        <w:spacing w:after="0" w:line="240" w:lineRule="auto"/>
        <w:rPr>
          <w:rStyle w:val="copytarget"/>
          <w:rFonts w:ascii="Arial" w:hAnsi="Arial" w:cs="Arial"/>
          <w:color w:val="35383B"/>
          <w:sz w:val="28"/>
          <w:szCs w:val="28"/>
        </w:rPr>
      </w:pPr>
      <w:r>
        <w:rPr>
          <w:rStyle w:val="copytarget"/>
          <w:rFonts w:ascii="Arial" w:hAnsi="Arial" w:cs="Arial"/>
          <w:color w:val="35383B"/>
          <w:sz w:val="28"/>
          <w:szCs w:val="28"/>
          <w:vertAlign w:val="superscript"/>
        </w:rPr>
        <w:t>4</w:t>
      </w:r>
      <w:r w:rsidRPr="00F44813">
        <w:rPr>
          <w:rStyle w:val="copytarget"/>
          <w:rFonts w:ascii="Arial" w:hAnsi="Arial" w:cs="Arial"/>
          <w:color w:val="35383B"/>
          <w:sz w:val="28"/>
          <w:szCs w:val="28"/>
          <w:vertAlign w:val="superscript"/>
        </w:rPr>
        <w:t>)</w:t>
      </w:r>
      <w:r w:rsidRPr="00F44813">
        <w:rPr>
          <w:rStyle w:val="copytarget"/>
          <w:rFonts w:ascii="Arial" w:hAnsi="Arial" w:cs="Arial"/>
          <w:color w:val="35383B"/>
          <w:sz w:val="28"/>
          <w:szCs w:val="28"/>
        </w:rPr>
        <w:t>Институт солнечно-земн</w:t>
      </w:r>
      <w:r>
        <w:rPr>
          <w:rStyle w:val="copytarget"/>
          <w:rFonts w:ascii="Arial" w:hAnsi="Arial" w:cs="Arial"/>
          <w:color w:val="35383B"/>
          <w:sz w:val="28"/>
          <w:szCs w:val="28"/>
        </w:rPr>
        <w:t xml:space="preserve">ой физики </w:t>
      </w:r>
      <w:r w:rsidRPr="00F44813">
        <w:rPr>
          <w:rStyle w:val="copytarget"/>
          <w:rFonts w:ascii="Arial" w:hAnsi="Arial" w:cs="Arial"/>
          <w:color w:val="35383B"/>
          <w:sz w:val="28"/>
          <w:szCs w:val="28"/>
        </w:rPr>
        <w:t>СО</w:t>
      </w:r>
      <w:r>
        <w:rPr>
          <w:rStyle w:val="copytarget"/>
          <w:rFonts w:ascii="Arial" w:hAnsi="Arial" w:cs="Arial"/>
          <w:color w:val="35383B"/>
          <w:sz w:val="28"/>
          <w:szCs w:val="28"/>
        </w:rPr>
        <w:t xml:space="preserve"> </w:t>
      </w:r>
      <w:r w:rsidRPr="00F44813">
        <w:rPr>
          <w:rStyle w:val="copytarget"/>
          <w:rFonts w:ascii="Arial" w:hAnsi="Arial" w:cs="Arial"/>
          <w:color w:val="35383B"/>
          <w:sz w:val="28"/>
          <w:szCs w:val="28"/>
        </w:rPr>
        <w:t xml:space="preserve">РАН, </w:t>
      </w:r>
    </w:p>
    <w:p w14:paraId="3E8D74A3" w14:textId="77777777" w:rsidR="006403E9" w:rsidRPr="00F44813" w:rsidRDefault="006403E9" w:rsidP="00FE4F4D">
      <w:pPr>
        <w:spacing w:after="0" w:line="240" w:lineRule="auto"/>
        <w:rPr>
          <w:rFonts w:ascii="Arial" w:hAnsi="Arial" w:cs="Arial"/>
          <w:color w:val="404040"/>
          <w:sz w:val="28"/>
          <w:szCs w:val="28"/>
          <w:shd w:val="clear" w:color="auto" w:fill="FFFFFF"/>
        </w:rPr>
      </w:pPr>
      <w:r w:rsidRPr="00F44813">
        <w:rPr>
          <w:rStyle w:val="copytarget"/>
          <w:rFonts w:ascii="Arial" w:hAnsi="Arial" w:cs="Arial"/>
          <w:color w:val="35383B"/>
          <w:sz w:val="28"/>
          <w:szCs w:val="28"/>
        </w:rPr>
        <w:t>664033</w:t>
      </w:r>
      <w:r>
        <w:rPr>
          <w:rStyle w:val="copytarget"/>
          <w:rFonts w:ascii="Arial" w:hAnsi="Arial" w:cs="Arial"/>
          <w:color w:val="35383B"/>
          <w:sz w:val="28"/>
          <w:szCs w:val="28"/>
        </w:rPr>
        <w:t xml:space="preserve"> </w:t>
      </w:r>
      <w:r w:rsidRPr="00F44813">
        <w:rPr>
          <w:rStyle w:val="copytarget"/>
          <w:rFonts w:ascii="Arial" w:hAnsi="Arial" w:cs="Arial"/>
          <w:color w:val="35383B"/>
          <w:sz w:val="28"/>
          <w:szCs w:val="28"/>
        </w:rPr>
        <w:t>Иркутск, ул. Лермонтова, д. 126а</w:t>
      </w:r>
      <w:r w:rsidRPr="00F44813">
        <w:rPr>
          <w:rFonts w:ascii="Arial" w:hAnsi="Arial" w:cs="Arial"/>
          <w:color w:val="35383B"/>
          <w:sz w:val="28"/>
          <w:szCs w:val="28"/>
          <w:shd w:val="clear" w:color="auto" w:fill="F1F2F3"/>
        </w:rPr>
        <w:t> </w:t>
      </w:r>
    </w:p>
    <w:p w14:paraId="53C0685B" w14:textId="77777777" w:rsidR="006403E9" w:rsidRPr="00945E78" w:rsidRDefault="006403E9" w:rsidP="00FE4F4D">
      <w:pPr>
        <w:spacing w:after="0" w:line="240" w:lineRule="auto"/>
        <w:rPr>
          <w:rFonts w:ascii="Arial" w:hAnsi="Arial" w:cs="Arial"/>
          <w:sz w:val="28"/>
          <w:szCs w:val="28"/>
        </w:rPr>
      </w:pPr>
      <w:r w:rsidRPr="00945E78">
        <w:rPr>
          <w:rFonts w:ascii="Arial" w:hAnsi="Arial" w:cs="Arial"/>
          <w:sz w:val="28"/>
          <w:szCs w:val="28"/>
        </w:rPr>
        <w:t xml:space="preserve"> </w:t>
      </w:r>
    </w:p>
    <w:p w14:paraId="17704E6B" w14:textId="77777777" w:rsidR="006403E9" w:rsidRDefault="006403E9" w:rsidP="00FE4F4D">
      <w:pPr>
        <w:spacing w:after="0" w:line="240" w:lineRule="auto"/>
        <w:rPr>
          <w:rFonts w:ascii="Arial" w:hAnsi="Arial" w:cs="Arial"/>
          <w:color w:val="444455"/>
          <w:sz w:val="28"/>
          <w:szCs w:val="28"/>
          <w:shd w:val="clear" w:color="auto" w:fill="FAFAFA"/>
        </w:rPr>
      </w:pPr>
      <w:r w:rsidRPr="008F65BC">
        <w:rPr>
          <w:rFonts w:ascii="Arial" w:hAnsi="Arial" w:cs="Arial"/>
          <w:color w:val="444455"/>
          <w:sz w:val="28"/>
          <w:szCs w:val="28"/>
          <w:shd w:val="clear" w:color="auto" w:fill="FAFAFA"/>
          <w:vertAlign w:val="superscript"/>
        </w:rPr>
        <w:t>5)</w:t>
      </w:r>
      <w:r w:rsidRPr="008F65BC">
        <w:rPr>
          <w:rFonts w:ascii="Arial" w:hAnsi="Arial" w:cs="Arial"/>
          <w:color w:val="444455"/>
          <w:sz w:val="28"/>
          <w:szCs w:val="28"/>
          <w:shd w:val="clear" w:color="auto" w:fill="FAFAFA"/>
        </w:rPr>
        <w:t xml:space="preserve">Институт океанологии им. П.П. Ширшова РАН, </w:t>
      </w:r>
    </w:p>
    <w:p w14:paraId="4A7D0CCD" w14:textId="77777777" w:rsidR="006403E9" w:rsidRPr="008F65BC" w:rsidRDefault="006403E9" w:rsidP="00FE4F4D">
      <w:pPr>
        <w:spacing w:after="0" w:line="240" w:lineRule="auto"/>
        <w:rPr>
          <w:rFonts w:ascii="Arial" w:hAnsi="Arial" w:cs="Arial"/>
          <w:b/>
          <w:sz w:val="28"/>
          <w:szCs w:val="28"/>
        </w:rPr>
      </w:pPr>
      <w:r w:rsidRPr="008F65BC">
        <w:rPr>
          <w:rFonts w:ascii="Arial" w:hAnsi="Arial" w:cs="Arial"/>
          <w:color w:val="444455"/>
          <w:sz w:val="28"/>
          <w:szCs w:val="28"/>
          <w:shd w:val="clear" w:color="auto" w:fill="FAFAFA"/>
        </w:rPr>
        <w:t>117997 Москва, Нахимовский проспект, д</w:t>
      </w:r>
      <w:r>
        <w:rPr>
          <w:rFonts w:ascii="Arial" w:hAnsi="Arial" w:cs="Arial"/>
          <w:color w:val="444455"/>
          <w:sz w:val="28"/>
          <w:szCs w:val="28"/>
          <w:shd w:val="clear" w:color="auto" w:fill="FAFAFA"/>
        </w:rPr>
        <w:t>.</w:t>
      </w:r>
      <w:r w:rsidRPr="008F65BC">
        <w:rPr>
          <w:rFonts w:ascii="Arial" w:hAnsi="Arial" w:cs="Arial"/>
          <w:color w:val="444455"/>
          <w:sz w:val="28"/>
          <w:szCs w:val="28"/>
          <w:shd w:val="clear" w:color="auto" w:fill="FAFAFA"/>
        </w:rPr>
        <w:t xml:space="preserve"> 36</w:t>
      </w:r>
    </w:p>
    <w:p w14:paraId="3A60FB93" w14:textId="77777777" w:rsidR="006403E9" w:rsidRDefault="006403E9" w:rsidP="00FE4F4D">
      <w:pPr>
        <w:spacing w:after="0" w:line="240" w:lineRule="auto"/>
        <w:rPr>
          <w:rFonts w:ascii="Arial" w:hAnsi="Arial" w:cs="Arial"/>
          <w:b/>
          <w:sz w:val="28"/>
          <w:szCs w:val="28"/>
        </w:rPr>
      </w:pPr>
    </w:p>
    <w:p w14:paraId="35A00DD8" w14:textId="77777777" w:rsidR="006403E9" w:rsidRPr="00C424CE" w:rsidRDefault="006403E9" w:rsidP="00FE4F4D">
      <w:pPr>
        <w:autoSpaceDE w:val="0"/>
        <w:autoSpaceDN w:val="0"/>
        <w:adjustRightInd w:val="0"/>
        <w:spacing w:after="0" w:line="240" w:lineRule="auto"/>
        <w:rPr>
          <w:rFonts w:ascii="Arial" w:eastAsia="TimesNewRomanPSMT" w:hAnsi="Arial" w:cs="Arial"/>
          <w:kern w:val="0"/>
          <w:sz w:val="28"/>
          <w:szCs w:val="28"/>
        </w:rPr>
      </w:pPr>
      <w:r w:rsidRPr="00C424CE">
        <w:rPr>
          <w:rFonts w:ascii="Arial" w:hAnsi="Arial" w:cs="Arial"/>
          <w:iCs/>
          <w:kern w:val="0"/>
          <w:sz w:val="28"/>
          <w:szCs w:val="28"/>
          <w:vertAlign w:val="superscript"/>
        </w:rPr>
        <w:t>6)</w:t>
      </w:r>
      <w:r w:rsidRPr="00C424CE">
        <w:rPr>
          <w:rFonts w:ascii="Arial" w:eastAsia="TimesNewRomanPSMT" w:hAnsi="Arial" w:cs="Arial"/>
          <w:kern w:val="0"/>
          <w:sz w:val="28"/>
          <w:szCs w:val="28"/>
        </w:rPr>
        <w:t>Институт природно-технических систем,</w:t>
      </w:r>
    </w:p>
    <w:p w14:paraId="583FF055" w14:textId="77777777" w:rsidR="006403E9" w:rsidRPr="00C424CE" w:rsidRDefault="006403E9" w:rsidP="00FE4F4D">
      <w:pPr>
        <w:spacing w:after="0" w:line="240" w:lineRule="auto"/>
        <w:rPr>
          <w:rFonts w:ascii="Arial" w:hAnsi="Arial" w:cs="Arial"/>
          <w:b/>
          <w:sz w:val="28"/>
          <w:szCs w:val="28"/>
        </w:rPr>
      </w:pPr>
      <w:r w:rsidRPr="00C424CE">
        <w:rPr>
          <w:rFonts w:ascii="Arial" w:eastAsia="TimesNewRomanPSMT" w:hAnsi="Arial" w:cs="Arial"/>
          <w:kern w:val="0"/>
          <w:sz w:val="28"/>
          <w:szCs w:val="28"/>
        </w:rPr>
        <w:t>299011</w:t>
      </w:r>
      <w:r>
        <w:rPr>
          <w:rFonts w:ascii="Arial" w:eastAsia="TimesNewRomanPSMT" w:hAnsi="Arial" w:cs="Arial"/>
          <w:kern w:val="0"/>
          <w:sz w:val="28"/>
          <w:szCs w:val="28"/>
        </w:rPr>
        <w:t xml:space="preserve"> </w:t>
      </w:r>
      <w:r w:rsidRPr="00C424CE">
        <w:rPr>
          <w:rFonts w:ascii="Arial" w:eastAsia="TimesNewRomanPSMT" w:hAnsi="Arial" w:cs="Arial"/>
          <w:kern w:val="0"/>
          <w:sz w:val="28"/>
          <w:szCs w:val="28"/>
        </w:rPr>
        <w:t xml:space="preserve">Севастополь, ул. Ленина, </w:t>
      </w:r>
      <w:r>
        <w:rPr>
          <w:rFonts w:ascii="Arial" w:eastAsia="TimesNewRomanPSMT" w:hAnsi="Arial" w:cs="Arial"/>
          <w:kern w:val="0"/>
          <w:sz w:val="28"/>
          <w:szCs w:val="28"/>
        </w:rPr>
        <w:t xml:space="preserve">д. </w:t>
      </w:r>
      <w:r w:rsidRPr="00C424CE">
        <w:rPr>
          <w:rFonts w:ascii="Arial" w:eastAsia="TimesNewRomanPSMT" w:hAnsi="Arial" w:cs="Arial"/>
          <w:kern w:val="0"/>
          <w:sz w:val="28"/>
          <w:szCs w:val="28"/>
        </w:rPr>
        <w:t>28</w:t>
      </w:r>
    </w:p>
    <w:p w14:paraId="27F3D70E" w14:textId="77777777" w:rsidR="006403E9" w:rsidRDefault="006403E9" w:rsidP="00FE4F4D">
      <w:pPr>
        <w:spacing w:after="0" w:line="240" w:lineRule="auto"/>
        <w:rPr>
          <w:rFonts w:ascii="Trebuchet MS" w:hAnsi="Trebuchet MS"/>
          <w:color w:val="000000"/>
          <w:sz w:val="21"/>
          <w:szCs w:val="21"/>
          <w:shd w:val="clear" w:color="auto" w:fill="FFFFFF"/>
        </w:rPr>
      </w:pPr>
    </w:p>
    <w:p w14:paraId="508DF652" w14:textId="77777777" w:rsidR="006403E9" w:rsidRPr="00784724" w:rsidRDefault="006403E9" w:rsidP="00FE4F4D">
      <w:pPr>
        <w:spacing w:after="0" w:line="240" w:lineRule="auto"/>
        <w:rPr>
          <w:rFonts w:ascii="Arial" w:hAnsi="Arial" w:cs="Arial"/>
          <w:b/>
          <w:sz w:val="28"/>
          <w:szCs w:val="28"/>
        </w:rPr>
      </w:pPr>
      <w:r w:rsidRPr="00784724">
        <w:rPr>
          <w:rFonts w:ascii="Arial" w:hAnsi="Arial" w:cs="Arial"/>
          <w:color w:val="000000"/>
          <w:sz w:val="28"/>
          <w:szCs w:val="28"/>
          <w:shd w:val="clear" w:color="auto" w:fill="FFFFFF"/>
          <w:vertAlign w:val="superscript"/>
        </w:rPr>
        <w:t>7)</w:t>
      </w:r>
      <w:r w:rsidRPr="00784724">
        <w:rPr>
          <w:rFonts w:ascii="Arial" w:hAnsi="Arial" w:cs="Arial"/>
          <w:color w:val="000000"/>
          <w:sz w:val="28"/>
          <w:szCs w:val="28"/>
          <w:shd w:val="clear" w:color="auto" w:fill="FFFFFF"/>
        </w:rPr>
        <w:t>Институт географии РАН</w:t>
      </w:r>
    </w:p>
    <w:p w14:paraId="712F9781" w14:textId="77777777" w:rsidR="006403E9" w:rsidRPr="00784724" w:rsidRDefault="006403E9" w:rsidP="00FE4F4D">
      <w:pPr>
        <w:spacing w:after="0" w:line="240" w:lineRule="auto"/>
        <w:rPr>
          <w:rFonts w:ascii="Arial" w:hAnsi="Arial" w:cs="Arial"/>
          <w:b/>
          <w:sz w:val="28"/>
          <w:szCs w:val="28"/>
        </w:rPr>
      </w:pPr>
      <w:r w:rsidRPr="00784724">
        <w:rPr>
          <w:rFonts w:ascii="Arial" w:hAnsi="Arial" w:cs="Arial"/>
          <w:color w:val="000000"/>
          <w:sz w:val="28"/>
          <w:szCs w:val="28"/>
          <w:shd w:val="clear" w:color="auto" w:fill="FFFFFF"/>
        </w:rPr>
        <w:t>119017 Москва, Старомон</w:t>
      </w:r>
      <w:r>
        <w:rPr>
          <w:rFonts w:ascii="Arial" w:hAnsi="Arial" w:cs="Arial"/>
          <w:color w:val="000000"/>
          <w:sz w:val="28"/>
          <w:szCs w:val="28"/>
          <w:shd w:val="clear" w:color="auto" w:fill="FFFFFF"/>
        </w:rPr>
        <w:t>етный переулок, д. 29, стр. 4</w:t>
      </w:r>
    </w:p>
    <w:p w14:paraId="49D42966" w14:textId="77777777" w:rsidR="006403E9" w:rsidRPr="00784724" w:rsidRDefault="006403E9" w:rsidP="00FE4F4D">
      <w:pPr>
        <w:spacing w:after="0" w:line="240" w:lineRule="auto"/>
        <w:rPr>
          <w:rFonts w:ascii="Arial" w:hAnsi="Arial" w:cs="Arial"/>
          <w:b/>
          <w:sz w:val="28"/>
          <w:szCs w:val="28"/>
        </w:rPr>
      </w:pPr>
    </w:p>
    <w:p w14:paraId="6B44F981" w14:textId="77777777" w:rsidR="006403E9" w:rsidRDefault="006403E9" w:rsidP="00FE4F4D">
      <w:pPr>
        <w:spacing w:after="0" w:line="240" w:lineRule="auto"/>
        <w:rPr>
          <w:rFonts w:ascii="Arial" w:hAnsi="Arial" w:cs="Arial"/>
          <w:color w:val="404040"/>
          <w:sz w:val="28"/>
          <w:szCs w:val="28"/>
          <w:shd w:val="clear" w:color="auto" w:fill="FFFFFF"/>
        </w:rPr>
      </w:pPr>
      <w:r>
        <w:rPr>
          <w:rFonts w:ascii="Arial" w:hAnsi="Arial" w:cs="Arial"/>
          <w:sz w:val="28"/>
          <w:szCs w:val="28"/>
          <w:vertAlign w:val="superscript"/>
        </w:rPr>
        <w:t>8</w:t>
      </w:r>
      <w:r w:rsidRPr="00E739F0">
        <w:rPr>
          <w:rFonts w:ascii="Arial" w:hAnsi="Arial" w:cs="Arial"/>
          <w:sz w:val="28"/>
          <w:szCs w:val="28"/>
          <w:vertAlign w:val="superscript"/>
        </w:rPr>
        <w:t>)</w:t>
      </w:r>
      <w:r w:rsidRPr="00945E78">
        <w:rPr>
          <w:rFonts w:ascii="Arial" w:hAnsi="Arial" w:cs="Arial"/>
          <w:sz w:val="28"/>
          <w:szCs w:val="28"/>
        </w:rPr>
        <w:t xml:space="preserve">Московский государственный университет им. М.В. Ломоносова, </w:t>
      </w:r>
      <w:r>
        <w:rPr>
          <w:rFonts w:ascii="Arial" w:hAnsi="Arial" w:cs="Arial"/>
          <w:sz w:val="28"/>
          <w:szCs w:val="28"/>
        </w:rPr>
        <w:t xml:space="preserve">Географический факультет, кафедра метеорологии и климатологии, </w:t>
      </w:r>
      <w:r w:rsidRPr="00945E78">
        <w:rPr>
          <w:rFonts w:ascii="Arial" w:hAnsi="Arial" w:cs="Arial"/>
          <w:color w:val="404040"/>
          <w:sz w:val="28"/>
          <w:szCs w:val="28"/>
          <w:bdr w:val="none" w:sz="0" w:space="0" w:color="auto" w:frame="1"/>
          <w:shd w:val="clear" w:color="auto" w:fill="FFFFFF"/>
        </w:rPr>
        <w:t>119991</w:t>
      </w:r>
      <w:r w:rsidRPr="00945E78">
        <w:rPr>
          <w:rFonts w:ascii="Arial" w:hAnsi="Arial" w:cs="Arial"/>
          <w:color w:val="404040"/>
          <w:sz w:val="28"/>
          <w:szCs w:val="28"/>
          <w:shd w:val="clear" w:color="auto" w:fill="FFFFFF"/>
        </w:rPr>
        <w:t> </w:t>
      </w:r>
      <w:r w:rsidRPr="00945E78">
        <w:rPr>
          <w:rFonts w:ascii="Arial" w:hAnsi="Arial" w:cs="Arial"/>
          <w:color w:val="404040"/>
          <w:sz w:val="28"/>
          <w:szCs w:val="28"/>
          <w:bdr w:val="none" w:sz="0" w:space="0" w:color="auto" w:frame="1"/>
          <w:shd w:val="clear" w:color="auto" w:fill="FFFFFF"/>
        </w:rPr>
        <w:t>Москва</w:t>
      </w:r>
      <w:r w:rsidRPr="00945E78">
        <w:rPr>
          <w:rFonts w:ascii="Arial" w:hAnsi="Arial" w:cs="Arial"/>
          <w:color w:val="404040"/>
          <w:sz w:val="28"/>
          <w:szCs w:val="28"/>
          <w:shd w:val="clear" w:color="auto" w:fill="FFFFFF"/>
        </w:rPr>
        <w:t>, </w:t>
      </w:r>
      <w:r w:rsidRPr="00945E78">
        <w:rPr>
          <w:rFonts w:ascii="Arial" w:hAnsi="Arial" w:cs="Arial"/>
          <w:color w:val="404040"/>
          <w:sz w:val="28"/>
          <w:szCs w:val="28"/>
          <w:bdr w:val="none" w:sz="0" w:space="0" w:color="auto" w:frame="1"/>
          <w:shd w:val="clear" w:color="auto" w:fill="FFFFFF"/>
        </w:rPr>
        <w:t>Ленинские горы, д. 1</w:t>
      </w:r>
    </w:p>
    <w:p w14:paraId="5024C6B1" w14:textId="77777777" w:rsidR="006403E9" w:rsidRPr="00CA41F3" w:rsidRDefault="006403E9" w:rsidP="00FE4F4D">
      <w:pPr>
        <w:spacing w:after="0" w:line="240" w:lineRule="auto"/>
        <w:rPr>
          <w:rFonts w:ascii="Arial" w:hAnsi="Arial" w:cs="Arial"/>
          <w:color w:val="0D0D0D"/>
          <w:sz w:val="28"/>
          <w:szCs w:val="28"/>
        </w:rPr>
      </w:pPr>
    </w:p>
    <w:p w14:paraId="2DE765D2" w14:textId="77777777" w:rsidR="006403E9" w:rsidRPr="00CA41F3" w:rsidRDefault="006403E9" w:rsidP="00FE4F4D">
      <w:pPr>
        <w:spacing w:after="0" w:line="240" w:lineRule="auto"/>
        <w:rPr>
          <w:rFonts w:ascii="Arial" w:hAnsi="Arial" w:cs="Arial"/>
          <w:color w:val="0D0D0D"/>
          <w:sz w:val="28"/>
          <w:szCs w:val="28"/>
        </w:rPr>
      </w:pPr>
      <w:r w:rsidRPr="00CA41F3">
        <w:rPr>
          <w:rFonts w:ascii="Arial" w:hAnsi="Arial" w:cs="Arial"/>
          <w:color w:val="0D0D0D"/>
          <w:sz w:val="28"/>
          <w:szCs w:val="28"/>
          <w:vertAlign w:val="superscript"/>
        </w:rPr>
        <w:t>9)</w:t>
      </w:r>
      <w:r w:rsidRPr="00CA41F3">
        <w:rPr>
          <w:rFonts w:ascii="Arial" w:hAnsi="Arial" w:cs="Arial"/>
          <w:color w:val="0D0D0D"/>
          <w:sz w:val="28"/>
          <w:szCs w:val="28"/>
        </w:rPr>
        <w:t>Институт вычислительной математики им. Г.И. Марчука РАН</w:t>
      </w:r>
    </w:p>
    <w:p w14:paraId="2139E3E3" w14:textId="77777777" w:rsidR="006403E9" w:rsidRPr="00CA41F3" w:rsidRDefault="006403E9" w:rsidP="00FE4F4D">
      <w:pPr>
        <w:spacing w:after="0" w:line="240" w:lineRule="auto"/>
        <w:rPr>
          <w:rFonts w:ascii="Arial" w:hAnsi="Arial" w:cs="Arial"/>
          <w:b/>
          <w:color w:val="0D0D0D"/>
          <w:sz w:val="28"/>
          <w:szCs w:val="28"/>
        </w:rPr>
      </w:pPr>
      <w:r w:rsidRPr="00CA41F3">
        <w:rPr>
          <w:rFonts w:ascii="Arial" w:hAnsi="Arial" w:cs="Arial"/>
          <w:color w:val="0D0D0D"/>
          <w:sz w:val="28"/>
          <w:szCs w:val="28"/>
          <w:shd w:val="clear" w:color="auto" w:fill="FFFFFF"/>
        </w:rPr>
        <w:t>119333 г. Москва, ул. Губкина, д. 8</w:t>
      </w:r>
    </w:p>
    <w:p w14:paraId="44E83097" w14:textId="77777777" w:rsidR="006403E9" w:rsidRDefault="006403E9" w:rsidP="00FE4F4D">
      <w:pPr>
        <w:spacing w:after="0" w:line="240" w:lineRule="auto"/>
        <w:rPr>
          <w:rFonts w:ascii="Arial" w:hAnsi="Arial" w:cs="Arial"/>
          <w:b/>
          <w:sz w:val="28"/>
          <w:szCs w:val="28"/>
        </w:rPr>
      </w:pPr>
    </w:p>
    <w:p w14:paraId="1A9CE261" w14:textId="77777777" w:rsidR="006403E9" w:rsidRPr="00CA41F3" w:rsidRDefault="006403E9" w:rsidP="00FE4F4D">
      <w:pPr>
        <w:spacing w:after="0" w:line="240" w:lineRule="auto"/>
        <w:rPr>
          <w:rFonts w:ascii="Arial" w:hAnsi="Arial" w:cs="Arial"/>
          <w:color w:val="0D0D0D"/>
          <w:spacing w:val="2"/>
          <w:sz w:val="28"/>
          <w:szCs w:val="28"/>
        </w:rPr>
      </w:pPr>
      <w:r w:rsidRPr="00CA41F3">
        <w:rPr>
          <w:rFonts w:ascii="Arial" w:hAnsi="Arial" w:cs="Arial"/>
          <w:color w:val="0D0D0D"/>
          <w:spacing w:val="2"/>
          <w:sz w:val="28"/>
          <w:szCs w:val="28"/>
          <w:vertAlign w:val="superscript"/>
        </w:rPr>
        <w:t>10)</w:t>
      </w:r>
      <w:r w:rsidRPr="00CA41F3">
        <w:rPr>
          <w:rFonts w:ascii="Arial" w:hAnsi="Arial" w:cs="Arial"/>
          <w:color w:val="0D0D0D"/>
          <w:spacing w:val="2"/>
          <w:sz w:val="28"/>
          <w:szCs w:val="28"/>
        </w:rPr>
        <w:t xml:space="preserve">Государственный гидрологический институт, </w:t>
      </w:r>
    </w:p>
    <w:p w14:paraId="0FA56EB2" w14:textId="77777777" w:rsidR="006403E9" w:rsidRPr="00CA41F3" w:rsidRDefault="006403E9" w:rsidP="00FE4F4D">
      <w:pPr>
        <w:spacing w:after="0" w:line="240" w:lineRule="auto"/>
        <w:rPr>
          <w:rFonts w:ascii="Arial" w:hAnsi="Arial" w:cs="Arial"/>
          <w:b/>
          <w:color w:val="0D0D0D"/>
          <w:sz w:val="28"/>
          <w:szCs w:val="28"/>
        </w:rPr>
      </w:pPr>
      <w:r w:rsidRPr="00CA41F3">
        <w:rPr>
          <w:rFonts w:ascii="Arial" w:hAnsi="Arial" w:cs="Arial"/>
          <w:color w:val="0D0D0D"/>
          <w:spacing w:val="2"/>
          <w:sz w:val="28"/>
          <w:szCs w:val="28"/>
        </w:rPr>
        <w:t>199053 Санкт-Петербург, 2-ая линия В.О. д. 23</w:t>
      </w:r>
    </w:p>
    <w:p w14:paraId="589452C4" w14:textId="77777777" w:rsidR="006403E9" w:rsidRDefault="006403E9" w:rsidP="00FE4F4D">
      <w:pPr>
        <w:spacing w:after="0" w:line="240" w:lineRule="auto"/>
        <w:rPr>
          <w:rFonts w:ascii="Arial" w:hAnsi="Arial" w:cs="Arial"/>
          <w:b/>
          <w:sz w:val="28"/>
          <w:szCs w:val="28"/>
        </w:rPr>
      </w:pPr>
    </w:p>
    <w:p w14:paraId="4D381A92" w14:textId="77777777" w:rsidR="006403E9" w:rsidRDefault="006403E9" w:rsidP="00FE4F4D">
      <w:pPr>
        <w:spacing w:after="0" w:line="240" w:lineRule="auto"/>
        <w:rPr>
          <w:rFonts w:ascii="Arial" w:hAnsi="Arial" w:cs="Arial"/>
          <w:sz w:val="28"/>
          <w:szCs w:val="28"/>
        </w:rPr>
      </w:pPr>
      <w:r w:rsidRPr="006733A2">
        <w:rPr>
          <w:rFonts w:ascii="Arial" w:hAnsi="Arial" w:cs="Arial"/>
          <w:b/>
          <w:sz w:val="28"/>
          <w:szCs w:val="28"/>
        </w:rPr>
        <w:t>Реферат</w:t>
      </w:r>
      <w:r>
        <w:rPr>
          <w:rFonts w:ascii="Arial" w:hAnsi="Arial" w:cs="Arial"/>
          <w:sz w:val="28"/>
          <w:szCs w:val="28"/>
        </w:rPr>
        <w:t xml:space="preserve">. Представлены достижения отечественной климатологии в области исследований климатической системы Земли, естественной изменчивости этой системы и ее антропогенных изменений. Многие из </w:t>
      </w:r>
      <w:r>
        <w:rPr>
          <w:rFonts w:ascii="Arial" w:hAnsi="Arial" w:cs="Arial"/>
          <w:sz w:val="28"/>
          <w:szCs w:val="28"/>
        </w:rPr>
        <w:lastRenderedPageBreak/>
        <w:t>этих достижений были результатами масштабных проектов, в которых участвовали академически</w:t>
      </w:r>
      <w:r w:rsidRPr="00F76DFE">
        <w:rPr>
          <w:rFonts w:ascii="Arial" w:hAnsi="Arial" w:cs="Arial"/>
          <w:color w:val="0070C0"/>
          <w:sz w:val="28"/>
          <w:szCs w:val="28"/>
        </w:rPr>
        <w:t xml:space="preserve">е </w:t>
      </w:r>
      <w:r>
        <w:rPr>
          <w:rFonts w:ascii="Arial" w:hAnsi="Arial" w:cs="Arial"/>
          <w:sz w:val="28"/>
          <w:szCs w:val="28"/>
        </w:rPr>
        <w:t xml:space="preserve">ученые, специалисты из научно-исследовательских институтов </w:t>
      </w:r>
      <w:r w:rsidRPr="004C47D8">
        <w:rPr>
          <w:rFonts w:ascii="Arial" w:hAnsi="Arial" w:cs="Arial"/>
          <w:sz w:val="28"/>
          <w:szCs w:val="28"/>
        </w:rPr>
        <w:t>Гидрометеорологической службы и</w:t>
      </w:r>
      <w:r>
        <w:rPr>
          <w:rFonts w:ascii="Arial" w:hAnsi="Arial" w:cs="Arial"/>
          <w:sz w:val="28"/>
          <w:szCs w:val="28"/>
        </w:rPr>
        <w:t xml:space="preserve"> высших учебных заведений страны. Отмечены достижения в фундаментальной и прикладной областях климатологии, в которых существенная роль принадлежала ученым Российской академии наук (РАН). Публикация подготовлена в связи с 300-летием РАН.   </w:t>
      </w:r>
    </w:p>
    <w:p w14:paraId="7C60260E" w14:textId="77777777" w:rsidR="006403E9" w:rsidRDefault="006403E9" w:rsidP="00FE4F4D">
      <w:pPr>
        <w:spacing w:after="0" w:line="240" w:lineRule="auto"/>
        <w:rPr>
          <w:rFonts w:ascii="Arial" w:hAnsi="Arial" w:cs="Arial"/>
          <w:sz w:val="28"/>
          <w:szCs w:val="28"/>
        </w:rPr>
      </w:pPr>
    </w:p>
    <w:p w14:paraId="0FA0F12F" w14:textId="77777777" w:rsidR="006403E9" w:rsidRDefault="006403E9" w:rsidP="00FE4F4D">
      <w:pPr>
        <w:spacing w:after="0" w:line="240" w:lineRule="auto"/>
        <w:rPr>
          <w:rFonts w:ascii="Arial" w:hAnsi="Arial" w:cs="Arial"/>
          <w:sz w:val="28"/>
          <w:szCs w:val="28"/>
        </w:rPr>
      </w:pPr>
      <w:r w:rsidRPr="006733A2">
        <w:rPr>
          <w:rFonts w:ascii="Arial" w:hAnsi="Arial" w:cs="Arial"/>
          <w:b/>
          <w:sz w:val="28"/>
          <w:szCs w:val="28"/>
        </w:rPr>
        <w:t>Ключевые слова</w:t>
      </w:r>
      <w:r>
        <w:rPr>
          <w:rFonts w:ascii="Arial" w:hAnsi="Arial" w:cs="Arial"/>
          <w:sz w:val="28"/>
          <w:szCs w:val="28"/>
        </w:rPr>
        <w:t>. Российская академия наук, Гидрометеорологическая служба, высшие учебные заведения, климатология, климатическая система, исследования, достижения</w:t>
      </w:r>
    </w:p>
    <w:p w14:paraId="2C51428F" w14:textId="77777777" w:rsidR="006403E9" w:rsidRDefault="006403E9" w:rsidP="00FE4F4D">
      <w:pPr>
        <w:spacing w:after="0" w:line="240" w:lineRule="auto"/>
        <w:rPr>
          <w:rFonts w:ascii="Arial" w:hAnsi="Arial" w:cs="Arial"/>
          <w:sz w:val="28"/>
          <w:szCs w:val="28"/>
        </w:rPr>
      </w:pPr>
    </w:p>
    <w:p w14:paraId="4473416A" w14:textId="77777777" w:rsidR="006403E9" w:rsidRPr="00A8058B" w:rsidRDefault="006403E9" w:rsidP="00FE4F4D">
      <w:pPr>
        <w:spacing w:after="0" w:line="240" w:lineRule="auto"/>
        <w:jc w:val="center"/>
        <w:rPr>
          <w:rFonts w:ascii="Arial" w:hAnsi="Arial" w:cs="Arial"/>
          <w:b/>
          <w:sz w:val="28"/>
          <w:szCs w:val="28"/>
        </w:rPr>
      </w:pPr>
      <w:r w:rsidRPr="00A8058B">
        <w:rPr>
          <w:rFonts w:ascii="Arial" w:hAnsi="Arial" w:cs="Arial"/>
          <w:b/>
          <w:sz w:val="28"/>
          <w:szCs w:val="28"/>
        </w:rPr>
        <w:t>Введение</w:t>
      </w:r>
    </w:p>
    <w:p w14:paraId="14A154B4" w14:textId="77777777" w:rsidR="006403E9" w:rsidRDefault="006403E9" w:rsidP="00FE4F4D">
      <w:pPr>
        <w:spacing w:after="0" w:line="240" w:lineRule="auto"/>
        <w:rPr>
          <w:rFonts w:ascii="Arial" w:hAnsi="Arial" w:cs="Arial"/>
          <w:sz w:val="28"/>
          <w:szCs w:val="28"/>
        </w:rPr>
      </w:pPr>
    </w:p>
    <w:p w14:paraId="0C3B4507" w14:textId="77777777" w:rsidR="006403E9" w:rsidRPr="009228D6" w:rsidRDefault="006403E9" w:rsidP="00FE4F4D">
      <w:pPr>
        <w:shd w:val="clear" w:color="auto" w:fill="FFFFFF"/>
        <w:spacing w:after="0" w:line="240" w:lineRule="auto"/>
        <w:ind w:firstLine="322"/>
        <w:rPr>
          <w:rFonts w:ascii="Arial" w:hAnsi="Arial" w:cs="Arial"/>
          <w:color w:val="202122"/>
          <w:kern w:val="0"/>
          <w:sz w:val="21"/>
          <w:szCs w:val="21"/>
        </w:rPr>
      </w:pPr>
      <w:r>
        <w:rPr>
          <w:rFonts w:ascii="Arial" w:hAnsi="Arial" w:cs="Arial"/>
          <w:color w:val="333333"/>
          <w:sz w:val="28"/>
          <w:szCs w:val="28"/>
          <w:shd w:val="clear" w:color="auto" w:fill="FFFFFF"/>
        </w:rPr>
        <w:t>Эта статья подготовлена авторами в связи со знаменательным событием.  В 2024 г.  научное сообщество отмечает 300-летие образования Российской академии наук. Датой ее образования считается 1724 г., когда был составлен Проект Положения об учреждении «Академии наук и художеств в Санкт-Петербурге». Ее название в период Российской империи несколько раз немного менялось. С1917 г. она стала называться «Российская академия наук», а с 1925 г.   – «Академия наук СССР». В 1991 г. было восстановлено название «Российская академия наук» (РАН).</w:t>
      </w:r>
    </w:p>
    <w:p w14:paraId="58D3C388" w14:textId="77777777" w:rsidR="006403E9" w:rsidRDefault="006403E9" w:rsidP="00FE4F4D">
      <w:pPr>
        <w:shd w:val="clear" w:color="auto" w:fill="FFFFFF"/>
        <w:spacing w:after="0" w:line="240" w:lineRule="auto"/>
        <w:ind w:firstLine="322"/>
        <w:rPr>
          <w:rFonts w:ascii="Arial" w:hAnsi="Arial" w:cs="Arial"/>
          <w:color w:val="333333"/>
          <w:sz w:val="28"/>
          <w:szCs w:val="28"/>
          <w:shd w:val="clear" w:color="auto" w:fill="FFFFFF"/>
        </w:rPr>
      </w:pPr>
      <w:r>
        <w:rPr>
          <w:rFonts w:ascii="Arial" w:hAnsi="Arial" w:cs="Arial"/>
          <w:color w:val="333333"/>
          <w:sz w:val="28"/>
          <w:szCs w:val="28"/>
          <w:shd w:val="clear" w:color="auto" w:fill="FFFFFF"/>
        </w:rPr>
        <w:t xml:space="preserve">Отечественная </w:t>
      </w:r>
      <w:r w:rsidRPr="00AB5E0D">
        <w:rPr>
          <w:rFonts w:ascii="Arial" w:hAnsi="Arial" w:cs="Arial"/>
          <w:color w:val="0D0D0D"/>
          <w:sz w:val="28"/>
          <w:szCs w:val="28"/>
          <w:shd w:val="clear" w:color="auto" w:fill="FFFFFF"/>
        </w:rPr>
        <w:t xml:space="preserve">климатология </w:t>
      </w:r>
      <w:r>
        <w:rPr>
          <w:rFonts w:ascii="Arial" w:hAnsi="Arial" w:cs="Arial"/>
          <w:color w:val="333333"/>
          <w:sz w:val="28"/>
          <w:szCs w:val="28"/>
          <w:shd w:val="clear" w:color="auto" w:fill="FFFFFF"/>
        </w:rPr>
        <w:t xml:space="preserve">всегда была очень сильна. Ее современные достижения базируются на результатах развития в ХХ веке отечественной физики атмосферы и географии, прежде всего, на основополагающих работах членов РАН, таких выдающихся ученых как академики РАН </w:t>
      </w:r>
      <w:r w:rsidRPr="00AB5E0D">
        <w:rPr>
          <w:rFonts w:ascii="Arial" w:hAnsi="Arial" w:cs="Arial"/>
          <w:color w:val="0D0D0D"/>
          <w:sz w:val="28"/>
          <w:szCs w:val="28"/>
          <w:shd w:val="clear" w:color="auto" w:fill="FFFFFF"/>
        </w:rPr>
        <w:t>А.М. Обухов</w:t>
      </w:r>
      <w:r w:rsidRPr="00F76DFE">
        <w:rPr>
          <w:rFonts w:ascii="Arial" w:hAnsi="Arial" w:cs="Arial"/>
          <w:color w:val="0070C0"/>
          <w:sz w:val="28"/>
          <w:szCs w:val="28"/>
          <w:shd w:val="clear" w:color="auto" w:fill="FFFFFF"/>
        </w:rPr>
        <w:t xml:space="preserve">, </w:t>
      </w:r>
      <w:r>
        <w:rPr>
          <w:rFonts w:ascii="Arial" w:hAnsi="Arial" w:cs="Arial"/>
          <w:color w:val="333333"/>
          <w:sz w:val="28"/>
          <w:szCs w:val="28"/>
          <w:shd w:val="clear" w:color="auto" w:fill="FFFFFF"/>
        </w:rPr>
        <w:t>М.И. Будыко, Г.С. Голицын, В.П. Дымников, Ю.А. Израэль, К.Я. Кондратьев, В.М. Котляков, Г.И. Марчук, А.С. Монин. Их дело развивается сегодня в трудах академиков РАН И.И. Мохова, В.А. Семенова, Г.А. Жеребцова, В.П. Мельникова и других</w:t>
      </w:r>
      <w:r w:rsidR="00DE1D39">
        <w:rPr>
          <w:rFonts w:ascii="Arial" w:hAnsi="Arial" w:cs="Arial"/>
          <w:color w:val="333333"/>
          <w:sz w:val="28"/>
          <w:szCs w:val="28"/>
          <w:shd w:val="clear" w:color="auto" w:fill="FFFFFF"/>
        </w:rPr>
        <w:t xml:space="preserve"> ученых</w:t>
      </w:r>
      <w:r>
        <w:rPr>
          <w:rFonts w:ascii="Arial" w:hAnsi="Arial" w:cs="Arial"/>
          <w:color w:val="333333"/>
          <w:sz w:val="28"/>
          <w:szCs w:val="28"/>
          <w:shd w:val="clear" w:color="auto" w:fill="FFFFFF"/>
        </w:rPr>
        <w:t xml:space="preserve">. </w:t>
      </w:r>
    </w:p>
    <w:p w14:paraId="4F0115C4" w14:textId="77777777" w:rsidR="006403E9" w:rsidRPr="004C47D8" w:rsidRDefault="006403E9" w:rsidP="00FE4F4D">
      <w:pPr>
        <w:shd w:val="clear" w:color="auto" w:fill="FFFFFF"/>
        <w:spacing w:after="0" w:line="240" w:lineRule="auto"/>
        <w:ind w:firstLine="322"/>
        <w:rPr>
          <w:rFonts w:ascii="Arial" w:hAnsi="Arial" w:cs="Arial"/>
          <w:color w:val="333333"/>
          <w:sz w:val="28"/>
          <w:szCs w:val="28"/>
          <w:shd w:val="clear" w:color="auto" w:fill="FFFFFF"/>
        </w:rPr>
      </w:pPr>
      <w:r>
        <w:rPr>
          <w:rFonts w:ascii="Arial" w:hAnsi="Arial" w:cs="Arial"/>
          <w:color w:val="333333"/>
          <w:sz w:val="28"/>
          <w:szCs w:val="28"/>
          <w:shd w:val="clear" w:color="auto" w:fill="FFFFFF"/>
        </w:rPr>
        <w:t xml:space="preserve">Для интенсивного развития отечественной климатологии в 1970-х годах и далее весьма существенным фактором было тесное сотрудничество климатологов РАН с Гидрометеорологической службой страны. Именно в системе Гидрометеорологической службы профессором Г.В. Груза с сотрудниками был выполнен первый эмпирический анализ данных гидрометеорологической сети страны с целью оценки изменчивости климата (Груза, Ранькова, 1980; Груза и </w:t>
      </w:r>
      <w:r w:rsidRPr="004C47D8">
        <w:rPr>
          <w:rFonts w:ascii="Arial" w:hAnsi="Arial" w:cs="Arial"/>
          <w:color w:val="333333"/>
          <w:sz w:val="28"/>
          <w:szCs w:val="28"/>
          <w:shd w:val="clear" w:color="auto" w:fill="FFFFFF"/>
        </w:rPr>
        <w:t xml:space="preserve">др., 1990). </w:t>
      </w:r>
    </w:p>
    <w:p w14:paraId="77ACE67A" w14:textId="77777777" w:rsidR="006403E9" w:rsidRDefault="006403E9" w:rsidP="00FE4F4D">
      <w:pPr>
        <w:shd w:val="clear" w:color="auto" w:fill="FFFFFF"/>
        <w:spacing w:after="0" w:line="240" w:lineRule="auto"/>
        <w:ind w:firstLine="322"/>
        <w:rPr>
          <w:rFonts w:ascii="Arial" w:hAnsi="Arial" w:cs="Arial"/>
          <w:color w:val="333333"/>
          <w:sz w:val="28"/>
          <w:szCs w:val="28"/>
          <w:shd w:val="clear" w:color="auto" w:fill="FFFFFF"/>
        </w:rPr>
      </w:pPr>
      <w:r w:rsidRPr="004C47D8">
        <w:rPr>
          <w:rFonts w:ascii="Arial" w:hAnsi="Arial" w:cs="Arial"/>
          <w:color w:val="333333"/>
          <w:sz w:val="28"/>
          <w:szCs w:val="28"/>
          <w:shd w:val="clear" w:color="auto" w:fill="FFFFFF"/>
        </w:rPr>
        <w:t>Начало исследований антропогенных воздействий на климатическую систему Земли связано с именем академика РАН М.И. Будыко, а развитие прикладных аспектов этого направления – с именем академика РАН Ю.А. Израэля и его школой.</w:t>
      </w:r>
      <w:r>
        <w:rPr>
          <w:rFonts w:ascii="Arial" w:hAnsi="Arial" w:cs="Arial"/>
          <w:color w:val="333333"/>
          <w:sz w:val="28"/>
          <w:szCs w:val="28"/>
          <w:shd w:val="clear" w:color="auto" w:fill="FFFFFF"/>
        </w:rPr>
        <w:t xml:space="preserve">  </w:t>
      </w:r>
    </w:p>
    <w:p w14:paraId="3F12D433" w14:textId="77777777" w:rsidR="006403E9" w:rsidRDefault="006403E9" w:rsidP="00FE4F4D">
      <w:pPr>
        <w:shd w:val="clear" w:color="auto" w:fill="FFFFFF"/>
        <w:spacing w:after="0" w:line="240" w:lineRule="auto"/>
        <w:ind w:firstLine="322"/>
        <w:rPr>
          <w:rFonts w:ascii="Arial" w:hAnsi="Arial" w:cs="Arial"/>
          <w:color w:val="333333"/>
          <w:sz w:val="28"/>
          <w:szCs w:val="28"/>
          <w:shd w:val="clear" w:color="auto" w:fill="FFFFFF"/>
        </w:rPr>
      </w:pPr>
      <w:r>
        <w:rPr>
          <w:rFonts w:ascii="Arial" w:hAnsi="Arial" w:cs="Arial"/>
          <w:color w:val="333333"/>
          <w:sz w:val="28"/>
          <w:szCs w:val="28"/>
          <w:shd w:val="clear" w:color="auto" w:fill="FFFFFF"/>
        </w:rPr>
        <w:lastRenderedPageBreak/>
        <w:t xml:space="preserve">Благодаря сотрудничеству с Гидрометеорологической службой стало возможно реализовать многие масштабные проекты. Это – палеоклиматический анализ ледового керна с антарктической станции «Восток», выполненный совместно учеными Арктического и Антарктического научно-исследовательского института Росгидромета (Н.И. Барков, В.Я Липенков, В.Н. Петров), академиком РАН В.М. Котляковым и французскими учеными. Это </w:t>
      </w:r>
      <w:r w:rsidRPr="004C47D8">
        <w:rPr>
          <w:rFonts w:ascii="Arial" w:hAnsi="Arial" w:cs="Arial"/>
          <w:color w:val="333333"/>
          <w:sz w:val="28"/>
          <w:szCs w:val="28"/>
          <w:shd w:val="clear" w:color="auto" w:fill="FFFFFF"/>
        </w:rPr>
        <w:t xml:space="preserve">– </w:t>
      </w:r>
      <w:r w:rsidRPr="004C47D8">
        <w:rPr>
          <w:rFonts w:ascii="Arial" w:hAnsi="Arial" w:cs="Arial"/>
          <w:color w:val="333333"/>
          <w:sz w:val="28"/>
          <w:szCs w:val="28"/>
          <w:shd w:val="clear" w:color="auto" w:fill="FFFFFF"/>
          <w:lang w:val="en-US"/>
        </w:rPr>
        <w:t>c</w:t>
      </w:r>
      <w:r w:rsidRPr="004C47D8">
        <w:rPr>
          <w:rFonts w:ascii="Arial" w:hAnsi="Arial" w:cs="Arial"/>
          <w:color w:val="333333"/>
          <w:sz w:val="28"/>
          <w:szCs w:val="28"/>
          <w:shd w:val="clear" w:color="auto" w:fill="FFFFFF"/>
        </w:rPr>
        <w:t>истема</w:t>
      </w:r>
      <w:r>
        <w:rPr>
          <w:rFonts w:ascii="Arial" w:hAnsi="Arial" w:cs="Arial"/>
          <w:color w:val="333333"/>
          <w:sz w:val="28"/>
          <w:szCs w:val="28"/>
          <w:shd w:val="clear" w:color="auto" w:fill="FFFFFF"/>
        </w:rPr>
        <w:t xml:space="preserve"> мониторинга климата в стране, действующая в Федеральной службе по гидрометеорологии и мониторингу окружающей среды (Росгидромет). Она была научно обоснована профессором Г.В. Груза (Институт глобального климата и экологии Росгидромета и РАН) и академиком РАН Ю.А. Израэлем. Можно привести и другие примеры.</w:t>
      </w:r>
    </w:p>
    <w:p w14:paraId="5063885C" w14:textId="6237BBA7" w:rsidR="006403E9" w:rsidRDefault="006403E9" w:rsidP="00FE4F4D">
      <w:pPr>
        <w:shd w:val="clear" w:color="auto" w:fill="FFFFFF"/>
        <w:spacing w:after="0" w:line="240" w:lineRule="auto"/>
        <w:ind w:firstLine="322"/>
        <w:rPr>
          <w:rFonts w:ascii="Arial" w:hAnsi="Arial" w:cs="Arial"/>
          <w:color w:val="0D0D0D"/>
          <w:sz w:val="28"/>
          <w:szCs w:val="28"/>
          <w:shd w:val="clear" w:color="auto" w:fill="FFFFFF"/>
        </w:rPr>
      </w:pPr>
      <w:r w:rsidRPr="004F7E20">
        <w:rPr>
          <w:rFonts w:ascii="Arial" w:hAnsi="Arial" w:cs="Arial"/>
          <w:color w:val="0D0D0D"/>
          <w:sz w:val="28"/>
          <w:szCs w:val="28"/>
          <w:shd w:val="clear" w:color="auto" w:fill="FFFFFF"/>
        </w:rPr>
        <w:t>В ХХ веке наука о климате в мире и у нас в стране все более становилась частью физической науки. Основополагающий вклад в развитие физики атмосферы как методологической базы для исследования климатической системы Земли, в том числе ее моделировани</w:t>
      </w:r>
      <w:r w:rsidR="005C362B">
        <w:rPr>
          <w:rFonts w:ascii="Arial" w:hAnsi="Arial" w:cs="Arial"/>
          <w:color w:val="0D0D0D"/>
          <w:sz w:val="28"/>
          <w:szCs w:val="28"/>
          <w:shd w:val="clear" w:color="auto" w:fill="FFFFFF"/>
        </w:rPr>
        <w:t>я</w:t>
      </w:r>
      <w:r w:rsidRPr="004F7E20">
        <w:rPr>
          <w:rFonts w:ascii="Arial" w:hAnsi="Arial" w:cs="Arial"/>
          <w:color w:val="0D0D0D"/>
          <w:sz w:val="28"/>
          <w:szCs w:val="28"/>
          <w:shd w:val="clear" w:color="auto" w:fill="FFFFFF"/>
        </w:rPr>
        <w:t xml:space="preserve">, внесли труды академика </w:t>
      </w:r>
      <w:r w:rsidR="00D83DC7">
        <w:rPr>
          <w:rFonts w:ascii="Arial" w:hAnsi="Arial" w:cs="Arial"/>
          <w:color w:val="0D0D0D"/>
          <w:sz w:val="28"/>
          <w:szCs w:val="28"/>
          <w:shd w:val="clear" w:color="auto" w:fill="FFFFFF"/>
        </w:rPr>
        <w:t>АН СССР</w:t>
      </w:r>
      <w:r w:rsidRPr="004F7E20">
        <w:rPr>
          <w:rFonts w:ascii="Arial" w:hAnsi="Arial" w:cs="Arial"/>
          <w:color w:val="0D0D0D"/>
          <w:sz w:val="28"/>
          <w:szCs w:val="28"/>
          <w:shd w:val="clear" w:color="auto" w:fill="FFFFFF"/>
        </w:rPr>
        <w:t xml:space="preserve"> А</w:t>
      </w:r>
      <w:r w:rsidR="00D83DC7">
        <w:rPr>
          <w:rFonts w:ascii="Arial" w:hAnsi="Arial" w:cs="Arial"/>
          <w:color w:val="0D0D0D"/>
          <w:sz w:val="28"/>
          <w:szCs w:val="28"/>
          <w:shd w:val="clear" w:color="auto" w:fill="FFFFFF"/>
        </w:rPr>
        <w:t xml:space="preserve">лександра Михайловича </w:t>
      </w:r>
      <w:r w:rsidRPr="004F7E20">
        <w:rPr>
          <w:rFonts w:ascii="Arial" w:hAnsi="Arial" w:cs="Arial"/>
          <w:color w:val="0D0D0D"/>
          <w:sz w:val="28"/>
          <w:szCs w:val="28"/>
          <w:shd w:val="clear" w:color="auto" w:fill="FFFFFF"/>
        </w:rPr>
        <w:t xml:space="preserve">Обухова (Обухов, 1971, 1988, 1989, Обухов и др., 1981, 1984 и др.). </w:t>
      </w:r>
    </w:p>
    <w:p w14:paraId="1573177A" w14:textId="77777777" w:rsidR="006403E9" w:rsidRPr="004F7E20" w:rsidRDefault="006403E9" w:rsidP="00FE4F4D">
      <w:pPr>
        <w:shd w:val="clear" w:color="auto" w:fill="FFFFFF"/>
        <w:spacing w:after="0" w:line="240" w:lineRule="auto"/>
        <w:ind w:firstLine="322"/>
        <w:rPr>
          <w:rFonts w:ascii="Arial" w:hAnsi="Arial" w:cs="Arial"/>
          <w:color w:val="0D0D0D"/>
          <w:sz w:val="28"/>
          <w:szCs w:val="28"/>
          <w:shd w:val="clear" w:color="auto" w:fill="FFFFFF"/>
        </w:rPr>
      </w:pPr>
    </w:p>
    <w:p w14:paraId="7B5865EE" w14:textId="77777777" w:rsidR="006403E9" w:rsidRDefault="002926ED" w:rsidP="00FE4F4D">
      <w:pPr>
        <w:shd w:val="clear" w:color="auto" w:fill="FFFFFF"/>
        <w:spacing w:after="0" w:line="240" w:lineRule="auto"/>
        <w:ind w:firstLine="322"/>
        <w:jc w:val="right"/>
        <w:rPr>
          <w:rFonts w:ascii="Arial" w:hAnsi="Arial" w:cs="Arial"/>
          <w:color w:val="333333"/>
          <w:sz w:val="28"/>
          <w:szCs w:val="28"/>
          <w:shd w:val="clear" w:color="auto" w:fill="FFFFFF"/>
        </w:rPr>
      </w:pPr>
      <w:r w:rsidRPr="00543A42">
        <w:rPr>
          <w:rFonts w:ascii="Arial" w:hAnsi="Arial" w:cs="Arial"/>
          <w:noProof/>
          <w:color w:val="0070C0"/>
          <w:sz w:val="28"/>
          <w:szCs w:val="28"/>
          <w:shd w:val="clear" w:color="auto" w:fill="FFFFFF"/>
        </w:rPr>
        <w:drawing>
          <wp:inline distT="0" distB="0" distL="0" distR="0" wp14:anchorId="5E93F9EE" wp14:editId="6DE81818">
            <wp:extent cx="2672080" cy="3815080"/>
            <wp:effectExtent l="0" t="0" r="0" b="0"/>
            <wp:docPr id="1"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72080" cy="3815080"/>
                    </a:xfrm>
                    <a:prstGeom prst="rect">
                      <a:avLst/>
                    </a:prstGeom>
                    <a:noFill/>
                    <a:ln>
                      <a:noFill/>
                    </a:ln>
                  </pic:spPr>
                </pic:pic>
              </a:graphicData>
            </a:graphic>
          </wp:inline>
        </w:drawing>
      </w:r>
    </w:p>
    <w:p w14:paraId="094B47A9" w14:textId="360D6A29" w:rsidR="006403E9" w:rsidRPr="001C1DF3" w:rsidRDefault="006403E9" w:rsidP="00FE4F4D">
      <w:pPr>
        <w:shd w:val="clear" w:color="auto" w:fill="FFFFFF"/>
        <w:spacing w:after="0" w:line="240" w:lineRule="auto"/>
        <w:ind w:firstLine="322"/>
        <w:jc w:val="right"/>
        <w:rPr>
          <w:rFonts w:ascii="Arial" w:hAnsi="Arial" w:cs="Arial"/>
          <w:color w:val="0D0D0D"/>
          <w:sz w:val="28"/>
          <w:szCs w:val="28"/>
          <w:shd w:val="clear" w:color="auto" w:fill="FFFFFF"/>
        </w:rPr>
      </w:pPr>
      <w:r w:rsidRPr="001C1DF3">
        <w:rPr>
          <w:rFonts w:ascii="Arial" w:hAnsi="Arial" w:cs="Arial"/>
          <w:color w:val="0D0D0D"/>
          <w:sz w:val="28"/>
          <w:szCs w:val="28"/>
          <w:shd w:val="clear" w:color="auto" w:fill="FFFFFF"/>
        </w:rPr>
        <w:t xml:space="preserve">Академик </w:t>
      </w:r>
      <w:r w:rsidR="00D83DC7">
        <w:rPr>
          <w:rFonts w:ascii="Arial" w:hAnsi="Arial" w:cs="Arial"/>
          <w:color w:val="0D0D0D"/>
          <w:sz w:val="28"/>
          <w:szCs w:val="28"/>
          <w:shd w:val="clear" w:color="auto" w:fill="FFFFFF"/>
        </w:rPr>
        <w:t>АН СССР</w:t>
      </w:r>
    </w:p>
    <w:p w14:paraId="2808DCF6" w14:textId="77777777" w:rsidR="006403E9" w:rsidRPr="001C1DF3" w:rsidRDefault="006403E9" w:rsidP="00FE4F4D">
      <w:pPr>
        <w:shd w:val="clear" w:color="auto" w:fill="FFFFFF"/>
        <w:spacing w:after="0" w:line="240" w:lineRule="auto"/>
        <w:ind w:firstLine="322"/>
        <w:jc w:val="right"/>
        <w:rPr>
          <w:rFonts w:ascii="Arial" w:hAnsi="Arial" w:cs="Arial"/>
          <w:color w:val="0D0D0D"/>
          <w:sz w:val="28"/>
          <w:szCs w:val="28"/>
          <w:shd w:val="clear" w:color="auto" w:fill="FFFFFF"/>
        </w:rPr>
      </w:pPr>
      <w:r w:rsidRPr="001C1DF3">
        <w:rPr>
          <w:rFonts w:ascii="Arial" w:hAnsi="Arial" w:cs="Arial"/>
          <w:color w:val="0D0D0D"/>
          <w:sz w:val="28"/>
          <w:szCs w:val="28"/>
          <w:shd w:val="clear" w:color="auto" w:fill="FFFFFF"/>
        </w:rPr>
        <w:t xml:space="preserve"> Александр Михайлович Обухов</w:t>
      </w:r>
    </w:p>
    <w:p w14:paraId="7711968A" w14:textId="77777777" w:rsidR="006403E9" w:rsidRDefault="006403E9" w:rsidP="00FE4F4D">
      <w:pPr>
        <w:shd w:val="clear" w:color="auto" w:fill="FFFFFF"/>
        <w:spacing w:after="0" w:line="240" w:lineRule="auto"/>
        <w:ind w:firstLine="322"/>
        <w:rPr>
          <w:rFonts w:ascii="Arial" w:hAnsi="Arial" w:cs="Arial"/>
          <w:color w:val="333333"/>
          <w:sz w:val="28"/>
          <w:szCs w:val="28"/>
          <w:shd w:val="clear" w:color="auto" w:fill="FFFFFF"/>
        </w:rPr>
      </w:pPr>
    </w:p>
    <w:p w14:paraId="78C92FC7" w14:textId="77777777" w:rsidR="006403E9" w:rsidRPr="00FD2212" w:rsidRDefault="006403E9" w:rsidP="00FE4F4D">
      <w:pPr>
        <w:pStyle w:val="ac"/>
        <w:spacing w:after="0"/>
        <w:ind w:firstLine="322"/>
        <w:rPr>
          <w:rFonts w:ascii="Arial" w:hAnsi="Arial" w:cs="Arial"/>
          <w:color w:val="333333"/>
          <w:sz w:val="28"/>
          <w:szCs w:val="28"/>
          <w:shd w:val="clear" w:color="auto" w:fill="FFFFFF"/>
        </w:rPr>
      </w:pPr>
      <w:r w:rsidRPr="006D7C1B">
        <w:rPr>
          <w:rFonts w:ascii="Arial" w:hAnsi="Arial" w:cs="Arial"/>
          <w:color w:val="333333"/>
          <w:sz w:val="28"/>
          <w:szCs w:val="28"/>
          <w:shd w:val="clear" w:color="auto" w:fill="FFFFFF"/>
        </w:rPr>
        <w:t>Фор</w:t>
      </w:r>
      <w:r>
        <w:rPr>
          <w:rFonts w:ascii="Arial" w:hAnsi="Arial" w:cs="Arial"/>
          <w:color w:val="333333"/>
          <w:sz w:val="28"/>
          <w:szCs w:val="28"/>
          <w:shd w:val="clear" w:color="auto" w:fill="FFFFFF"/>
        </w:rPr>
        <w:t xml:space="preserve">мирование климата </w:t>
      </w:r>
      <w:r w:rsidRPr="000944E9">
        <w:rPr>
          <w:rFonts w:ascii="Arial" w:hAnsi="Arial" w:cs="Arial"/>
          <w:color w:val="333333"/>
          <w:sz w:val="28"/>
          <w:szCs w:val="28"/>
          <w:shd w:val="clear" w:color="auto" w:fill="FFFFFF"/>
        </w:rPr>
        <w:t>- р</w:t>
      </w:r>
      <w:r>
        <w:rPr>
          <w:rFonts w:ascii="Arial" w:hAnsi="Arial" w:cs="Arial"/>
          <w:color w:val="333333"/>
          <w:sz w:val="28"/>
          <w:szCs w:val="28"/>
          <w:shd w:val="clear" w:color="auto" w:fill="FFFFFF"/>
        </w:rPr>
        <w:t xml:space="preserve">езультат поглощения солнечной энергии климатической системой Земли (океан-атмосфера-педосфера-криосфера-биосфера), ее преобразования внутри этих компонент и </w:t>
      </w:r>
      <w:r>
        <w:rPr>
          <w:rFonts w:ascii="Arial" w:hAnsi="Arial" w:cs="Arial"/>
          <w:color w:val="333333"/>
          <w:sz w:val="28"/>
          <w:szCs w:val="28"/>
          <w:shd w:val="clear" w:color="auto" w:fill="FFFFFF"/>
        </w:rPr>
        <w:lastRenderedPageBreak/>
        <w:t xml:space="preserve">переноса между этими компонентами. </w:t>
      </w:r>
      <w:r w:rsidRPr="00FD2212">
        <w:rPr>
          <w:rFonts w:ascii="Arial" w:hAnsi="Arial" w:cs="Arial"/>
          <w:color w:val="0D0D0D"/>
          <w:sz w:val="28"/>
          <w:szCs w:val="28"/>
          <w:shd w:val="clear" w:color="auto" w:fill="FFFFFF"/>
        </w:rPr>
        <w:t xml:space="preserve">Собственно наблюдаемый климат стал пониматься как </w:t>
      </w:r>
      <w:r w:rsidRPr="00FD2212">
        <w:rPr>
          <w:rFonts w:ascii="Arial" w:hAnsi="Arial" w:cs="Arial"/>
          <w:sz w:val="28"/>
          <w:szCs w:val="28"/>
        </w:rPr>
        <w:t>«статистический ансамбль состояний, проходимы Земной климатической системой за периоды времени в несколько десятилетий»</w:t>
      </w:r>
      <w:r>
        <w:rPr>
          <w:rFonts w:ascii="Arial" w:hAnsi="Arial" w:cs="Arial"/>
          <w:sz w:val="28"/>
          <w:szCs w:val="28"/>
        </w:rPr>
        <w:t xml:space="preserve"> </w:t>
      </w:r>
      <w:r w:rsidRPr="00FD2212">
        <w:rPr>
          <w:rFonts w:ascii="Arial" w:hAnsi="Arial" w:cs="Arial"/>
          <w:color w:val="333333"/>
          <w:sz w:val="28"/>
          <w:szCs w:val="28"/>
          <w:shd w:val="clear" w:color="auto" w:fill="FFFFFF"/>
        </w:rPr>
        <w:t xml:space="preserve">(Монин, Шишков, 2000). </w:t>
      </w:r>
    </w:p>
    <w:p w14:paraId="593AEB0A" w14:textId="77777777" w:rsidR="006403E9" w:rsidRDefault="006403E9" w:rsidP="00FE4F4D">
      <w:pPr>
        <w:shd w:val="clear" w:color="auto" w:fill="FFFFFF"/>
        <w:spacing w:after="0" w:line="240" w:lineRule="auto"/>
        <w:ind w:firstLine="322"/>
        <w:rPr>
          <w:rFonts w:ascii="Arial" w:hAnsi="Arial" w:cs="Arial"/>
          <w:color w:val="333333"/>
          <w:sz w:val="28"/>
          <w:szCs w:val="28"/>
          <w:shd w:val="clear" w:color="auto" w:fill="FFFFFF"/>
        </w:rPr>
      </w:pPr>
    </w:p>
    <w:p w14:paraId="4457C150" w14:textId="77777777" w:rsidR="006403E9" w:rsidRDefault="002926ED" w:rsidP="00FE4F4D">
      <w:pPr>
        <w:shd w:val="clear" w:color="auto" w:fill="FFFFFF"/>
        <w:spacing w:after="0" w:line="240" w:lineRule="auto"/>
        <w:ind w:firstLine="322"/>
        <w:jc w:val="right"/>
        <w:rPr>
          <w:rFonts w:ascii="Arial" w:hAnsi="Arial" w:cs="Arial"/>
          <w:color w:val="333333"/>
          <w:sz w:val="28"/>
          <w:szCs w:val="28"/>
          <w:shd w:val="clear" w:color="auto" w:fill="FFFFFF"/>
        </w:rPr>
      </w:pPr>
      <w:r w:rsidRPr="00543A42">
        <w:rPr>
          <w:rFonts w:ascii="Arial" w:hAnsi="Arial" w:cs="Arial"/>
          <w:noProof/>
          <w:color w:val="333333"/>
          <w:sz w:val="28"/>
          <w:szCs w:val="28"/>
          <w:shd w:val="clear" w:color="auto" w:fill="FFFFFF"/>
        </w:rPr>
        <w:drawing>
          <wp:inline distT="0" distB="0" distL="0" distR="0" wp14:anchorId="7BF13B7D" wp14:editId="70842477">
            <wp:extent cx="2419350" cy="308610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19350" cy="3086100"/>
                    </a:xfrm>
                    <a:prstGeom prst="rect">
                      <a:avLst/>
                    </a:prstGeom>
                    <a:noFill/>
                    <a:ln>
                      <a:noFill/>
                    </a:ln>
                  </pic:spPr>
                </pic:pic>
              </a:graphicData>
            </a:graphic>
          </wp:inline>
        </w:drawing>
      </w:r>
    </w:p>
    <w:p w14:paraId="759FFC5E" w14:textId="77777777" w:rsidR="006403E9" w:rsidRDefault="006403E9" w:rsidP="00FE4F4D">
      <w:pPr>
        <w:shd w:val="clear" w:color="auto" w:fill="FFFFFF"/>
        <w:spacing w:after="0" w:line="240" w:lineRule="auto"/>
        <w:ind w:firstLine="322"/>
        <w:jc w:val="right"/>
        <w:rPr>
          <w:rFonts w:ascii="Arial" w:hAnsi="Arial" w:cs="Arial"/>
          <w:color w:val="333333"/>
          <w:sz w:val="28"/>
          <w:szCs w:val="28"/>
          <w:shd w:val="clear" w:color="auto" w:fill="FFFFFF"/>
        </w:rPr>
      </w:pPr>
      <w:r>
        <w:rPr>
          <w:rFonts w:ascii="Arial" w:hAnsi="Arial" w:cs="Arial"/>
          <w:color w:val="333333"/>
          <w:sz w:val="28"/>
          <w:szCs w:val="28"/>
          <w:shd w:val="clear" w:color="auto" w:fill="FFFFFF"/>
        </w:rPr>
        <w:t xml:space="preserve">Академик РАН </w:t>
      </w:r>
    </w:p>
    <w:p w14:paraId="15A187FB" w14:textId="77777777" w:rsidR="006403E9" w:rsidRDefault="006403E9" w:rsidP="00FE4F4D">
      <w:pPr>
        <w:shd w:val="clear" w:color="auto" w:fill="FFFFFF"/>
        <w:spacing w:after="0" w:line="240" w:lineRule="auto"/>
        <w:ind w:firstLine="322"/>
        <w:jc w:val="right"/>
        <w:rPr>
          <w:rFonts w:ascii="Arial" w:hAnsi="Arial" w:cs="Arial"/>
          <w:color w:val="333333"/>
          <w:sz w:val="28"/>
          <w:szCs w:val="28"/>
          <w:shd w:val="clear" w:color="auto" w:fill="FFFFFF"/>
        </w:rPr>
      </w:pPr>
      <w:r>
        <w:rPr>
          <w:rFonts w:ascii="Arial" w:hAnsi="Arial" w:cs="Arial"/>
          <w:color w:val="333333"/>
          <w:sz w:val="28"/>
          <w:szCs w:val="28"/>
          <w:shd w:val="clear" w:color="auto" w:fill="FFFFFF"/>
        </w:rPr>
        <w:t>Андрей Сергеевич Монин</w:t>
      </w:r>
    </w:p>
    <w:p w14:paraId="70EA55F6" w14:textId="77777777" w:rsidR="006403E9" w:rsidRDefault="006403E9" w:rsidP="00FE4F4D">
      <w:pPr>
        <w:shd w:val="clear" w:color="auto" w:fill="FFFFFF"/>
        <w:spacing w:after="0" w:line="240" w:lineRule="auto"/>
        <w:ind w:firstLine="322"/>
        <w:rPr>
          <w:rFonts w:ascii="Arial" w:hAnsi="Arial" w:cs="Arial"/>
          <w:color w:val="333333"/>
          <w:sz w:val="28"/>
          <w:szCs w:val="28"/>
          <w:shd w:val="clear" w:color="auto" w:fill="FFFFFF"/>
        </w:rPr>
      </w:pPr>
    </w:p>
    <w:p w14:paraId="68F0BDE5" w14:textId="77777777" w:rsidR="006403E9" w:rsidRDefault="006403E9" w:rsidP="00FE4F4D">
      <w:pPr>
        <w:shd w:val="clear" w:color="auto" w:fill="FFFFFF"/>
        <w:spacing w:after="0" w:line="240" w:lineRule="auto"/>
        <w:ind w:firstLine="322"/>
        <w:rPr>
          <w:rFonts w:ascii="Arial" w:hAnsi="Arial" w:cs="Arial"/>
          <w:color w:val="333333"/>
          <w:sz w:val="28"/>
          <w:szCs w:val="28"/>
          <w:shd w:val="clear" w:color="auto" w:fill="FFFFFF"/>
        </w:rPr>
      </w:pPr>
      <w:r>
        <w:rPr>
          <w:rFonts w:ascii="Arial" w:hAnsi="Arial" w:cs="Arial"/>
          <w:color w:val="333333"/>
          <w:sz w:val="28"/>
          <w:szCs w:val="28"/>
          <w:shd w:val="clear" w:color="auto" w:fill="FFFFFF"/>
        </w:rPr>
        <w:t xml:space="preserve">Отечественные климатологи внесли значительный вклад в создание и развитие математических моделей климатической системы Земли. Такие модели различного уровня сложности сейчас поддерживаются и совершенствуются в ИВМ РАН - Институте вычислительной </w:t>
      </w:r>
      <w:r w:rsidRPr="000944E9">
        <w:rPr>
          <w:rFonts w:ascii="Arial" w:hAnsi="Arial" w:cs="Arial"/>
          <w:color w:val="333333"/>
          <w:sz w:val="28"/>
          <w:szCs w:val="28"/>
          <w:shd w:val="clear" w:color="auto" w:fill="FFFFFF"/>
        </w:rPr>
        <w:t>математики им. Г.И. Марчука РАН (Е.М. Володин, А.С. Грицун, Н.А. Дианский и др.), в ИФА РАН - Институте физики атмосферы им. А.М. Обухова РАН (А.В. Елисеев, И.И. Мохов и др.), в ГГО - Главной геофизической обсерватории им. А.И. Воейкова Росгидромета (</w:t>
      </w:r>
      <w:r>
        <w:rPr>
          <w:rFonts w:ascii="Arial" w:hAnsi="Arial" w:cs="Arial"/>
          <w:color w:val="333333"/>
          <w:sz w:val="28"/>
          <w:szCs w:val="28"/>
          <w:shd w:val="clear" w:color="auto" w:fill="FFFFFF"/>
        </w:rPr>
        <w:t xml:space="preserve">В.П. Мелешко, </w:t>
      </w:r>
      <w:r w:rsidRPr="000944E9">
        <w:rPr>
          <w:rFonts w:ascii="Arial" w:hAnsi="Arial" w:cs="Arial"/>
          <w:color w:val="333333"/>
          <w:sz w:val="28"/>
          <w:szCs w:val="28"/>
          <w:shd w:val="clear" w:color="auto" w:fill="FFFFFF"/>
        </w:rPr>
        <w:t xml:space="preserve">И.М. Школьник и др.). Модель ИВМ РАН входит в международный пул моделей земной системы международного проекта </w:t>
      </w:r>
      <w:r w:rsidRPr="000944E9">
        <w:rPr>
          <w:rFonts w:ascii="Arial" w:hAnsi="Arial" w:cs="Arial"/>
          <w:color w:val="333333"/>
          <w:sz w:val="28"/>
          <w:szCs w:val="28"/>
          <w:shd w:val="clear" w:color="auto" w:fill="FFFFFF"/>
          <w:lang w:val="en-US"/>
        </w:rPr>
        <w:t>CMIP</w:t>
      </w:r>
      <w:r w:rsidRPr="000944E9">
        <w:rPr>
          <w:rFonts w:ascii="Arial" w:hAnsi="Arial" w:cs="Arial"/>
          <w:color w:val="333333"/>
          <w:sz w:val="28"/>
          <w:szCs w:val="28"/>
          <w:shd w:val="clear" w:color="auto" w:fill="FFFFFF"/>
        </w:rPr>
        <w:t xml:space="preserve"> (</w:t>
      </w:r>
      <w:r w:rsidRPr="000944E9">
        <w:rPr>
          <w:rFonts w:ascii="Arial" w:hAnsi="Arial" w:cs="Arial"/>
          <w:color w:val="333333"/>
          <w:sz w:val="28"/>
          <w:szCs w:val="28"/>
          <w:shd w:val="clear" w:color="auto" w:fill="FFFFFF"/>
          <w:lang w:val="en-US"/>
        </w:rPr>
        <w:t>Coupled</w:t>
      </w:r>
      <w:r w:rsidRPr="000944E9">
        <w:rPr>
          <w:rFonts w:ascii="Arial" w:hAnsi="Arial" w:cs="Arial"/>
          <w:color w:val="333333"/>
          <w:sz w:val="28"/>
          <w:szCs w:val="28"/>
          <w:shd w:val="clear" w:color="auto" w:fill="FFFFFF"/>
        </w:rPr>
        <w:t xml:space="preserve"> </w:t>
      </w:r>
      <w:r w:rsidRPr="000944E9">
        <w:rPr>
          <w:rFonts w:ascii="Arial" w:hAnsi="Arial" w:cs="Arial"/>
          <w:color w:val="333333"/>
          <w:sz w:val="28"/>
          <w:szCs w:val="28"/>
          <w:shd w:val="clear" w:color="auto" w:fill="FFFFFF"/>
          <w:lang w:val="en-US"/>
        </w:rPr>
        <w:t>Models</w:t>
      </w:r>
      <w:r w:rsidRPr="000944E9">
        <w:rPr>
          <w:rFonts w:ascii="Arial" w:hAnsi="Arial" w:cs="Arial"/>
          <w:color w:val="333333"/>
          <w:sz w:val="28"/>
          <w:szCs w:val="28"/>
          <w:shd w:val="clear" w:color="auto" w:fill="FFFFFF"/>
        </w:rPr>
        <w:t xml:space="preserve"> </w:t>
      </w:r>
      <w:r w:rsidRPr="000944E9">
        <w:rPr>
          <w:rFonts w:ascii="Arial" w:hAnsi="Arial" w:cs="Arial"/>
          <w:color w:val="333333"/>
          <w:sz w:val="28"/>
          <w:szCs w:val="28"/>
          <w:shd w:val="clear" w:color="auto" w:fill="FFFFFF"/>
          <w:lang w:val="en-US"/>
        </w:rPr>
        <w:t>Intercomparison</w:t>
      </w:r>
      <w:r w:rsidRPr="000944E9">
        <w:rPr>
          <w:rFonts w:ascii="Arial" w:hAnsi="Arial" w:cs="Arial"/>
          <w:color w:val="333333"/>
          <w:sz w:val="28"/>
          <w:szCs w:val="28"/>
          <w:shd w:val="clear" w:color="auto" w:fill="FFFFFF"/>
        </w:rPr>
        <w:t xml:space="preserve"> </w:t>
      </w:r>
      <w:r w:rsidRPr="000944E9">
        <w:rPr>
          <w:rFonts w:ascii="Arial" w:hAnsi="Arial" w:cs="Arial"/>
          <w:color w:val="333333"/>
          <w:sz w:val="28"/>
          <w:szCs w:val="28"/>
          <w:shd w:val="clear" w:color="auto" w:fill="FFFFFF"/>
          <w:lang w:val="en-US"/>
        </w:rPr>
        <w:t>Project</w:t>
      </w:r>
      <w:r w:rsidRPr="000944E9">
        <w:rPr>
          <w:rFonts w:ascii="Arial" w:hAnsi="Arial" w:cs="Arial"/>
          <w:color w:val="333333"/>
          <w:sz w:val="28"/>
          <w:szCs w:val="28"/>
          <w:shd w:val="clear" w:color="auto" w:fill="FFFFFF"/>
        </w:rPr>
        <w:t>).</w:t>
      </w:r>
      <w:r w:rsidRPr="00FE63AE">
        <w:rPr>
          <w:rFonts w:ascii="Arial" w:hAnsi="Arial" w:cs="Arial"/>
          <w:color w:val="333333"/>
          <w:sz w:val="28"/>
          <w:szCs w:val="28"/>
          <w:shd w:val="clear" w:color="auto" w:fill="FFFFFF"/>
        </w:rPr>
        <w:t xml:space="preserve"> </w:t>
      </w:r>
    </w:p>
    <w:p w14:paraId="76B1DA06" w14:textId="131BFDD9" w:rsidR="006403E9" w:rsidRDefault="006403E9" w:rsidP="00FE4F4D">
      <w:pPr>
        <w:shd w:val="clear" w:color="auto" w:fill="FFFFFF"/>
        <w:spacing w:after="0" w:line="240" w:lineRule="auto"/>
        <w:ind w:firstLine="322"/>
        <w:rPr>
          <w:rFonts w:ascii="Arial" w:hAnsi="Arial" w:cs="Arial"/>
          <w:color w:val="333333"/>
          <w:sz w:val="28"/>
          <w:szCs w:val="28"/>
          <w:shd w:val="clear" w:color="auto" w:fill="FFFFFF"/>
        </w:rPr>
      </w:pPr>
      <w:r w:rsidRPr="000944E9">
        <w:rPr>
          <w:rFonts w:ascii="Arial" w:hAnsi="Arial" w:cs="Arial"/>
          <w:color w:val="333333"/>
          <w:sz w:val="28"/>
          <w:szCs w:val="28"/>
          <w:shd w:val="clear" w:color="auto" w:fill="FFFFFF"/>
        </w:rPr>
        <w:t xml:space="preserve">В Российской академии наук проблеме климата уделяется серьезное внимание. Сформирован и успешно работает Научный совет РАН по проблемам климата Земли. Его сопредседатели – академики РАН В.Г. Бондур и И.И. Мохов, почетный председатель </w:t>
      </w:r>
      <w:r w:rsidR="008D50A5">
        <w:rPr>
          <w:rFonts w:ascii="Arial" w:hAnsi="Arial" w:cs="Arial"/>
          <w:color w:val="333333"/>
          <w:sz w:val="28"/>
          <w:szCs w:val="28"/>
          <w:shd w:val="clear" w:color="auto" w:fill="FFFFFF"/>
        </w:rPr>
        <w:t>–</w:t>
      </w:r>
      <w:r w:rsidRPr="000944E9">
        <w:rPr>
          <w:rFonts w:ascii="Arial" w:hAnsi="Arial" w:cs="Arial"/>
          <w:color w:val="333333"/>
          <w:sz w:val="28"/>
          <w:szCs w:val="28"/>
          <w:shd w:val="clear" w:color="auto" w:fill="FFFFFF"/>
        </w:rPr>
        <w:t xml:space="preserve"> </w:t>
      </w:r>
      <w:r w:rsidR="008D50A5">
        <w:rPr>
          <w:rFonts w:ascii="Arial" w:hAnsi="Arial" w:cs="Arial"/>
          <w:color w:val="333333"/>
          <w:sz w:val="28"/>
          <w:szCs w:val="28"/>
          <w:shd w:val="clear" w:color="auto" w:fill="FFFFFF"/>
        </w:rPr>
        <w:t xml:space="preserve">академик АН СССР, </w:t>
      </w:r>
      <w:r w:rsidRPr="000944E9">
        <w:rPr>
          <w:rFonts w:ascii="Arial" w:hAnsi="Arial" w:cs="Arial"/>
          <w:color w:val="333333"/>
          <w:sz w:val="28"/>
          <w:szCs w:val="28"/>
          <w:shd w:val="clear" w:color="auto" w:fill="FFFFFF"/>
        </w:rPr>
        <w:t>академик РАН Г.С. Голицын.</w:t>
      </w:r>
      <w:r>
        <w:rPr>
          <w:rFonts w:ascii="Arial" w:hAnsi="Arial" w:cs="Arial"/>
          <w:color w:val="333333"/>
          <w:sz w:val="28"/>
          <w:szCs w:val="28"/>
          <w:shd w:val="clear" w:color="auto" w:fill="FFFFFF"/>
        </w:rPr>
        <w:t xml:space="preserve"> </w:t>
      </w:r>
    </w:p>
    <w:p w14:paraId="2005FE3C" w14:textId="77777777" w:rsidR="006403E9" w:rsidRDefault="002926ED" w:rsidP="00FE4F4D">
      <w:pPr>
        <w:shd w:val="clear" w:color="auto" w:fill="FFFFFF"/>
        <w:spacing w:after="0" w:line="240" w:lineRule="auto"/>
        <w:ind w:firstLine="322"/>
        <w:rPr>
          <w:rFonts w:ascii="Arial" w:hAnsi="Arial" w:cs="Arial"/>
          <w:color w:val="333333"/>
          <w:sz w:val="28"/>
          <w:szCs w:val="28"/>
          <w:shd w:val="clear" w:color="auto" w:fill="FFFFFF"/>
        </w:rPr>
      </w:pPr>
      <w:r w:rsidRPr="00543A42">
        <w:rPr>
          <w:rFonts w:ascii="Arial" w:hAnsi="Arial" w:cs="Arial"/>
          <w:noProof/>
          <w:sz w:val="28"/>
          <w:szCs w:val="28"/>
        </w:rPr>
        <w:lastRenderedPageBreak/>
        <w:drawing>
          <wp:inline distT="0" distB="0" distL="0" distR="0" wp14:anchorId="1877E564" wp14:editId="4AA7E00E">
            <wp:extent cx="1905000" cy="2519680"/>
            <wp:effectExtent l="0" t="0" r="0" b="0"/>
            <wp:docPr id="3"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05000" cy="2519680"/>
                    </a:xfrm>
                    <a:prstGeom prst="rect">
                      <a:avLst/>
                    </a:prstGeom>
                    <a:noFill/>
                    <a:ln>
                      <a:noFill/>
                    </a:ln>
                  </pic:spPr>
                </pic:pic>
              </a:graphicData>
            </a:graphic>
          </wp:inline>
        </w:drawing>
      </w:r>
    </w:p>
    <w:p w14:paraId="20F7068F" w14:textId="77777777" w:rsidR="006403E9" w:rsidRDefault="006403E9" w:rsidP="00FE4F4D">
      <w:pPr>
        <w:shd w:val="clear" w:color="auto" w:fill="FFFFFF"/>
        <w:spacing w:after="0" w:line="240" w:lineRule="auto"/>
        <w:ind w:firstLine="322"/>
        <w:rPr>
          <w:rFonts w:ascii="Arial" w:hAnsi="Arial" w:cs="Arial"/>
          <w:color w:val="333333"/>
          <w:sz w:val="28"/>
          <w:szCs w:val="28"/>
          <w:shd w:val="clear" w:color="auto" w:fill="FFFFFF"/>
        </w:rPr>
      </w:pPr>
    </w:p>
    <w:p w14:paraId="3FC36FB8" w14:textId="7C66A75C" w:rsidR="006403E9" w:rsidRDefault="006403E9" w:rsidP="00FE4F4D">
      <w:pPr>
        <w:shd w:val="clear" w:color="auto" w:fill="FFFFFF"/>
        <w:spacing w:after="0" w:line="240" w:lineRule="auto"/>
        <w:ind w:firstLine="322"/>
        <w:rPr>
          <w:rFonts w:ascii="Arial" w:hAnsi="Arial" w:cs="Arial"/>
          <w:sz w:val="28"/>
          <w:szCs w:val="28"/>
        </w:rPr>
      </w:pPr>
      <w:r>
        <w:rPr>
          <w:rFonts w:ascii="Arial" w:hAnsi="Arial" w:cs="Arial"/>
          <w:sz w:val="28"/>
          <w:szCs w:val="28"/>
        </w:rPr>
        <w:t xml:space="preserve">Академик </w:t>
      </w:r>
      <w:r w:rsidR="001C4D76">
        <w:rPr>
          <w:rFonts w:ascii="Arial" w:hAnsi="Arial" w:cs="Arial"/>
          <w:sz w:val="28"/>
          <w:szCs w:val="28"/>
        </w:rPr>
        <w:t xml:space="preserve">АН СССР, академик РАН </w:t>
      </w:r>
      <w:r>
        <w:rPr>
          <w:rFonts w:ascii="Arial" w:hAnsi="Arial" w:cs="Arial"/>
          <w:sz w:val="28"/>
          <w:szCs w:val="28"/>
        </w:rPr>
        <w:t>РАН</w:t>
      </w:r>
    </w:p>
    <w:p w14:paraId="47A1C288" w14:textId="77777777" w:rsidR="006403E9" w:rsidRDefault="006403E9" w:rsidP="00FE4F4D">
      <w:pPr>
        <w:shd w:val="clear" w:color="auto" w:fill="FFFFFF"/>
        <w:spacing w:after="0" w:line="240" w:lineRule="auto"/>
        <w:ind w:firstLine="322"/>
        <w:rPr>
          <w:rFonts w:ascii="Arial" w:hAnsi="Arial" w:cs="Arial"/>
          <w:sz w:val="28"/>
          <w:szCs w:val="28"/>
        </w:rPr>
      </w:pPr>
      <w:r>
        <w:rPr>
          <w:rFonts w:ascii="Arial" w:hAnsi="Arial" w:cs="Arial"/>
          <w:sz w:val="28"/>
          <w:szCs w:val="28"/>
        </w:rPr>
        <w:t>Георгий Сергеевич Голицын</w:t>
      </w:r>
    </w:p>
    <w:p w14:paraId="23B0A955" w14:textId="77777777" w:rsidR="006403E9" w:rsidRDefault="006403E9" w:rsidP="00FE4F4D">
      <w:pPr>
        <w:shd w:val="clear" w:color="auto" w:fill="FFFFFF"/>
        <w:spacing w:after="0" w:line="240" w:lineRule="auto"/>
        <w:ind w:firstLine="322"/>
        <w:rPr>
          <w:rFonts w:ascii="Arial" w:hAnsi="Arial" w:cs="Arial"/>
          <w:sz w:val="28"/>
          <w:szCs w:val="28"/>
        </w:rPr>
      </w:pPr>
    </w:p>
    <w:p w14:paraId="4B5CF81F" w14:textId="77777777" w:rsidR="006403E9" w:rsidRDefault="006403E9" w:rsidP="00FE4F4D">
      <w:pPr>
        <w:shd w:val="clear" w:color="auto" w:fill="FFFFFF"/>
        <w:spacing w:after="0" w:line="240" w:lineRule="auto"/>
        <w:ind w:firstLine="322"/>
        <w:rPr>
          <w:rFonts w:ascii="Arial" w:hAnsi="Arial" w:cs="Arial"/>
          <w:color w:val="333333"/>
          <w:sz w:val="28"/>
          <w:szCs w:val="28"/>
          <w:shd w:val="clear" w:color="auto" w:fill="FFFFFF"/>
        </w:rPr>
      </w:pPr>
    </w:p>
    <w:p w14:paraId="48A799B9" w14:textId="77777777" w:rsidR="006403E9" w:rsidRDefault="002926ED" w:rsidP="00FE4F4D">
      <w:pPr>
        <w:shd w:val="clear" w:color="auto" w:fill="FFFFFF"/>
        <w:spacing w:after="0" w:line="240" w:lineRule="auto"/>
        <w:ind w:firstLine="322"/>
        <w:rPr>
          <w:rFonts w:ascii="Arial" w:hAnsi="Arial" w:cs="Arial"/>
          <w:color w:val="333333"/>
          <w:sz w:val="28"/>
          <w:szCs w:val="28"/>
          <w:shd w:val="clear" w:color="auto" w:fill="FFFFFF"/>
        </w:rPr>
      </w:pPr>
      <w:r w:rsidRPr="00543A42">
        <w:rPr>
          <w:rFonts w:ascii="Arial" w:hAnsi="Arial" w:cs="Arial"/>
          <w:noProof/>
          <w:color w:val="333333"/>
          <w:sz w:val="28"/>
          <w:szCs w:val="28"/>
          <w:shd w:val="clear" w:color="auto" w:fill="FFFFFF"/>
        </w:rPr>
        <w:drawing>
          <wp:inline distT="0" distB="0" distL="0" distR="0" wp14:anchorId="254B51CE" wp14:editId="558E01B5">
            <wp:extent cx="1866900" cy="1571625"/>
            <wp:effectExtent l="0" t="0" r="0" b="9525"/>
            <wp:docPr id="4"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66900" cy="1571625"/>
                    </a:xfrm>
                    <a:prstGeom prst="rect">
                      <a:avLst/>
                    </a:prstGeom>
                    <a:noFill/>
                    <a:ln>
                      <a:noFill/>
                    </a:ln>
                  </pic:spPr>
                </pic:pic>
              </a:graphicData>
            </a:graphic>
          </wp:inline>
        </w:drawing>
      </w:r>
    </w:p>
    <w:p w14:paraId="60C12D97" w14:textId="77777777" w:rsidR="006403E9" w:rsidRDefault="006403E9" w:rsidP="00FE4F4D">
      <w:pPr>
        <w:shd w:val="clear" w:color="auto" w:fill="FFFFFF"/>
        <w:spacing w:after="0" w:line="240" w:lineRule="auto"/>
        <w:ind w:firstLine="322"/>
        <w:rPr>
          <w:rFonts w:ascii="Arial" w:hAnsi="Arial" w:cs="Arial"/>
          <w:color w:val="333333"/>
          <w:sz w:val="28"/>
          <w:szCs w:val="28"/>
          <w:shd w:val="clear" w:color="auto" w:fill="FFFFFF"/>
        </w:rPr>
      </w:pPr>
    </w:p>
    <w:p w14:paraId="6DFEDC75" w14:textId="77777777" w:rsidR="006403E9" w:rsidRDefault="006403E9" w:rsidP="00FE4F4D">
      <w:pPr>
        <w:shd w:val="clear" w:color="auto" w:fill="FFFFFF"/>
        <w:spacing w:after="0" w:line="240" w:lineRule="auto"/>
        <w:ind w:firstLine="322"/>
        <w:rPr>
          <w:rFonts w:ascii="Arial" w:hAnsi="Arial" w:cs="Arial"/>
          <w:color w:val="333333"/>
          <w:sz w:val="28"/>
          <w:szCs w:val="28"/>
          <w:shd w:val="clear" w:color="auto" w:fill="FFFFFF"/>
        </w:rPr>
      </w:pPr>
      <w:r>
        <w:rPr>
          <w:rFonts w:ascii="Arial" w:hAnsi="Arial" w:cs="Arial"/>
          <w:color w:val="333333"/>
          <w:sz w:val="28"/>
          <w:szCs w:val="28"/>
          <w:shd w:val="clear" w:color="auto" w:fill="FFFFFF"/>
        </w:rPr>
        <w:t>Академик РАН</w:t>
      </w:r>
    </w:p>
    <w:p w14:paraId="655C7634" w14:textId="77777777" w:rsidR="006403E9" w:rsidRDefault="006403E9" w:rsidP="00FE4F4D">
      <w:pPr>
        <w:shd w:val="clear" w:color="auto" w:fill="FFFFFF"/>
        <w:spacing w:after="0" w:line="240" w:lineRule="auto"/>
        <w:ind w:firstLine="322"/>
        <w:rPr>
          <w:rFonts w:ascii="Arial" w:hAnsi="Arial" w:cs="Arial"/>
          <w:color w:val="333333"/>
          <w:sz w:val="28"/>
          <w:szCs w:val="28"/>
          <w:shd w:val="clear" w:color="auto" w:fill="FFFFFF"/>
        </w:rPr>
      </w:pPr>
      <w:r>
        <w:rPr>
          <w:rFonts w:ascii="Arial" w:hAnsi="Arial" w:cs="Arial"/>
          <w:color w:val="333333"/>
          <w:sz w:val="28"/>
          <w:szCs w:val="28"/>
          <w:shd w:val="clear" w:color="auto" w:fill="FFFFFF"/>
        </w:rPr>
        <w:t>Валерий Григорьевич Бондур</w:t>
      </w:r>
    </w:p>
    <w:p w14:paraId="272F92EA" w14:textId="77777777" w:rsidR="006403E9" w:rsidRDefault="002926ED" w:rsidP="00FE4F4D">
      <w:pPr>
        <w:shd w:val="clear" w:color="auto" w:fill="FFFFFF"/>
        <w:spacing w:after="0" w:line="240" w:lineRule="auto"/>
        <w:ind w:firstLine="322"/>
        <w:jc w:val="right"/>
        <w:rPr>
          <w:rFonts w:ascii="Arial" w:hAnsi="Arial" w:cs="Arial"/>
          <w:color w:val="333333"/>
          <w:sz w:val="28"/>
          <w:szCs w:val="28"/>
          <w:shd w:val="clear" w:color="auto" w:fill="FFFFFF"/>
        </w:rPr>
      </w:pPr>
      <w:r w:rsidRPr="00543A42">
        <w:rPr>
          <w:rFonts w:ascii="Arial" w:hAnsi="Arial" w:cs="Arial"/>
          <w:noProof/>
          <w:sz w:val="28"/>
          <w:szCs w:val="28"/>
        </w:rPr>
        <w:drawing>
          <wp:inline distT="0" distB="0" distL="0" distR="0" wp14:anchorId="43E46D99" wp14:editId="2D4D4F30">
            <wp:extent cx="1976755" cy="2662555"/>
            <wp:effectExtent l="0" t="0" r="4445" b="4445"/>
            <wp:docPr id="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13">
                      <a:extLst>
                        <a:ext uri="{28A0092B-C50C-407E-A947-70E740481C1C}">
                          <a14:useLocalDpi xmlns:a14="http://schemas.microsoft.com/office/drawing/2010/main" val="0"/>
                        </a:ext>
                      </a:extLst>
                    </a:blip>
                    <a:srcRect l="12952" r="15060" b="441"/>
                    <a:stretch>
                      <a:fillRect/>
                    </a:stretch>
                  </pic:blipFill>
                  <pic:spPr bwMode="auto">
                    <a:xfrm>
                      <a:off x="0" y="0"/>
                      <a:ext cx="1976755" cy="2662555"/>
                    </a:xfrm>
                    <a:prstGeom prst="rect">
                      <a:avLst/>
                    </a:prstGeom>
                    <a:noFill/>
                    <a:ln>
                      <a:noFill/>
                    </a:ln>
                  </pic:spPr>
                </pic:pic>
              </a:graphicData>
            </a:graphic>
          </wp:inline>
        </w:drawing>
      </w:r>
    </w:p>
    <w:p w14:paraId="6723F5AB" w14:textId="77777777" w:rsidR="006403E9" w:rsidRDefault="006403E9" w:rsidP="00FE4F4D">
      <w:pPr>
        <w:spacing w:after="0" w:line="240" w:lineRule="auto"/>
        <w:ind w:firstLine="708"/>
        <w:jc w:val="right"/>
        <w:rPr>
          <w:rFonts w:ascii="Arial" w:hAnsi="Arial" w:cs="Arial"/>
          <w:sz w:val="28"/>
          <w:szCs w:val="28"/>
        </w:rPr>
      </w:pPr>
      <w:r>
        <w:rPr>
          <w:rFonts w:ascii="Arial" w:hAnsi="Arial" w:cs="Arial"/>
          <w:color w:val="333333"/>
          <w:sz w:val="28"/>
          <w:szCs w:val="28"/>
          <w:shd w:val="clear" w:color="auto" w:fill="FFFFFF"/>
        </w:rPr>
        <w:tab/>
      </w:r>
      <w:r>
        <w:rPr>
          <w:rFonts w:ascii="Arial" w:hAnsi="Arial" w:cs="Arial"/>
          <w:sz w:val="28"/>
          <w:szCs w:val="28"/>
        </w:rPr>
        <w:t xml:space="preserve">Академик РАН </w:t>
      </w:r>
    </w:p>
    <w:p w14:paraId="69949914" w14:textId="77777777" w:rsidR="006403E9" w:rsidRPr="003911FE" w:rsidRDefault="006403E9" w:rsidP="00FE4F4D">
      <w:pPr>
        <w:spacing w:after="0" w:line="240" w:lineRule="auto"/>
        <w:ind w:firstLine="708"/>
        <w:jc w:val="right"/>
        <w:rPr>
          <w:rFonts w:ascii="Arial" w:hAnsi="Arial" w:cs="Arial"/>
          <w:sz w:val="28"/>
          <w:szCs w:val="28"/>
        </w:rPr>
      </w:pPr>
      <w:r>
        <w:rPr>
          <w:rFonts w:ascii="Arial" w:hAnsi="Arial" w:cs="Arial"/>
          <w:sz w:val="28"/>
          <w:szCs w:val="28"/>
        </w:rPr>
        <w:t>Игорь Иванович Мохов</w:t>
      </w:r>
    </w:p>
    <w:p w14:paraId="04C18D0E" w14:textId="77777777" w:rsidR="006403E9" w:rsidRDefault="006403E9" w:rsidP="00FE4F4D">
      <w:pPr>
        <w:shd w:val="clear" w:color="auto" w:fill="FFFFFF"/>
        <w:tabs>
          <w:tab w:val="left" w:pos="6840"/>
        </w:tabs>
        <w:spacing w:after="0" w:line="240" w:lineRule="auto"/>
        <w:ind w:firstLine="322"/>
        <w:rPr>
          <w:rFonts w:ascii="Arial" w:hAnsi="Arial" w:cs="Arial"/>
          <w:color w:val="333333"/>
          <w:sz w:val="28"/>
          <w:szCs w:val="28"/>
          <w:shd w:val="clear" w:color="auto" w:fill="FFFFFF"/>
        </w:rPr>
      </w:pPr>
    </w:p>
    <w:p w14:paraId="104CFE12" w14:textId="77777777" w:rsidR="006403E9" w:rsidRDefault="006403E9" w:rsidP="00FE4F4D">
      <w:pPr>
        <w:shd w:val="clear" w:color="auto" w:fill="FFFFFF"/>
        <w:spacing w:after="0" w:line="240" w:lineRule="auto"/>
        <w:ind w:firstLine="322"/>
        <w:rPr>
          <w:rFonts w:ascii="Arial" w:hAnsi="Arial" w:cs="Arial"/>
          <w:color w:val="333333"/>
          <w:sz w:val="28"/>
          <w:szCs w:val="28"/>
          <w:shd w:val="clear" w:color="auto" w:fill="FFFFFF"/>
        </w:rPr>
      </w:pPr>
    </w:p>
    <w:p w14:paraId="74BBC3EA" w14:textId="77777777" w:rsidR="006403E9" w:rsidRDefault="006403E9" w:rsidP="00FE4F4D">
      <w:pPr>
        <w:shd w:val="clear" w:color="auto" w:fill="FFFFFF"/>
        <w:spacing w:after="0" w:line="240" w:lineRule="auto"/>
        <w:ind w:firstLine="322"/>
        <w:rPr>
          <w:rFonts w:ascii="Arial" w:hAnsi="Arial" w:cs="Arial"/>
          <w:color w:val="333333"/>
          <w:sz w:val="28"/>
          <w:szCs w:val="28"/>
          <w:shd w:val="clear" w:color="auto" w:fill="FFFFFF"/>
        </w:rPr>
      </w:pPr>
    </w:p>
    <w:p w14:paraId="6257DDDE" w14:textId="77777777" w:rsidR="006403E9" w:rsidRDefault="006403E9" w:rsidP="00FE4F4D">
      <w:pPr>
        <w:shd w:val="clear" w:color="auto" w:fill="FFFFFF"/>
        <w:spacing w:after="0" w:line="240" w:lineRule="auto"/>
        <w:ind w:firstLine="322"/>
        <w:rPr>
          <w:rFonts w:ascii="Arial" w:hAnsi="Arial" w:cs="Arial"/>
          <w:color w:val="333333"/>
          <w:sz w:val="28"/>
          <w:szCs w:val="28"/>
          <w:shd w:val="clear" w:color="auto" w:fill="FFFFFF"/>
        </w:rPr>
      </w:pPr>
    </w:p>
    <w:p w14:paraId="5FE78336" w14:textId="77777777" w:rsidR="006403E9" w:rsidRPr="00FE63AE" w:rsidRDefault="006403E9" w:rsidP="00FE4F4D">
      <w:pPr>
        <w:shd w:val="clear" w:color="auto" w:fill="FFFFFF"/>
        <w:spacing w:after="0" w:line="240" w:lineRule="auto"/>
        <w:ind w:firstLine="322"/>
        <w:rPr>
          <w:rFonts w:ascii="Arial" w:hAnsi="Arial" w:cs="Arial"/>
          <w:color w:val="333333"/>
          <w:sz w:val="28"/>
          <w:szCs w:val="28"/>
          <w:shd w:val="clear" w:color="auto" w:fill="FFFFFF"/>
        </w:rPr>
      </w:pPr>
      <w:r>
        <w:rPr>
          <w:rFonts w:ascii="Arial" w:hAnsi="Arial" w:cs="Arial"/>
          <w:color w:val="333333"/>
          <w:sz w:val="28"/>
          <w:szCs w:val="28"/>
          <w:shd w:val="clear" w:color="auto" w:fill="FFFFFF"/>
        </w:rPr>
        <w:t xml:space="preserve">  </w:t>
      </w:r>
    </w:p>
    <w:p w14:paraId="4FA1883B" w14:textId="449564B1" w:rsidR="006403E9" w:rsidRDefault="006403E9" w:rsidP="00FE4F4D">
      <w:pPr>
        <w:spacing w:after="0" w:line="240" w:lineRule="auto"/>
        <w:ind w:firstLine="708"/>
        <w:rPr>
          <w:rFonts w:ascii="Arial" w:hAnsi="Arial" w:cs="Arial"/>
          <w:sz w:val="28"/>
          <w:szCs w:val="28"/>
        </w:rPr>
      </w:pPr>
      <w:r>
        <w:rPr>
          <w:rFonts w:ascii="Arial" w:hAnsi="Arial" w:cs="Arial"/>
          <w:color w:val="333333"/>
          <w:sz w:val="28"/>
          <w:szCs w:val="28"/>
          <w:shd w:val="clear" w:color="auto" w:fill="FFFFFF"/>
        </w:rPr>
        <w:t xml:space="preserve">Конечно, формат журнальной статьи не позволяет сделать исчерпывающий </w:t>
      </w:r>
      <w:r w:rsidR="00EB50BC">
        <w:rPr>
          <w:rFonts w:ascii="Arial" w:hAnsi="Arial" w:cs="Arial"/>
          <w:color w:val="333333"/>
          <w:sz w:val="28"/>
          <w:szCs w:val="28"/>
          <w:shd w:val="clear" w:color="auto" w:fill="FFFFFF"/>
        </w:rPr>
        <w:t xml:space="preserve">обзор </w:t>
      </w:r>
      <w:r>
        <w:rPr>
          <w:rFonts w:ascii="Arial" w:hAnsi="Arial" w:cs="Arial"/>
          <w:color w:val="333333"/>
          <w:sz w:val="28"/>
          <w:szCs w:val="28"/>
          <w:shd w:val="clear" w:color="auto" w:fill="FFFFFF"/>
        </w:rPr>
        <w:t xml:space="preserve">роли отечественной науки в современном развитии климатологии. Мы лишь коснемся некоторых достижений, связанных с именами </w:t>
      </w:r>
      <w:r w:rsidR="0087631B">
        <w:rPr>
          <w:rFonts w:ascii="Arial" w:hAnsi="Arial" w:cs="Arial"/>
          <w:color w:val="333333"/>
          <w:sz w:val="28"/>
          <w:szCs w:val="28"/>
          <w:shd w:val="clear" w:color="auto" w:fill="FFFFFF"/>
        </w:rPr>
        <w:t xml:space="preserve">известных </w:t>
      </w:r>
      <w:r>
        <w:rPr>
          <w:rFonts w:ascii="Arial" w:hAnsi="Arial" w:cs="Arial"/>
          <w:color w:val="333333"/>
          <w:sz w:val="28"/>
          <w:szCs w:val="28"/>
          <w:shd w:val="clear" w:color="auto" w:fill="FFFFFF"/>
        </w:rPr>
        <w:t xml:space="preserve">ученых-климатологов и их школами.  </w:t>
      </w:r>
    </w:p>
    <w:p w14:paraId="02F42291" w14:textId="77777777" w:rsidR="006403E9" w:rsidRDefault="006403E9" w:rsidP="00FE4F4D">
      <w:pPr>
        <w:spacing w:after="0" w:line="240" w:lineRule="auto"/>
        <w:rPr>
          <w:rFonts w:ascii="Arial" w:hAnsi="Arial" w:cs="Arial"/>
          <w:sz w:val="28"/>
          <w:szCs w:val="28"/>
        </w:rPr>
      </w:pPr>
    </w:p>
    <w:p w14:paraId="6ADED410" w14:textId="77777777" w:rsidR="006403E9" w:rsidRPr="00B4769E" w:rsidRDefault="006403E9" w:rsidP="00FE4F4D">
      <w:pPr>
        <w:spacing w:after="0" w:line="240" w:lineRule="auto"/>
        <w:rPr>
          <w:rFonts w:ascii="Arial" w:hAnsi="Arial" w:cs="Arial"/>
          <w:b/>
          <w:sz w:val="28"/>
          <w:szCs w:val="28"/>
        </w:rPr>
      </w:pPr>
      <w:r w:rsidRPr="00B4769E">
        <w:rPr>
          <w:rFonts w:ascii="Arial" w:hAnsi="Arial" w:cs="Arial"/>
          <w:b/>
          <w:i/>
          <w:sz w:val="28"/>
          <w:szCs w:val="28"/>
        </w:rPr>
        <w:t>Поток солнечного излучения и перенос энергии и массы в климатической системе – естественные факторы формирования климата</w:t>
      </w:r>
    </w:p>
    <w:p w14:paraId="017A5D49" w14:textId="77777777" w:rsidR="006403E9" w:rsidRDefault="006403E9" w:rsidP="00FE4F4D">
      <w:pPr>
        <w:spacing w:after="0" w:line="240" w:lineRule="auto"/>
        <w:rPr>
          <w:rFonts w:ascii="Arial" w:hAnsi="Arial" w:cs="Arial"/>
          <w:sz w:val="28"/>
          <w:szCs w:val="28"/>
        </w:rPr>
      </w:pPr>
    </w:p>
    <w:p w14:paraId="4E595A1D" w14:textId="77777777" w:rsidR="006403E9" w:rsidRDefault="006403E9" w:rsidP="00FE4F4D">
      <w:pPr>
        <w:spacing w:after="0" w:line="240" w:lineRule="auto"/>
        <w:ind w:firstLine="709"/>
        <w:rPr>
          <w:rFonts w:ascii="Arial" w:hAnsi="Arial" w:cs="Arial"/>
          <w:sz w:val="28"/>
          <w:szCs w:val="28"/>
        </w:rPr>
      </w:pPr>
      <w:r w:rsidRPr="00364885">
        <w:rPr>
          <w:rFonts w:ascii="Arial" w:hAnsi="Arial" w:cs="Arial"/>
          <w:sz w:val="28"/>
          <w:szCs w:val="28"/>
        </w:rPr>
        <w:t>Климат Земли в целом</w:t>
      </w:r>
      <w:r w:rsidRPr="008877AC">
        <w:rPr>
          <w:rFonts w:ascii="Arial" w:hAnsi="Arial" w:cs="Arial"/>
          <w:sz w:val="28"/>
          <w:szCs w:val="28"/>
        </w:rPr>
        <w:t xml:space="preserve"> </w:t>
      </w:r>
      <w:r>
        <w:rPr>
          <w:rFonts w:ascii="Arial" w:hAnsi="Arial" w:cs="Arial"/>
          <w:sz w:val="28"/>
          <w:szCs w:val="28"/>
        </w:rPr>
        <w:t>и</w:t>
      </w:r>
      <w:r w:rsidRPr="00364885">
        <w:rPr>
          <w:rFonts w:ascii="Arial" w:hAnsi="Arial" w:cs="Arial"/>
          <w:sz w:val="28"/>
          <w:szCs w:val="28"/>
        </w:rPr>
        <w:t xml:space="preserve"> его пространственно-временные характеристики определяются в первую очередь потоками </w:t>
      </w:r>
      <w:r>
        <w:rPr>
          <w:rFonts w:ascii="Arial" w:hAnsi="Arial" w:cs="Arial"/>
          <w:sz w:val="28"/>
          <w:szCs w:val="28"/>
        </w:rPr>
        <w:t xml:space="preserve">приходящего к Земле </w:t>
      </w:r>
      <w:r w:rsidRPr="00364885">
        <w:rPr>
          <w:rFonts w:ascii="Arial" w:hAnsi="Arial" w:cs="Arial"/>
          <w:sz w:val="28"/>
          <w:szCs w:val="28"/>
        </w:rPr>
        <w:t xml:space="preserve">солнечного </w:t>
      </w:r>
      <w:r>
        <w:rPr>
          <w:rFonts w:ascii="Arial" w:hAnsi="Arial" w:cs="Arial"/>
          <w:sz w:val="28"/>
          <w:szCs w:val="28"/>
        </w:rPr>
        <w:t xml:space="preserve">излучения </w:t>
      </w:r>
      <w:r w:rsidRPr="00364885">
        <w:rPr>
          <w:rFonts w:ascii="Arial" w:hAnsi="Arial" w:cs="Arial"/>
          <w:sz w:val="28"/>
          <w:szCs w:val="28"/>
        </w:rPr>
        <w:t>и теплового (</w:t>
      </w:r>
      <w:r>
        <w:rPr>
          <w:rFonts w:ascii="Arial" w:hAnsi="Arial" w:cs="Arial"/>
          <w:sz w:val="28"/>
          <w:szCs w:val="28"/>
        </w:rPr>
        <w:t>инфракрасного</w:t>
      </w:r>
      <w:r w:rsidRPr="00364885">
        <w:rPr>
          <w:rFonts w:ascii="Arial" w:hAnsi="Arial" w:cs="Arial"/>
          <w:sz w:val="28"/>
          <w:szCs w:val="28"/>
        </w:rPr>
        <w:t xml:space="preserve">) излучения </w:t>
      </w:r>
      <w:r>
        <w:rPr>
          <w:rFonts w:ascii="Arial" w:hAnsi="Arial" w:cs="Arial"/>
          <w:sz w:val="28"/>
          <w:szCs w:val="28"/>
        </w:rPr>
        <w:t>компонентов самой климатической системы</w:t>
      </w:r>
      <w:r w:rsidRPr="00364885">
        <w:rPr>
          <w:rFonts w:ascii="Arial" w:hAnsi="Arial" w:cs="Arial"/>
          <w:sz w:val="28"/>
          <w:szCs w:val="28"/>
        </w:rPr>
        <w:t>.</w:t>
      </w:r>
      <w:r>
        <w:rPr>
          <w:rFonts w:ascii="Arial" w:hAnsi="Arial" w:cs="Arial"/>
          <w:sz w:val="28"/>
          <w:szCs w:val="28"/>
        </w:rPr>
        <w:t xml:space="preserve"> Еще </w:t>
      </w:r>
      <w:r w:rsidRPr="00364885">
        <w:rPr>
          <w:rFonts w:ascii="Arial" w:hAnsi="Arial" w:cs="Arial"/>
          <w:sz w:val="28"/>
          <w:szCs w:val="28"/>
        </w:rPr>
        <w:t xml:space="preserve">А.И. Воейков </w:t>
      </w:r>
      <w:r>
        <w:rPr>
          <w:rFonts w:ascii="Arial" w:hAnsi="Arial" w:cs="Arial"/>
          <w:sz w:val="28"/>
          <w:szCs w:val="28"/>
        </w:rPr>
        <w:t xml:space="preserve">и А.А. Фридман </w:t>
      </w:r>
      <w:r w:rsidRPr="00364885">
        <w:rPr>
          <w:rFonts w:ascii="Arial" w:hAnsi="Arial" w:cs="Arial"/>
          <w:sz w:val="28"/>
          <w:szCs w:val="28"/>
        </w:rPr>
        <w:t>положил</w:t>
      </w:r>
      <w:r>
        <w:rPr>
          <w:rFonts w:ascii="Arial" w:hAnsi="Arial" w:cs="Arial"/>
          <w:sz w:val="28"/>
          <w:szCs w:val="28"/>
        </w:rPr>
        <w:t>и</w:t>
      </w:r>
      <w:r w:rsidRPr="00364885">
        <w:rPr>
          <w:rFonts w:ascii="Arial" w:hAnsi="Arial" w:cs="Arial"/>
          <w:sz w:val="28"/>
          <w:szCs w:val="28"/>
        </w:rPr>
        <w:t xml:space="preserve"> начало исследованию в России </w:t>
      </w:r>
      <w:r>
        <w:rPr>
          <w:rFonts w:ascii="Arial" w:hAnsi="Arial" w:cs="Arial"/>
          <w:sz w:val="28"/>
          <w:szCs w:val="28"/>
        </w:rPr>
        <w:t xml:space="preserve">бюджетов коротковолновой и длинноволновой (инфракрасной) составляющих лучистой энергии </w:t>
      </w:r>
      <w:r w:rsidRPr="00364885">
        <w:rPr>
          <w:rFonts w:ascii="Arial" w:hAnsi="Arial" w:cs="Arial"/>
          <w:sz w:val="28"/>
          <w:szCs w:val="28"/>
        </w:rPr>
        <w:t>и и</w:t>
      </w:r>
      <w:r>
        <w:rPr>
          <w:rFonts w:ascii="Arial" w:hAnsi="Arial" w:cs="Arial"/>
          <w:sz w:val="28"/>
          <w:szCs w:val="28"/>
        </w:rPr>
        <w:t>х роли в формировании и динамике</w:t>
      </w:r>
      <w:r w:rsidRPr="00364885">
        <w:rPr>
          <w:rFonts w:ascii="Arial" w:hAnsi="Arial" w:cs="Arial"/>
          <w:sz w:val="28"/>
          <w:szCs w:val="28"/>
        </w:rPr>
        <w:t xml:space="preserve"> климата Земли. </w:t>
      </w:r>
      <w:r>
        <w:rPr>
          <w:rFonts w:ascii="Arial" w:hAnsi="Arial" w:cs="Arial"/>
          <w:sz w:val="28"/>
          <w:szCs w:val="28"/>
        </w:rPr>
        <w:t xml:space="preserve"> </w:t>
      </w:r>
    </w:p>
    <w:p w14:paraId="54E2E4E6" w14:textId="77777777" w:rsidR="006403E9" w:rsidRDefault="006403E9" w:rsidP="00FE4F4D">
      <w:pPr>
        <w:spacing w:after="0" w:line="240" w:lineRule="auto"/>
        <w:ind w:firstLine="709"/>
        <w:rPr>
          <w:rFonts w:ascii="Arial" w:hAnsi="Arial" w:cs="Arial"/>
          <w:sz w:val="28"/>
          <w:szCs w:val="28"/>
        </w:rPr>
      </w:pPr>
      <w:r w:rsidRPr="00630132">
        <w:rPr>
          <w:rFonts w:ascii="Arial" w:hAnsi="Arial" w:cs="Arial"/>
          <w:sz w:val="28"/>
          <w:szCs w:val="28"/>
        </w:rPr>
        <w:t xml:space="preserve">В нашей стране впервые была построена серия глобальных карт составляющих радиационного и теплового баланса земной поверхности (Будыко, 1956). Огромный фактический материал, полученный при построении мировых карт радиационного баланса, послужил основой для разработки </w:t>
      </w:r>
      <w:r w:rsidRPr="00630132">
        <w:rPr>
          <w:rFonts w:ascii="Arial" w:hAnsi="Arial" w:cs="Arial"/>
          <w:color w:val="000000"/>
          <w:sz w:val="28"/>
          <w:szCs w:val="28"/>
        </w:rPr>
        <w:t xml:space="preserve">периодического закона </w:t>
      </w:r>
      <w:r w:rsidRPr="00630132">
        <w:rPr>
          <w:rFonts w:ascii="Arial" w:hAnsi="Arial" w:cs="Arial"/>
          <w:sz w:val="28"/>
          <w:szCs w:val="28"/>
        </w:rPr>
        <w:t>географической зональности.</w:t>
      </w:r>
      <w:r w:rsidRPr="00A816EA">
        <w:rPr>
          <w:rFonts w:ascii="Arial" w:hAnsi="Arial" w:cs="Arial"/>
          <w:sz w:val="28"/>
          <w:szCs w:val="28"/>
        </w:rPr>
        <w:t xml:space="preserve"> </w:t>
      </w:r>
    </w:p>
    <w:p w14:paraId="1F74331C" w14:textId="77777777" w:rsidR="006403E9" w:rsidRDefault="006403E9" w:rsidP="00FE4F4D">
      <w:pPr>
        <w:spacing w:after="0" w:line="240" w:lineRule="auto"/>
        <w:ind w:firstLine="709"/>
        <w:rPr>
          <w:rFonts w:ascii="Arial" w:hAnsi="Arial" w:cs="Arial"/>
          <w:sz w:val="28"/>
          <w:szCs w:val="28"/>
        </w:rPr>
      </w:pPr>
    </w:p>
    <w:p w14:paraId="47D96DB2" w14:textId="77777777" w:rsidR="006403E9" w:rsidRDefault="002926ED" w:rsidP="00FE4F4D">
      <w:pPr>
        <w:spacing w:after="0" w:line="240" w:lineRule="auto"/>
        <w:ind w:firstLine="709"/>
        <w:jc w:val="right"/>
        <w:rPr>
          <w:rFonts w:ascii="Arial" w:hAnsi="Arial" w:cs="Arial"/>
          <w:sz w:val="28"/>
          <w:szCs w:val="28"/>
        </w:rPr>
      </w:pPr>
      <w:r w:rsidRPr="00543A42">
        <w:rPr>
          <w:rFonts w:ascii="Arial" w:hAnsi="Arial" w:cs="Arial"/>
          <w:noProof/>
          <w:sz w:val="28"/>
          <w:szCs w:val="28"/>
        </w:rPr>
        <w:drawing>
          <wp:inline distT="0" distB="0" distL="0" distR="0" wp14:anchorId="09E3BEA8" wp14:editId="0115DAD3">
            <wp:extent cx="2414905" cy="2710180"/>
            <wp:effectExtent l="0" t="0" r="4445" b="0"/>
            <wp:docPr id="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14905" cy="2710180"/>
                    </a:xfrm>
                    <a:prstGeom prst="rect">
                      <a:avLst/>
                    </a:prstGeom>
                    <a:noFill/>
                    <a:ln>
                      <a:noFill/>
                    </a:ln>
                  </pic:spPr>
                </pic:pic>
              </a:graphicData>
            </a:graphic>
          </wp:inline>
        </w:drawing>
      </w:r>
    </w:p>
    <w:p w14:paraId="7B522C2A" w14:textId="77777777" w:rsidR="006403E9" w:rsidRDefault="006403E9" w:rsidP="00FE4F4D">
      <w:pPr>
        <w:spacing w:after="0" w:line="240" w:lineRule="auto"/>
        <w:ind w:firstLine="709"/>
        <w:jc w:val="right"/>
        <w:rPr>
          <w:rFonts w:ascii="Arial" w:hAnsi="Arial" w:cs="Arial"/>
          <w:sz w:val="28"/>
          <w:szCs w:val="28"/>
        </w:rPr>
      </w:pPr>
    </w:p>
    <w:p w14:paraId="1A7533AF" w14:textId="77777777" w:rsidR="006403E9" w:rsidRDefault="006403E9" w:rsidP="00FE4F4D">
      <w:pPr>
        <w:spacing w:after="0" w:line="240" w:lineRule="auto"/>
        <w:ind w:firstLine="709"/>
        <w:jc w:val="right"/>
        <w:rPr>
          <w:rFonts w:ascii="Arial" w:hAnsi="Arial" w:cs="Arial"/>
          <w:sz w:val="28"/>
          <w:szCs w:val="28"/>
        </w:rPr>
      </w:pPr>
      <w:r>
        <w:rPr>
          <w:rFonts w:ascii="Arial" w:hAnsi="Arial" w:cs="Arial"/>
          <w:sz w:val="28"/>
          <w:szCs w:val="28"/>
        </w:rPr>
        <w:t xml:space="preserve">Академик РАН </w:t>
      </w:r>
    </w:p>
    <w:p w14:paraId="1D4C6DC2" w14:textId="77777777" w:rsidR="006403E9" w:rsidRPr="00AF741E" w:rsidRDefault="006403E9" w:rsidP="00FE4F4D">
      <w:pPr>
        <w:spacing w:after="0" w:line="240" w:lineRule="auto"/>
        <w:ind w:firstLine="709"/>
        <w:jc w:val="right"/>
        <w:rPr>
          <w:rFonts w:ascii="Arial" w:hAnsi="Arial" w:cs="Arial"/>
          <w:sz w:val="28"/>
          <w:szCs w:val="28"/>
        </w:rPr>
      </w:pPr>
      <w:r>
        <w:rPr>
          <w:rFonts w:ascii="Arial" w:hAnsi="Arial" w:cs="Arial"/>
          <w:sz w:val="28"/>
          <w:szCs w:val="28"/>
        </w:rPr>
        <w:t>Михаил Иванович Будыко</w:t>
      </w:r>
    </w:p>
    <w:p w14:paraId="181B7343" w14:textId="77777777" w:rsidR="006403E9" w:rsidRDefault="006403E9" w:rsidP="00FE4F4D">
      <w:pPr>
        <w:spacing w:after="0" w:line="240" w:lineRule="auto"/>
        <w:ind w:firstLine="709"/>
        <w:rPr>
          <w:rFonts w:ascii="Arial" w:hAnsi="Arial" w:cs="Arial"/>
          <w:sz w:val="28"/>
          <w:szCs w:val="28"/>
        </w:rPr>
      </w:pPr>
    </w:p>
    <w:p w14:paraId="70218543" w14:textId="77777777" w:rsidR="006403E9" w:rsidRDefault="006403E9" w:rsidP="00FE4F4D">
      <w:pPr>
        <w:spacing w:after="0" w:line="240" w:lineRule="auto"/>
        <w:ind w:firstLine="709"/>
        <w:rPr>
          <w:rFonts w:ascii="Arial" w:hAnsi="Arial" w:cs="Arial"/>
          <w:sz w:val="28"/>
          <w:szCs w:val="28"/>
        </w:rPr>
      </w:pPr>
    </w:p>
    <w:p w14:paraId="510256D2" w14:textId="557D933D" w:rsidR="006403E9" w:rsidRPr="003E7D6E" w:rsidRDefault="006403E9" w:rsidP="00FE4F4D">
      <w:pPr>
        <w:spacing w:after="0" w:line="240" w:lineRule="auto"/>
        <w:ind w:firstLine="709"/>
        <w:rPr>
          <w:rFonts w:ascii="Arial" w:hAnsi="Arial" w:cs="Arial"/>
          <w:sz w:val="28"/>
          <w:szCs w:val="28"/>
        </w:rPr>
      </w:pPr>
      <w:r w:rsidRPr="00364885">
        <w:rPr>
          <w:rFonts w:ascii="Arial" w:hAnsi="Arial" w:cs="Arial"/>
          <w:sz w:val="28"/>
          <w:szCs w:val="28"/>
        </w:rPr>
        <w:t xml:space="preserve">Во второй половине </w:t>
      </w:r>
      <w:r w:rsidRPr="00364885">
        <w:rPr>
          <w:rFonts w:ascii="Arial" w:hAnsi="Arial" w:cs="Arial"/>
          <w:sz w:val="28"/>
          <w:szCs w:val="28"/>
          <w:lang w:val="en-US"/>
        </w:rPr>
        <w:t>XX</w:t>
      </w:r>
      <w:r>
        <w:rPr>
          <w:rFonts w:ascii="Arial" w:hAnsi="Arial" w:cs="Arial"/>
          <w:sz w:val="28"/>
          <w:szCs w:val="28"/>
        </w:rPr>
        <w:t xml:space="preserve"> </w:t>
      </w:r>
      <w:r w:rsidRPr="00364885">
        <w:rPr>
          <w:rFonts w:ascii="Arial" w:hAnsi="Arial" w:cs="Arial"/>
          <w:sz w:val="28"/>
          <w:szCs w:val="28"/>
        </w:rPr>
        <w:t xml:space="preserve">века </w:t>
      </w:r>
      <w:r>
        <w:rPr>
          <w:rFonts w:ascii="Arial" w:hAnsi="Arial" w:cs="Arial"/>
          <w:sz w:val="28"/>
          <w:szCs w:val="28"/>
        </w:rPr>
        <w:t xml:space="preserve">под руководством академика </w:t>
      </w:r>
      <w:r w:rsidR="006361AB">
        <w:rPr>
          <w:rFonts w:ascii="Arial" w:hAnsi="Arial" w:cs="Arial"/>
          <w:sz w:val="28"/>
          <w:szCs w:val="28"/>
        </w:rPr>
        <w:t xml:space="preserve">АН СССР, академика </w:t>
      </w:r>
      <w:r>
        <w:rPr>
          <w:rFonts w:ascii="Arial" w:hAnsi="Arial" w:cs="Arial"/>
          <w:sz w:val="28"/>
          <w:szCs w:val="28"/>
        </w:rPr>
        <w:t>РАН К.Я. Кондратьева были выполнены обширные актинометрические исследования (Кондратьев, 1965,</w:t>
      </w:r>
      <w:r w:rsidRPr="003E7D6E">
        <w:t xml:space="preserve"> </w:t>
      </w:r>
      <w:r w:rsidR="00700849">
        <w:rPr>
          <w:rFonts w:ascii="Arial" w:hAnsi="Arial" w:cs="Arial"/>
          <w:color w:val="0D0D0D"/>
          <w:sz w:val="28"/>
          <w:szCs w:val="28"/>
        </w:rPr>
        <w:t>1992;</w:t>
      </w:r>
      <w:r w:rsidRPr="00FD048A">
        <w:rPr>
          <w:rFonts w:ascii="Arial" w:hAnsi="Arial" w:cs="Arial"/>
          <w:color w:val="0D0D0D"/>
          <w:sz w:val="28"/>
          <w:szCs w:val="28"/>
        </w:rPr>
        <w:t xml:space="preserve"> </w:t>
      </w:r>
      <w:r w:rsidRPr="00FD048A">
        <w:rPr>
          <w:rFonts w:ascii="Arial" w:hAnsi="Arial" w:cs="Arial"/>
          <w:color w:val="0D0D0D"/>
          <w:sz w:val="28"/>
          <w:szCs w:val="28"/>
          <w:lang w:val="en-US"/>
        </w:rPr>
        <w:t>Kondratyev</w:t>
      </w:r>
      <w:r>
        <w:rPr>
          <w:rFonts w:ascii="Arial" w:hAnsi="Arial" w:cs="Arial"/>
          <w:color w:val="0D0D0D"/>
          <w:sz w:val="28"/>
          <w:szCs w:val="28"/>
        </w:rPr>
        <w:t>,</w:t>
      </w:r>
      <w:r w:rsidR="00700849">
        <w:rPr>
          <w:rFonts w:ascii="Arial" w:hAnsi="Arial" w:cs="Arial"/>
          <w:color w:val="0D0D0D"/>
          <w:sz w:val="28"/>
          <w:szCs w:val="28"/>
        </w:rPr>
        <w:t xml:space="preserve"> 1</w:t>
      </w:r>
      <w:r>
        <w:rPr>
          <w:rFonts w:ascii="Arial" w:hAnsi="Arial" w:cs="Arial"/>
          <w:color w:val="0D0D0D"/>
          <w:sz w:val="28"/>
          <w:szCs w:val="28"/>
        </w:rPr>
        <w:t>999</w:t>
      </w:r>
      <w:r w:rsidRPr="00FD048A">
        <w:rPr>
          <w:rFonts w:ascii="Arial" w:hAnsi="Arial" w:cs="Arial"/>
          <w:color w:val="0D0D0D"/>
          <w:sz w:val="28"/>
          <w:szCs w:val="28"/>
        </w:rPr>
        <w:t xml:space="preserve">). </w:t>
      </w:r>
    </w:p>
    <w:p w14:paraId="61C99D50" w14:textId="77777777" w:rsidR="006403E9" w:rsidRPr="003E7D6E" w:rsidRDefault="006403E9" w:rsidP="00FE4F4D">
      <w:pPr>
        <w:spacing w:after="0" w:line="240" w:lineRule="auto"/>
        <w:ind w:firstLine="709"/>
        <w:rPr>
          <w:rFonts w:ascii="Arial" w:hAnsi="Arial" w:cs="Arial"/>
          <w:sz w:val="28"/>
          <w:szCs w:val="28"/>
        </w:rPr>
      </w:pPr>
    </w:p>
    <w:p w14:paraId="0EA4FCE7" w14:textId="77777777" w:rsidR="006403E9" w:rsidRDefault="002926ED" w:rsidP="00FE4F4D">
      <w:pPr>
        <w:spacing w:after="0" w:line="240" w:lineRule="auto"/>
        <w:ind w:firstLine="709"/>
        <w:jc w:val="right"/>
        <w:rPr>
          <w:rFonts w:ascii="Arial" w:hAnsi="Arial" w:cs="Arial"/>
          <w:sz w:val="28"/>
          <w:szCs w:val="28"/>
        </w:rPr>
      </w:pPr>
      <w:r w:rsidRPr="00543A42">
        <w:rPr>
          <w:rFonts w:ascii="Arial" w:hAnsi="Arial" w:cs="Arial"/>
          <w:noProof/>
          <w:sz w:val="28"/>
          <w:szCs w:val="28"/>
        </w:rPr>
        <w:drawing>
          <wp:inline distT="0" distB="0" distL="0" distR="0" wp14:anchorId="3E786F13" wp14:editId="2D49FC01">
            <wp:extent cx="2514600" cy="2552700"/>
            <wp:effectExtent l="0" t="0" r="0" b="0"/>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14600" cy="2552700"/>
                    </a:xfrm>
                    <a:prstGeom prst="rect">
                      <a:avLst/>
                    </a:prstGeom>
                    <a:noFill/>
                    <a:ln>
                      <a:noFill/>
                    </a:ln>
                  </pic:spPr>
                </pic:pic>
              </a:graphicData>
            </a:graphic>
          </wp:inline>
        </w:drawing>
      </w:r>
    </w:p>
    <w:p w14:paraId="6A86E08A" w14:textId="77777777" w:rsidR="006403E9" w:rsidRDefault="006403E9" w:rsidP="00FE4F4D">
      <w:pPr>
        <w:spacing w:after="0" w:line="240" w:lineRule="auto"/>
        <w:ind w:firstLine="709"/>
        <w:rPr>
          <w:rFonts w:ascii="Arial" w:hAnsi="Arial" w:cs="Arial"/>
          <w:sz w:val="28"/>
          <w:szCs w:val="28"/>
        </w:rPr>
      </w:pPr>
    </w:p>
    <w:p w14:paraId="5360F7EE" w14:textId="77E028CC" w:rsidR="006403E9" w:rsidRDefault="006403E9" w:rsidP="00FE4F4D">
      <w:pPr>
        <w:spacing w:after="0" w:line="240" w:lineRule="auto"/>
        <w:ind w:firstLine="709"/>
        <w:jc w:val="right"/>
        <w:rPr>
          <w:rFonts w:ascii="Arial" w:hAnsi="Arial" w:cs="Arial"/>
          <w:sz w:val="28"/>
          <w:szCs w:val="28"/>
        </w:rPr>
      </w:pPr>
      <w:r>
        <w:rPr>
          <w:rFonts w:ascii="Arial" w:hAnsi="Arial" w:cs="Arial"/>
          <w:sz w:val="28"/>
          <w:szCs w:val="28"/>
        </w:rPr>
        <w:t>Академик</w:t>
      </w:r>
      <w:r w:rsidR="006361AB">
        <w:rPr>
          <w:rFonts w:ascii="Arial" w:hAnsi="Arial" w:cs="Arial"/>
          <w:sz w:val="28"/>
          <w:szCs w:val="28"/>
        </w:rPr>
        <w:t xml:space="preserve"> АН СССР, академик </w:t>
      </w:r>
      <w:r>
        <w:rPr>
          <w:rFonts w:ascii="Arial" w:hAnsi="Arial" w:cs="Arial"/>
          <w:sz w:val="28"/>
          <w:szCs w:val="28"/>
        </w:rPr>
        <w:t xml:space="preserve">РАН </w:t>
      </w:r>
    </w:p>
    <w:p w14:paraId="4A145195" w14:textId="77777777" w:rsidR="006403E9" w:rsidRDefault="006403E9" w:rsidP="00FE4F4D">
      <w:pPr>
        <w:spacing w:after="0" w:line="240" w:lineRule="auto"/>
        <w:ind w:firstLine="709"/>
        <w:jc w:val="right"/>
        <w:rPr>
          <w:rFonts w:ascii="Arial" w:hAnsi="Arial" w:cs="Arial"/>
          <w:sz w:val="28"/>
          <w:szCs w:val="28"/>
        </w:rPr>
      </w:pPr>
      <w:r>
        <w:rPr>
          <w:rFonts w:ascii="Arial" w:hAnsi="Arial" w:cs="Arial"/>
          <w:sz w:val="28"/>
          <w:szCs w:val="28"/>
        </w:rPr>
        <w:t>Кирилл Яковлевич Кондратьев</w:t>
      </w:r>
    </w:p>
    <w:p w14:paraId="088A9F18" w14:textId="77777777" w:rsidR="006403E9" w:rsidRDefault="006403E9" w:rsidP="00FE4F4D">
      <w:pPr>
        <w:spacing w:after="0" w:line="240" w:lineRule="auto"/>
        <w:ind w:firstLine="709"/>
        <w:rPr>
          <w:rFonts w:ascii="Arial" w:hAnsi="Arial" w:cs="Arial"/>
          <w:sz w:val="28"/>
          <w:szCs w:val="28"/>
        </w:rPr>
      </w:pPr>
    </w:p>
    <w:p w14:paraId="490606A7" w14:textId="5D523C8A" w:rsidR="006403E9" w:rsidRPr="00097D30" w:rsidRDefault="006403E9" w:rsidP="00FE4F4D">
      <w:pPr>
        <w:spacing w:after="0" w:line="240" w:lineRule="auto"/>
        <w:ind w:firstLine="709"/>
        <w:rPr>
          <w:rFonts w:ascii="Arial" w:hAnsi="Arial" w:cs="Arial"/>
          <w:color w:val="0D0D0D"/>
          <w:sz w:val="28"/>
          <w:szCs w:val="28"/>
        </w:rPr>
      </w:pPr>
      <w:r>
        <w:rPr>
          <w:rFonts w:ascii="Arial" w:hAnsi="Arial" w:cs="Arial"/>
          <w:sz w:val="28"/>
          <w:szCs w:val="28"/>
        </w:rPr>
        <w:t xml:space="preserve">Были выполнены концептуальные разработки в области математического описания бюджетов лучистой энергии в атмосфере </w:t>
      </w:r>
      <w:r w:rsidR="00A70410">
        <w:rPr>
          <w:rFonts w:ascii="Arial" w:hAnsi="Arial" w:cs="Arial"/>
          <w:sz w:val="28"/>
          <w:szCs w:val="28"/>
        </w:rPr>
        <w:t>–</w:t>
      </w:r>
      <w:r w:rsidRPr="00364885">
        <w:rPr>
          <w:rFonts w:ascii="Arial" w:hAnsi="Arial" w:cs="Arial"/>
          <w:sz w:val="28"/>
          <w:szCs w:val="28"/>
        </w:rPr>
        <w:t>создана двухслойная (подстилающая поверхность</w:t>
      </w:r>
      <w:r>
        <w:rPr>
          <w:rFonts w:ascii="Arial" w:hAnsi="Arial" w:cs="Arial"/>
          <w:sz w:val="28"/>
          <w:szCs w:val="28"/>
        </w:rPr>
        <w:t>+</w:t>
      </w:r>
      <w:r w:rsidRPr="00364885">
        <w:rPr>
          <w:rFonts w:ascii="Arial" w:hAnsi="Arial" w:cs="Arial"/>
          <w:sz w:val="28"/>
          <w:szCs w:val="28"/>
        </w:rPr>
        <w:t>атмосфера) модель климата</w:t>
      </w:r>
      <w:r>
        <w:rPr>
          <w:rFonts w:ascii="Arial" w:hAnsi="Arial" w:cs="Arial"/>
          <w:sz w:val="28"/>
          <w:szCs w:val="28"/>
        </w:rPr>
        <w:t xml:space="preserve"> (Гинзбург, Фейгельсон, 197</w:t>
      </w:r>
      <w:r w:rsidRPr="002C0754">
        <w:rPr>
          <w:rFonts w:ascii="Arial" w:hAnsi="Arial" w:cs="Arial"/>
          <w:sz w:val="28"/>
          <w:szCs w:val="28"/>
        </w:rPr>
        <w:t>1</w:t>
      </w:r>
      <w:r>
        <w:rPr>
          <w:rFonts w:ascii="Arial" w:hAnsi="Arial" w:cs="Arial"/>
          <w:sz w:val="28"/>
          <w:szCs w:val="28"/>
        </w:rPr>
        <w:t xml:space="preserve">). Она </w:t>
      </w:r>
      <w:r w:rsidRPr="00364885">
        <w:rPr>
          <w:rFonts w:ascii="Arial" w:hAnsi="Arial" w:cs="Arial"/>
          <w:sz w:val="28"/>
          <w:szCs w:val="28"/>
        </w:rPr>
        <w:t xml:space="preserve">не только </w:t>
      </w:r>
      <w:r>
        <w:rPr>
          <w:rFonts w:ascii="Arial" w:hAnsi="Arial" w:cs="Arial"/>
          <w:sz w:val="28"/>
          <w:szCs w:val="28"/>
        </w:rPr>
        <w:t xml:space="preserve">позволяла анализировать </w:t>
      </w:r>
      <w:r w:rsidRPr="00364885">
        <w:rPr>
          <w:rFonts w:ascii="Arial" w:hAnsi="Arial" w:cs="Arial"/>
          <w:sz w:val="28"/>
          <w:szCs w:val="28"/>
        </w:rPr>
        <w:t xml:space="preserve">поведение температуры поверхности Земли при изменении содержания парниковых газов в атмосфере, но и </w:t>
      </w:r>
      <w:r>
        <w:rPr>
          <w:rFonts w:ascii="Arial" w:hAnsi="Arial" w:cs="Arial"/>
          <w:sz w:val="28"/>
          <w:szCs w:val="28"/>
        </w:rPr>
        <w:t>«</w:t>
      </w:r>
      <w:r w:rsidRPr="00364885">
        <w:rPr>
          <w:rFonts w:ascii="Arial" w:hAnsi="Arial" w:cs="Arial"/>
          <w:sz w:val="28"/>
          <w:szCs w:val="28"/>
        </w:rPr>
        <w:t>антипарниковый эффект</w:t>
      </w:r>
      <w:r>
        <w:rPr>
          <w:rFonts w:ascii="Arial" w:hAnsi="Arial" w:cs="Arial"/>
          <w:sz w:val="28"/>
          <w:szCs w:val="28"/>
        </w:rPr>
        <w:t>»</w:t>
      </w:r>
      <w:r w:rsidRPr="00364885">
        <w:rPr>
          <w:rFonts w:ascii="Arial" w:hAnsi="Arial" w:cs="Arial"/>
          <w:sz w:val="28"/>
          <w:szCs w:val="28"/>
        </w:rPr>
        <w:t xml:space="preserve"> таких климатических катастроф как гипотетическая «ядерная зима»</w:t>
      </w:r>
      <w:r>
        <w:rPr>
          <w:rFonts w:ascii="Arial" w:hAnsi="Arial" w:cs="Arial"/>
          <w:sz w:val="28"/>
          <w:szCs w:val="28"/>
        </w:rPr>
        <w:t xml:space="preserve"> (</w:t>
      </w:r>
      <w:r w:rsidRPr="00293A8D">
        <w:rPr>
          <w:rStyle w:val="authors"/>
          <w:rFonts w:ascii="Arial" w:hAnsi="Arial" w:cs="Arial"/>
          <w:color w:val="333333"/>
          <w:sz w:val="28"/>
          <w:szCs w:val="28"/>
          <w:shd w:val="clear" w:color="auto" w:fill="FFFFFF"/>
          <w:lang w:val="en-US"/>
        </w:rPr>
        <w:t>Golitsyn</w:t>
      </w:r>
      <w:r w:rsidRPr="00293A8D">
        <w:rPr>
          <w:rStyle w:val="authors"/>
          <w:rFonts w:ascii="Arial" w:hAnsi="Arial" w:cs="Arial"/>
          <w:color w:val="333333"/>
          <w:sz w:val="28"/>
          <w:szCs w:val="28"/>
          <w:shd w:val="clear" w:color="auto" w:fill="FFFFFF"/>
        </w:rPr>
        <w:t xml:space="preserve">, </w:t>
      </w:r>
      <w:r w:rsidR="00B05D66">
        <w:rPr>
          <w:rStyle w:val="authors"/>
          <w:rFonts w:ascii="Arial" w:hAnsi="Arial" w:cs="Arial"/>
          <w:color w:val="333333"/>
          <w:sz w:val="28"/>
          <w:szCs w:val="28"/>
          <w:shd w:val="clear" w:color="auto" w:fill="FFFFFF"/>
          <w:lang w:val="en-US"/>
        </w:rPr>
        <w:t>Ginz</w:t>
      </w:r>
      <w:r w:rsidRPr="00293A8D">
        <w:rPr>
          <w:rStyle w:val="authors"/>
          <w:rFonts w:ascii="Arial" w:hAnsi="Arial" w:cs="Arial"/>
          <w:color w:val="333333"/>
          <w:sz w:val="28"/>
          <w:szCs w:val="28"/>
          <w:shd w:val="clear" w:color="auto" w:fill="FFFFFF"/>
          <w:lang w:val="en-US"/>
        </w:rPr>
        <w:t>burg</w:t>
      </w:r>
      <w:r>
        <w:rPr>
          <w:rStyle w:val="authors"/>
          <w:rFonts w:ascii="Arial" w:hAnsi="Arial" w:cs="Arial"/>
          <w:color w:val="333333"/>
          <w:sz w:val="28"/>
          <w:szCs w:val="28"/>
          <w:shd w:val="clear" w:color="auto" w:fill="FFFFFF"/>
        </w:rPr>
        <w:t>,</w:t>
      </w:r>
      <w:r w:rsidRPr="00293A8D">
        <w:rPr>
          <w:rFonts w:ascii="Arial" w:hAnsi="Arial" w:cs="Arial"/>
          <w:color w:val="333333"/>
          <w:sz w:val="28"/>
          <w:szCs w:val="28"/>
          <w:shd w:val="clear" w:color="auto" w:fill="FFFFFF"/>
        </w:rPr>
        <w:t xml:space="preserve"> 1</w:t>
      </w:r>
      <w:r w:rsidRPr="00293A8D">
        <w:rPr>
          <w:rStyle w:val="12"/>
          <w:rFonts w:ascii="Arial" w:hAnsi="Arial" w:cs="Arial"/>
          <w:color w:val="333333"/>
          <w:sz w:val="28"/>
          <w:szCs w:val="28"/>
          <w:shd w:val="clear" w:color="auto" w:fill="FFFFFF"/>
        </w:rPr>
        <w:t>985</w:t>
      </w:r>
      <w:r w:rsidR="00A70410">
        <w:rPr>
          <w:rStyle w:val="12"/>
          <w:rFonts w:ascii="Arial" w:hAnsi="Arial" w:cs="Arial"/>
          <w:color w:val="0D0D0D"/>
          <w:sz w:val="28"/>
          <w:szCs w:val="28"/>
          <w:shd w:val="clear" w:color="auto" w:fill="FFFFFF"/>
        </w:rPr>
        <w:t>;</w:t>
      </w:r>
      <w:r w:rsidRPr="00097D30">
        <w:rPr>
          <w:rStyle w:val="12"/>
          <w:rFonts w:ascii="Arial" w:hAnsi="Arial" w:cs="Arial"/>
          <w:color w:val="0D0D0D"/>
          <w:sz w:val="28"/>
          <w:szCs w:val="28"/>
          <w:shd w:val="clear" w:color="auto" w:fill="FFFFFF"/>
        </w:rPr>
        <w:t xml:space="preserve"> Будыко, Голицын, Израэль, 1986</w:t>
      </w:r>
      <w:r w:rsidRPr="00097D30">
        <w:rPr>
          <w:rFonts w:ascii="Arial" w:hAnsi="Arial" w:cs="Arial"/>
          <w:color w:val="0D0D0D"/>
          <w:sz w:val="28"/>
          <w:szCs w:val="28"/>
        </w:rPr>
        <w:t xml:space="preserve">). </w:t>
      </w:r>
    </w:p>
    <w:p w14:paraId="073A1195" w14:textId="36E9746B" w:rsidR="006403E9" w:rsidRPr="00114924" w:rsidRDefault="006403E9" w:rsidP="00FE4F4D">
      <w:pPr>
        <w:spacing w:after="0" w:line="240" w:lineRule="auto"/>
        <w:ind w:firstLine="709"/>
        <w:rPr>
          <w:rFonts w:ascii="Arial" w:hAnsi="Arial" w:cs="Arial"/>
          <w:color w:val="0D0D0D"/>
          <w:sz w:val="28"/>
          <w:szCs w:val="28"/>
        </w:rPr>
      </w:pPr>
      <w:r w:rsidRPr="00114924">
        <w:rPr>
          <w:rFonts w:ascii="Arial" w:hAnsi="Arial" w:cs="Arial"/>
          <w:color w:val="0D0D0D"/>
          <w:sz w:val="28"/>
          <w:szCs w:val="28"/>
        </w:rPr>
        <w:t>Академиком РАН Г.С. Голицыным создана теория подобия для планетных атмосфер, определяющая ключевые особенности динамики атмосфер планет Солнечной системы. Им был описан механизм глобальных пылевых бурь на Марсе. Г.С. Голицын развил основы теории климата, в том числе получил оценки чувствительности, устойчивости и экстремальных свойств климатической системы. В ходе исследования природных процессов и явлений им были изучены взаимодействия атмосферы и океана и установлены механизмы формирования и статистики тропических циклонов и полярных мезоциклонов (Голицын, 1973, Голицын, 2004 и др.)</w:t>
      </w:r>
      <w:r>
        <w:rPr>
          <w:rFonts w:ascii="Arial" w:hAnsi="Arial" w:cs="Arial"/>
          <w:color w:val="0D0D0D"/>
          <w:sz w:val="28"/>
          <w:szCs w:val="28"/>
        </w:rPr>
        <w:t xml:space="preserve">. Применяя вероятностный подход на основе теории А.Н. Колмогорова, Г.С. Голицын теоретически обосновал закономерности </w:t>
      </w:r>
      <w:r>
        <w:rPr>
          <w:rFonts w:ascii="Arial" w:hAnsi="Arial" w:cs="Arial"/>
          <w:color w:val="0D0D0D"/>
          <w:sz w:val="28"/>
          <w:szCs w:val="28"/>
        </w:rPr>
        <w:lastRenderedPageBreak/>
        <w:t>многих природных явлений, в том числе ураганов, смерчей, наводнений (Голицын, 2023).</w:t>
      </w:r>
    </w:p>
    <w:p w14:paraId="59C13D98" w14:textId="6650EC06" w:rsidR="006403E9" w:rsidRPr="00D84F60" w:rsidRDefault="006403E9" w:rsidP="00FE4F4D">
      <w:pPr>
        <w:pStyle w:val="1"/>
        <w:shd w:val="clear" w:color="auto" w:fill="FFFFFF"/>
        <w:spacing w:before="0" w:beforeAutospacing="0" w:after="0" w:afterAutospacing="0"/>
        <w:ind w:firstLine="708"/>
        <w:rPr>
          <w:rFonts w:ascii="Arial" w:hAnsi="Arial" w:cs="Arial"/>
          <w:b w:val="0"/>
          <w:sz w:val="28"/>
          <w:szCs w:val="28"/>
          <w:lang w:val="ru-RU"/>
        </w:rPr>
      </w:pPr>
      <w:r w:rsidRPr="00D84F60">
        <w:rPr>
          <w:rFonts w:ascii="Arial" w:hAnsi="Arial" w:cs="Arial"/>
          <w:b w:val="0"/>
          <w:sz w:val="28"/>
          <w:szCs w:val="28"/>
          <w:lang w:val="ru-RU"/>
        </w:rPr>
        <w:t xml:space="preserve">В 1970-1980е годы была сформулирована концепция энергоактивных зон, связанная с именем </w:t>
      </w:r>
      <w:r w:rsidR="003D55EA">
        <w:rPr>
          <w:rFonts w:ascii="Arial" w:hAnsi="Arial" w:cs="Arial"/>
          <w:b w:val="0"/>
          <w:sz w:val="28"/>
          <w:szCs w:val="28"/>
          <w:lang w:val="ru-RU"/>
        </w:rPr>
        <w:t xml:space="preserve">академика АН СССР, </w:t>
      </w:r>
      <w:r w:rsidRPr="00D84F60">
        <w:rPr>
          <w:rFonts w:ascii="Arial" w:hAnsi="Arial" w:cs="Arial"/>
          <w:b w:val="0"/>
          <w:sz w:val="28"/>
          <w:szCs w:val="28"/>
          <w:lang w:val="ru-RU"/>
        </w:rPr>
        <w:t xml:space="preserve">академика РАН Г.И. Марчука и развитая в трудах ученых его школы. Предложенная Г.И. Марчуком концепция стала основой программы "Разрезы" с целью исследования взаимодействия атмосферы и океана в энергоактивных зонах (Исследование…,1987). В рамках выполнения этой программы было получено множество уникальных научных результатов. </w:t>
      </w:r>
    </w:p>
    <w:p w14:paraId="6564E076" w14:textId="77777777" w:rsidR="006403E9" w:rsidRPr="00D84F60" w:rsidRDefault="006403E9" w:rsidP="00FE4F4D">
      <w:pPr>
        <w:pStyle w:val="1"/>
        <w:shd w:val="clear" w:color="auto" w:fill="FFFFFF"/>
        <w:spacing w:before="0" w:beforeAutospacing="0" w:after="0" w:afterAutospacing="0"/>
        <w:ind w:firstLine="708"/>
        <w:rPr>
          <w:rFonts w:ascii="Arial" w:hAnsi="Arial" w:cs="Arial"/>
          <w:b w:val="0"/>
          <w:sz w:val="28"/>
          <w:szCs w:val="28"/>
          <w:lang w:val="ru-RU"/>
        </w:rPr>
      </w:pPr>
    </w:p>
    <w:p w14:paraId="6A03EC73" w14:textId="77777777" w:rsidR="006403E9" w:rsidRDefault="006403E9" w:rsidP="00FE4F4D">
      <w:pPr>
        <w:pStyle w:val="a7"/>
        <w:spacing w:before="0" w:beforeAutospacing="0" w:after="0" w:afterAutospacing="0"/>
        <w:ind w:firstLine="708"/>
        <w:jc w:val="both"/>
        <w:rPr>
          <w:rFonts w:ascii="Arial" w:hAnsi="Arial" w:cs="Arial"/>
          <w:kern w:val="24"/>
          <w:sz w:val="28"/>
          <w:szCs w:val="28"/>
        </w:rPr>
      </w:pPr>
    </w:p>
    <w:p w14:paraId="3392F2F6" w14:textId="77777777" w:rsidR="006403E9" w:rsidRDefault="002926ED" w:rsidP="00FE4F4D">
      <w:pPr>
        <w:pStyle w:val="a7"/>
        <w:spacing w:before="0" w:beforeAutospacing="0" w:after="0" w:afterAutospacing="0"/>
        <w:ind w:firstLine="708"/>
        <w:jc w:val="right"/>
        <w:rPr>
          <w:rFonts w:ascii="Arial" w:hAnsi="Arial" w:cs="Arial"/>
          <w:kern w:val="24"/>
          <w:sz w:val="28"/>
          <w:szCs w:val="28"/>
        </w:rPr>
      </w:pPr>
      <w:r w:rsidRPr="00543A42">
        <w:rPr>
          <w:rFonts w:ascii="Arial" w:hAnsi="Arial" w:cs="Arial"/>
          <w:noProof/>
          <w:kern w:val="24"/>
          <w:sz w:val="28"/>
          <w:szCs w:val="28"/>
        </w:rPr>
        <w:drawing>
          <wp:inline distT="0" distB="0" distL="0" distR="0" wp14:anchorId="0A5577FA" wp14:editId="0BE85B7C">
            <wp:extent cx="2224405" cy="3305175"/>
            <wp:effectExtent l="0" t="0" r="4445" b="9525"/>
            <wp:docPr id="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24405" cy="3305175"/>
                    </a:xfrm>
                    <a:prstGeom prst="rect">
                      <a:avLst/>
                    </a:prstGeom>
                    <a:noFill/>
                    <a:ln>
                      <a:noFill/>
                    </a:ln>
                  </pic:spPr>
                </pic:pic>
              </a:graphicData>
            </a:graphic>
          </wp:inline>
        </w:drawing>
      </w:r>
    </w:p>
    <w:p w14:paraId="277F9286" w14:textId="3B6D0316" w:rsidR="006403E9" w:rsidRPr="00D84F60" w:rsidRDefault="007C522F" w:rsidP="00FE4F4D">
      <w:pPr>
        <w:pStyle w:val="1"/>
        <w:shd w:val="clear" w:color="auto" w:fill="FFFFFF"/>
        <w:spacing w:before="0" w:beforeAutospacing="0" w:after="0" w:afterAutospacing="0"/>
        <w:ind w:firstLine="708"/>
        <w:jc w:val="right"/>
        <w:rPr>
          <w:rFonts w:ascii="Arial" w:hAnsi="Arial" w:cs="Arial"/>
          <w:b w:val="0"/>
          <w:sz w:val="28"/>
          <w:szCs w:val="28"/>
          <w:lang w:val="ru-RU"/>
        </w:rPr>
      </w:pPr>
      <w:r>
        <w:rPr>
          <w:rFonts w:ascii="Arial" w:hAnsi="Arial" w:cs="Arial"/>
          <w:b w:val="0"/>
          <w:sz w:val="28"/>
          <w:szCs w:val="28"/>
          <w:lang w:val="ru-RU"/>
        </w:rPr>
        <w:t>Академик АН СССР, а</w:t>
      </w:r>
      <w:r w:rsidR="006403E9" w:rsidRPr="00D84F60">
        <w:rPr>
          <w:rFonts w:ascii="Arial" w:hAnsi="Arial" w:cs="Arial"/>
          <w:b w:val="0"/>
          <w:sz w:val="28"/>
          <w:szCs w:val="28"/>
          <w:lang w:val="ru-RU"/>
        </w:rPr>
        <w:t xml:space="preserve">кадемик РАН </w:t>
      </w:r>
    </w:p>
    <w:p w14:paraId="6424D946" w14:textId="77777777" w:rsidR="006403E9" w:rsidRPr="00D84F60" w:rsidRDefault="006403E9" w:rsidP="00FE4F4D">
      <w:pPr>
        <w:pStyle w:val="1"/>
        <w:shd w:val="clear" w:color="auto" w:fill="FFFFFF"/>
        <w:spacing w:before="0" w:beforeAutospacing="0" w:after="0" w:afterAutospacing="0"/>
        <w:ind w:firstLine="708"/>
        <w:jc w:val="right"/>
        <w:rPr>
          <w:rFonts w:ascii="Arial" w:hAnsi="Arial" w:cs="Arial"/>
          <w:b w:val="0"/>
          <w:sz w:val="28"/>
          <w:szCs w:val="28"/>
          <w:lang w:val="ru-RU"/>
        </w:rPr>
      </w:pPr>
      <w:r w:rsidRPr="00D84F60">
        <w:rPr>
          <w:rFonts w:ascii="Arial" w:hAnsi="Arial" w:cs="Arial"/>
          <w:b w:val="0"/>
          <w:sz w:val="28"/>
          <w:szCs w:val="28"/>
          <w:lang w:val="ru-RU"/>
        </w:rPr>
        <w:t>Гурий Иванович Марчук</w:t>
      </w:r>
    </w:p>
    <w:p w14:paraId="74B02DEA" w14:textId="77777777" w:rsidR="006403E9" w:rsidRPr="00D84F60" w:rsidRDefault="006403E9" w:rsidP="00FE4F4D">
      <w:pPr>
        <w:pStyle w:val="1"/>
        <w:shd w:val="clear" w:color="auto" w:fill="FFFFFF"/>
        <w:spacing w:before="0" w:beforeAutospacing="0" w:after="0" w:afterAutospacing="0"/>
        <w:ind w:firstLine="708"/>
        <w:jc w:val="right"/>
        <w:rPr>
          <w:rFonts w:ascii="Arial" w:hAnsi="Arial" w:cs="Arial"/>
          <w:b w:val="0"/>
          <w:sz w:val="28"/>
          <w:szCs w:val="28"/>
          <w:lang w:val="ru-RU"/>
        </w:rPr>
      </w:pPr>
      <w:r w:rsidRPr="00D84F60">
        <w:rPr>
          <w:rFonts w:ascii="Arial" w:hAnsi="Arial" w:cs="Arial"/>
          <w:b w:val="0"/>
          <w:sz w:val="28"/>
          <w:szCs w:val="28"/>
          <w:lang w:val="ru-RU"/>
        </w:rPr>
        <w:t>Т</w:t>
      </w:r>
    </w:p>
    <w:p w14:paraId="25DE61E5" w14:textId="77777777" w:rsidR="006403E9" w:rsidRPr="003223BA" w:rsidRDefault="00C86E73" w:rsidP="003223BA">
      <w:pPr>
        <w:pStyle w:val="a7"/>
        <w:spacing w:before="0" w:beforeAutospacing="0" w:after="0" w:afterAutospacing="0"/>
        <w:ind w:firstLine="709"/>
        <w:rPr>
          <w:rFonts w:ascii="Arial" w:hAnsi="Arial" w:cs="Arial"/>
          <w:kern w:val="24"/>
          <w:sz w:val="28"/>
          <w:szCs w:val="28"/>
        </w:rPr>
      </w:pPr>
      <w:r>
        <w:rPr>
          <w:rFonts w:ascii="Arial" w:hAnsi="Arial" w:cs="Arial"/>
          <w:kern w:val="24"/>
          <w:sz w:val="28"/>
          <w:szCs w:val="28"/>
        </w:rPr>
        <w:t>Отечественными учеными была</w:t>
      </w:r>
      <w:r w:rsidR="006403E9" w:rsidRPr="001E4AB1">
        <w:rPr>
          <w:rFonts w:ascii="Arial" w:hAnsi="Arial" w:cs="Arial"/>
          <w:kern w:val="24"/>
          <w:sz w:val="28"/>
          <w:szCs w:val="28"/>
        </w:rPr>
        <w:t xml:space="preserve"> выявлена весьма существенная роль океанических течений в распределении тепла в климатической системе Земли. В1984 г. </w:t>
      </w:r>
      <w:r w:rsidR="00067000">
        <w:rPr>
          <w:rFonts w:ascii="Arial" w:hAnsi="Arial" w:cs="Arial"/>
          <w:kern w:val="24"/>
          <w:sz w:val="28"/>
          <w:szCs w:val="28"/>
        </w:rPr>
        <w:t>членом-корреспондентом Р</w:t>
      </w:r>
      <w:r w:rsidR="008E2CCD" w:rsidRPr="001E4AB1">
        <w:rPr>
          <w:rFonts w:ascii="Arial" w:hAnsi="Arial" w:cs="Arial"/>
          <w:kern w:val="24"/>
          <w:sz w:val="28"/>
          <w:szCs w:val="28"/>
        </w:rPr>
        <w:t xml:space="preserve">АН Сергеем Сергеевичем Лаппо </w:t>
      </w:r>
      <w:r w:rsidR="006403E9" w:rsidRPr="001E4AB1">
        <w:rPr>
          <w:rFonts w:ascii="Arial" w:hAnsi="Arial" w:cs="Arial"/>
          <w:kern w:val="24"/>
          <w:sz w:val="28"/>
          <w:szCs w:val="28"/>
        </w:rPr>
        <w:t xml:space="preserve">впервые определены особенности глобальной </w:t>
      </w:r>
      <w:r w:rsidR="00D84F60" w:rsidRPr="001E4AB1">
        <w:rPr>
          <w:rFonts w:ascii="Arial" w:hAnsi="Arial" w:cs="Arial"/>
          <w:kern w:val="24"/>
          <w:sz w:val="28"/>
          <w:szCs w:val="28"/>
        </w:rPr>
        <w:t>межокеанской</w:t>
      </w:r>
      <w:r w:rsidR="006403E9" w:rsidRPr="001E4AB1">
        <w:rPr>
          <w:rFonts w:ascii="Arial" w:hAnsi="Arial" w:cs="Arial"/>
          <w:kern w:val="24"/>
          <w:sz w:val="28"/>
          <w:szCs w:val="28"/>
        </w:rPr>
        <w:t xml:space="preserve"> циркуляции (Лаппо, 1984), играющей ключевую роль в климатических процессах. </w:t>
      </w:r>
      <w:r w:rsidR="00D84F60" w:rsidRPr="001E4AB1">
        <w:rPr>
          <w:rFonts w:ascii="Arial" w:hAnsi="Arial" w:cs="Arial"/>
          <w:kern w:val="24"/>
          <w:sz w:val="28"/>
          <w:szCs w:val="28"/>
        </w:rPr>
        <w:t>Впоследстви</w:t>
      </w:r>
      <w:r w:rsidR="008E2CCD" w:rsidRPr="001E4AB1">
        <w:rPr>
          <w:rFonts w:ascii="Arial" w:hAnsi="Arial" w:cs="Arial"/>
          <w:kern w:val="24"/>
          <w:sz w:val="28"/>
          <w:szCs w:val="28"/>
        </w:rPr>
        <w:t>и</w:t>
      </w:r>
      <w:r w:rsidR="00D84F60" w:rsidRPr="001E4AB1">
        <w:rPr>
          <w:rFonts w:ascii="Arial" w:hAnsi="Arial" w:cs="Arial"/>
          <w:kern w:val="24"/>
          <w:sz w:val="28"/>
          <w:szCs w:val="28"/>
        </w:rPr>
        <w:t xml:space="preserve"> учениками С.С. Лаппо были установлены механизмы влияния Атлантического звена глобальной межокеанской циркуляции на потоки тепла между океаном</w:t>
      </w:r>
      <w:r w:rsidR="006A7778">
        <w:rPr>
          <w:rFonts w:ascii="Arial" w:hAnsi="Arial" w:cs="Arial"/>
          <w:kern w:val="24"/>
          <w:sz w:val="28"/>
          <w:szCs w:val="28"/>
        </w:rPr>
        <w:t xml:space="preserve"> и</w:t>
      </w:r>
      <w:r w:rsidR="00D84F60" w:rsidRPr="001E4AB1">
        <w:rPr>
          <w:rFonts w:ascii="Arial" w:hAnsi="Arial" w:cs="Arial"/>
          <w:kern w:val="24"/>
          <w:sz w:val="28"/>
          <w:szCs w:val="28"/>
        </w:rPr>
        <w:t xml:space="preserve"> атмосферой и на динамику атмосферной циркуляции (</w:t>
      </w:r>
      <w:r w:rsidR="00D84F60" w:rsidRPr="001E4AB1">
        <w:rPr>
          <w:rFonts w:ascii="Arial" w:hAnsi="Arial" w:cs="Arial"/>
          <w:kern w:val="24"/>
          <w:sz w:val="28"/>
          <w:szCs w:val="28"/>
          <w:lang w:val="en-US"/>
        </w:rPr>
        <w:t>Gulev</w:t>
      </w:r>
      <w:r w:rsidR="00D84F60" w:rsidRPr="001E4AB1">
        <w:rPr>
          <w:rFonts w:ascii="Arial" w:hAnsi="Arial" w:cs="Arial"/>
          <w:kern w:val="24"/>
          <w:sz w:val="28"/>
          <w:szCs w:val="28"/>
        </w:rPr>
        <w:t xml:space="preserve"> </w:t>
      </w:r>
      <w:r w:rsidR="00D84F60" w:rsidRPr="001E4AB1">
        <w:rPr>
          <w:rFonts w:ascii="Arial" w:hAnsi="Arial" w:cs="Arial"/>
          <w:kern w:val="24"/>
          <w:sz w:val="28"/>
          <w:szCs w:val="28"/>
          <w:lang w:val="en-US"/>
        </w:rPr>
        <w:t>et</w:t>
      </w:r>
      <w:r w:rsidR="00D84F60" w:rsidRPr="001E4AB1">
        <w:rPr>
          <w:rFonts w:ascii="Arial" w:hAnsi="Arial" w:cs="Arial"/>
          <w:kern w:val="24"/>
          <w:sz w:val="28"/>
          <w:szCs w:val="28"/>
        </w:rPr>
        <w:t xml:space="preserve"> </w:t>
      </w:r>
      <w:r w:rsidR="00D84F60" w:rsidRPr="001E4AB1">
        <w:rPr>
          <w:rFonts w:ascii="Arial" w:hAnsi="Arial" w:cs="Arial"/>
          <w:kern w:val="24"/>
          <w:sz w:val="28"/>
          <w:szCs w:val="28"/>
          <w:lang w:val="en-US"/>
        </w:rPr>
        <w:t>al</w:t>
      </w:r>
      <w:r w:rsidR="009159C6" w:rsidRPr="001E4AB1">
        <w:rPr>
          <w:rFonts w:ascii="Arial" w:hAnsi="Arial" w:cs="Arial"/>
          <w:kern w:val="24"/>
          <w:sz w:val="28"/>
          <w:szCs w:val="28"/>
        </w:rPr>
        <w:t>. 2013;</w:t>
      </w:r>
      <w:r w:rsidR="00D84F60" w:rsidRPr="001E4AB1">
        <w:rPr>
          <w:rFonts w:ascii="Arial" w:hAnsi="Arial" w:cs="Arial"/>
          <w:kern w:val="24"/>
          <w:sz w:val="28"/>
          <w:szCs w:val="28"/>
        </w:rPr>
        <w:t xml:space="preserve"> </w:t>
      </w:r>
      <w:r w:rsidR="00D84F60" w:rsidRPr="001E4AB1">
        <w:rPr>
          <w:rFonts w:ascii="Arial" w:hAnsi="Arial" w:cs="Arial"/>
          <w:kern w:val="24"/>
          <w:sz w:val="28"/>
          <w:szCs w:val="28"/>
          <w:lang w:val="en-US"/>
        </w:rPr>
        <w:t>Gulev</w:t>
      </w:r>
      <w:r w:rsidR="00C378DF" w:rsidRPr="001E4AB1">
        <w:rPr>
          <w:rFonts w:ascii="Arial" w:hAnsi="Arial" w:cs="Arial"/>
          <w:kern w:val="24"/>
          <w:sz w:val="28"/>
          <w:szCs w:val="28"/>
        </w:rPr>
        <w:t xml:space="preserve">, </w:t>
      </w:r>
      <w:r w:rsidR="00D84F60" w:rsidRPr="001E4AB1">
        <w:rPr>
          <w:rFonts w:ascii="Arial" w:hAnsi="Arial" w:cs="Arial"/>
          <w:kern w:val="24"/>
          <w:sz w:val="28"/>
          <w:szCs w:val="28"/>
          <w:lang w:val="en-US"/>
        </w:rPr>
        <w:t>Latif</w:t>
      </w:r>
      <w:r w:rsidR="00D84F60" w:rsidRPr="001E4AB1">
        <w:rPr>
          <w:rFonts w:ascii="Arial" w:hAnsi="Arial" w:cs="Arial"/>
          <w:kern w:val="24"/>
          <w:sz w:val="28"/>
          <w:szCs w:val="28"/>
        </w:rPr>
        <w:t xml:space="preserve"> 2015).</w:t>
      </w:r>
      <w:r w:rsidR="006403E9" w:rsidRPr="001E4AB1">
        <w:rPr>
          <w:rFonts w:ascii="Arial" w:hAnsi="Arial" w:cs="Arial"/>
          <w:kern w:val="24"/>
          <w:sz w:val="28"/>
          <w:szCs w:val="28"/>
        </w:rPr>
        <w:t xml:space="preserve"> </w:t>
      </w:r>
      <w:r w:rsidR="00C378DF" w:rsidRPr="001E4AB1">
        <w:rPr>
          <w:rFonts w:ascii="Arial" w:hAnsi="Arial" w:cs="Arial"/>
          <w:kern w:val="24"/>
          <w:sz w:val="28"/>
          <w:szCs w:val="28"/>
        </w:rPr>
        <w:t>Эти изменен</w:t>
      </w:r>
      <w:r w:rsidR="00D84F60" w:rsidRPr="001E4AB1">
        <w:rPr>
          <w:rFonts w:ascii="Arial" w:hAnsi="Arial" w:cs="Arial"/>
          <w:kern w:val="24"/>
          <w:sz w:val="28"/>
          <w:szCs w:val="28"/>
        </w:rPr>
        <w:t>ия были увязаны с долгопериодными сигналами в циклонической активности (</w:t>
      </w:r>
      <w:r w:rsidR="00D84F60" w:rsidRPr="001E4AB1">
        <w:rPr>
          <w:rFonts w:ascii="Arial" w:hAnsi="Arial" w:cs="Arial"/>
          <w:kern w:val="24"/>
          <w:sz w:val="28"/>
          <w:szCs w:val="28"/>
          <w:lang w:val="en-US"/>
        </w:rPr>
        <w:t>Gulev</w:t>
      </w:r>
      <w:r w:rsidR="00D84F60" w:rsidRPr="001E4AB1">
        <w:rPr>
          <w:rFonts w:ascii="Arial" w:hAnsi="Arial" w:cs="Arial"/>
          <w:kern w:val="24"/>
          <w:sz w:val="28"/>
          <w:szCs w:val="28"/>
        </w:rPr>
        <w:t xml:space="preserve"> </w:t>
      </w:r>
      <w:r w:rsidR="00D84F60" w:rsidRPr="001E4AB1">
        <w:rPr>
          <w:rFonts w:ascii="Arial" w:hAnsi="Arial" w:cs="Arial"/>
          <w:kern w:val="24"/>
          <w:sz w:val="28"/>
          <w:szCs w:val="28"/>
          <w:lang w:val="en-US"/>
        </w:rPr>
        <w:t>et</w:t>
      </w:r>
      <w:r w:rsidR="00D84F60" w:rsidRPr="001E4AB1">
        <w:rPr>
          <w:rFonts w:ascii="Arial" w:hAnsi="Arial" w:cs="Arial"/>
          <w:kern w:val="24"/>
          <w:sz w:val="28"/>
          <w:szCs w:val="28"/>
        </w:rPr>
        <w:t xml:space="preserve"> </w:t>
      </w:r>
      <w:r w:rsidR="00D84F60" w:rsidRPr="001E4AB1">
        <w:rPr>
          <w:rFonts w:ascii="Arial" w:hAnsi="Arial" w:cs="Arial"/>
          <w:kern w:val="24"/>
          <w:sz w:val="28"/>
          <w:szCs w:val="28"/>
          <w:lang w:val="en-US"/>
        </w:rPr>
        <w:t>al</w:t>
      </w:r>
      <w:r w:rsidR="009159C6" w:rsidRPr="001E4AB1">
        <w:rPr>
          <w:rFonts w:ascii="Arial" w:hAnsi="Arial" w:cs="Arial"/>
          <w:kern w:val="24"/>
          <w:sz w:val="28"/>
          <w:szCs w:val="28"/>
        </w:rPr>
        <w:t>., 200;</w:t>
      </w:r>
      <w:r w:rsidR="00D84F60" w:rsidRPr="001E4AB1">
        <w:rPr>
          <w:rFonts w:ascii="Arial" w:hAnsi="Arial" w:cs="Arial"/>
          <w:kern w:val="24"/>
          <w:sz w:val="28"/>
          <w:szCs w:val="28"/>
        </w:rPr>
        <w:t xml:space="preserve"> </w:t>
      </w:r>
      <w:r w:rsidR="00D84F60" w:rsidRPr="001E4AB1">
        <w:rPr>
          <w:rFonts w:ascii="Arial" w:hAnsi="Arial" w:cs="Arial"/>
          <w:kern w:val="24"/>
          <w:sz w:val="28"/>
          <w:szCs w:val="28"/>
          <w:lang w:val="en-US"/>
        </w:rPr>
        <w:t>Zolina</w:t>
      </w:r>
      <w:r w:rsidR="00C378DF" w:rsidRPr="001E4AB1">
        <w:rPr>
          <w:rFonts w:ascii="Arial" w:hAnsi="Arial" w:cs="Arial"/>
          <w:kern w:val="24"/>
          <w:sz w:val="28"/>
          <w:szCs w:val="28"/>
        </w:rPr>
        <w:t>,</w:t>
      </w:r>
      <w:r w:rsidR="00D84F60" w:rsidRPr="001E4AB1">
        <w:rPr>
          <w:rFonts w:ascii="Arial" w:hAnsi="Arial" w:cs="Arial"/>
          <w:kern w:val="24"/>
          <w:sz w:val="28"/>
          <w:szCs w:val="28"/>
        </w:rPr>
        <w:t xml:space="preserve"> </w:t>
      </w:r>
      <w:r w:rsidR="00D84F60" w:rsidRPr="001E4AB1">
        <w:rPr>
          <w:rFonts w:ascii="Arial" w:hAnsi="Arial" w:cs="Arial"/>
          <w:kern w:val="24"/>
          <w:sz w:val="28"/>
          <w:szCs w:val="28"/>
          <w:lang w:val="en-US"/>
        </w:rPr>
        <w:t>Gulev</w:t>
      </w:r>
      <w:r w:rsidR="009159C6" w:rsidRPr="001E4AB1">
        <w:rPr>
          <w:rFonts w:ascii="Arial" w:hAnsi="Arial" w:cs="Arial"/>
          <w:kern w:val="24"/>
          <w:sz w:val="28"/>
          <w:szCs w:val="28"/>
        </w:rPr>
        <w:t xml:space="preserve"> 2003;</w:t>
      </w:r>
      <w:r w:rsidR="00D84F60" w:rsidRPr="001E4AB1">
        <w:rPr>
          <w:rFonts w:ascii="Arial" w:hAnsi="Arial" w:cs="Arial"/>
          <w:kern w:val="24"/>
          <w:sz w:val="28"/>
          <w:szCs w:val="28"/>
        </w:rPr>
        <w:t xml:space="preserve"> </w:t>
      </w:r>
      <w:r w:rsidR="00D84F60" w:rsidRPr="001E4AB1">
        <w:rPr>
          <w:rFonts w:ascii="Arial" w:hAnsi="Arial" w:cs="Arial"/>
          <w:kern w:val="24"/>
          <w:sz w:val="28"/>
          <w:szCs w:val="28"/>
          <w:lang w:val="en-US"/>
        </w:rPr>
        <w:t>Tilinina</w:t>
      </w:r>
      <w:r w:rsidR="00D84F60" w:rsidRPr="001E4AB1">
        <w:rPr>
          <w:rFonts w:ascii="Arial" w:hAnsi="Arial" w:cs="Arial"/>
          <w:kern w:val="24"/>
          <w:sz w:val="28"/>
          <w:szCs w:val="28"/>
        </w:rPr>
        <w:t xml:space="preserve"> </w:t>
      </w:r>
      <w:r w:rsidR="00D84F60" w:rsidRPr="001E4AB1">
        <w:rPr>
          <w:rFonts w:ascii="Arial" w:hAnsi="Arial" w:cs="Arial"/>
          <w:kern w:val="24"/>
          <w:sz w:val="28"/>
          <w:szCs w:val="28"/>
          <w:lang w:val="en-US"/>
        </w:rPr>
        <w:t>et</w:t>
      </w:r>
      <w:r w:rsidR="00D84F60" w:rsidRPr="001E4AB1">
        <w:rPr>
          <w:rFonts w:ascii="Arial" w:hAnsi="Arial" w:cs="Arial"/>
          <w:kern w:val="24"/>
          <w:sz w:val="28"/>
          <w:szCs w:val="28"/>
        </w:rPr>
        <w:t xml:space="preserve"> </w:t>
      </w:r>
      <w:r w:rsidR="00D84F60" w:rsidRPr="001E4AB1">
        <w:rPr>
          <w:rFonts w:ascii="Arial" w:hAnsi="Arial" w:cs="Arial"/>
          <w:kern w:val="24"/>
          <w:sz w:val="28"/>
          <w:szCs w:val="28"/>
          <w:lang w:val="en-US"/>
        </w:rPr>
        <w:t>al</w:t>
      </w:r>
      <w:r w:rsidR="00D84F60" w:rsidRPr="001E4AB1">
        <w:rPr>
          <w:rFonts w:ascii="Arial" w:hAnsi="Arial" w:cs="Arial"/>
          <w:kern w:val="24"/>
          <w:sz w:val="28"/>
          <w:szCs w:val="28"/>
        </w:rPr>
        <w:t xml:space="preserve">. 2013, 2014) и ветрового волнения </w:t>
      </w:r>
      <w:r w:rsidR="00D84F60" w:rsidRPr="003223BA">
        <w:rPr>
          <w:rFonts w:ascii="Arial" w:hAnsi="Arial" w:cs="Arial"/>
          <w:kern w:val="24"/>
          <w:sz w:val="28"/>
          <w:szCs w:val="28"/>
        </w:rPr>
        <w:t>(</w:t>
      </w:r>
      <w:r w:rsidR="00D84F60" w:rsidRPr="003223BA">
        <w:rPr>
          <w:rFonts w:ascii="Arial" w:hAnsi="Arial" w:cs="Arial"/>
          <w:kern w:val="24"/>
          <w:sz w:val="28"/>
          <w:szCs w:val="28"/>
          <w:lang w:val="en-US"/>
        </w:rPr>
        <w:t>Gulev</w:t>
      </w:r>
      <w:r w:rsidR="00C378DF" w:rsidRPr="003223BA">
        <w:rPr>
          <w:rFonts w:ascii="Arial" w:hAnsi="Arial" w:cs="Arial"/>
          <w:kern w:val="24"/>
          <w:sz w:val="28"/>
          <w:szCs w:val="28"/>
        </w:rPr>
        <w:t>,</w:t>
      </w:r>
      <w:r w:rsidR="00D84F60" w:rsidRPr="003223BA">
        <w:rPr>
          <w:rFonts w:ascii="Arial" w:hAnsi="Arial" w:cs="Arial"/>
          <w:kern w:val="24"/>
          <w:sz w:val="28"/>
          <w:szCs w:val="28"/>
        </w:rPr>
        <w:t xml:space="preserve"> </w:t>
      </w:r>
      <w:r w:rsidR="00D84F60" w:rsidRPr="003223BA">
        <w:rPr>
          <w:rFonts w:ascii="Arial" w:hAnsi="Arial" w:cs="Arial"/>
          <w:kern w:val="24"/>
          <w:sz w:val="28"/>
          <w:szCs w:val="28"/>
          <w:lang w:val="en-US"/>
        </w:rPr>
        <w:t>Grigorieva</w:t>
      </w:r>
      <w:r w:rsidR="009159C6" w:rsidRPr="003223BA">
        <w:rPr>
          <w:rFonts w:ascii="Arial" w:hAnsi="Arial" w:cs="Arial"/>
          <w:kern w:val="24"/>
          <w:sz w:val="28"/>
          <w:szCs w:val="28"/>
        </w:rPr>
        <w:t xml:space="preserve"> 2004, 2006;</w:t>
      </w:r>
      <w:r w:rsidR="00D84F60" w:rsidRPr="003223BA">
        <w:rPr>
          <w:rFonts w:ascii="Arial" w:hAnsi="Arial" w:cs="Arial"/>
          <w:kern w:val="24"/>
          <w:sz w:val="28"/>
          <w:szCs w:val="28"/>
        </w:rPr>
        <w:t xml:space="preserve"> </w:t>
      </w:r>
      <w:r w:rsidR="00D84F60" w:rsidRPr="003223BA">
        <w:rPr>
          <w:rFonts w:ascii="Arial" w:hAnsi="Arial" w:cs="Arial"/>
          <w:kern w:val="24"/>
          <w:sz w:val="28"/>
          <w:szCs w:val="28"/>
          <w:lang w:val="en-US"/>
        </w:rPr>
        <w:t>Sharmar</w:t>
      </w:r>
      <w:r w:rsidR="00D84F60" w:rsidRPr="003223BA">
        <w:rPr>
          <w:rFonts w:ascii="Arial" w:hAnsi="Arial" w:cs="Arial"/>
          <w:kern w:val="24"/>
          <w:sz w:val="28"/>
          <w:szCs w:val="28"/>
        </w:rPr>
        <w:t xml:space="preserve"> </w:t>
      </w:r>
      <w:r w:rsidR="00D84F60" w:rsidRPr="003223BA">
        <w:rPr>
          <w:rFonts w:ascii="Arial" w:hAnsi="Arial" w:cs="Arial"/>
          <w:kern w:val="24"/>
          <w:sz w:val="28"/>
          <w:szCs w:val="28"/>
          <w:lang w:val="en-US"/>
        </w:rPr>
        <w:t>et</w:t>
      </w:r>
      <w:r w:rsidR="00D84F60" w:rsidRPr="003223BA">
        <w:rPr>
          <w:rFonts w:ascii="Arial" w:hAnsi="Arial" w:cs="Arial"/>
          <w:kern w:val="24"/>
          <w:sz w:val="28"/>
          <w:szCs w:val="28"/>
        </w:rPr>
        <w:t xml:space="preserve"> </w:t>
      </w:r>
      <w:r w:rsidR="00D84F60" w:rsidRPr="003223BA">
        <w:rPr>
          <w:rFonts w:ascii="Arial" w:hAnsi="Arial" w:cs="Arial"/>
          <w:kern w:val="24"/>
          <w:sz w:val="28"/>
          <w:szCs w:val="28"/>
          <w:lang w:val="en-US"/>
        </w:rPr>
        <w:t>al</w:t>
      </w:r>
      <w:r w:rsidR="00D84F60" w:rsidRPr="003223BA">
        <w:rPr>
          <w:rFonts w:ascii="Arial" w:hAnsi="Arial" w:cs="Arial"/>
          <w:kern w:val="24"/>
          <w:sz w:val="28"/>
          <w:szCs w:val="28"/>
        </w:rPr>
        <w:t>. 2021).</w:t>
      </w:r>
    </w:p>
    <w:p w14:paraId="6473AB16" w14:textId="375F0FE0" w:rsidR="003223BA" w:rsidRPr="003223BA" w:rsidRDefault="003223BA" w:rsidP="003223BA">
      <w:pPr>
        <w:spacing w:after="0" w:line="240" w:lineRule="auto"/>
        <w:ind w:firstLine="709"/>
        <w:rPr>
          <w:rFonts w:ascii="Arial" w:hAnsi="Arial" w:cs="Arial"/>
          <w:color w:val="000000" w:themeColor="text1"/>
          <w:sz w:val="28"/>
          <w:szCs w:val="28"/>
        </w:rPr>
      </w:pPr>
      <w:r w:rsidRPr="003223BA">
        <w:rPr>
          <w:rFonts w:ascii="Arial" w:hAnsi="Arial" w:cs="Arial"/>
          <w:color w:val="000000" w:themeColor="text1"/>
          <w:sz w:val="28"/>
          <w:szCs w:val="28"/>
        </w:rPr>
        <w:lastRenderedPageBreak/>
        <w:t>В продолжение исследований, начатых иностранным членом РАН Г.</w:t>
      </w:r>
      <w:r w:rsidR="00F24317" w:rsidRPr="00F24317">
        <w:rPr>
          <w:rFonts w:ascii="Arial" w:hAnsi="Arial" w:cs="Arial"/>
          <w:color w:val="000000" w:themeColor="text1"/>
          <w:sz w:val="28"/>
          <w:szCs w:val="28"/>
        </w:rPr>
        <w:t xml:space="preserve"> </w:t>
      </w:r>
      <w:r w:rsidRPr="003223BA">
        <w:rPr>
          <w:rFonts w:ascii="Arial" w:hAnsi="Arial" w:cs="Arial"/>
          <w:color w:val="000000" w:themeColor="text1"/>
          <w:sz w:val="28"/>
          <w:szCs w:val="28"/>
        </w:rPr>
        <w:t>Стоммелом и член</w:t>
      </w:r>
      <w:r w:rsidR="005C362B">
        <w:rPr>
          <w:rFonts w:ascii="Arial" w:hAnsi="Arial" w:cs="Arial"/>
          <w:color w:val="000000" w:themeColor="text1"/>
          <w:sz w:val="28"/>
          <w:szCs w:val="28"/>
        </w:rPr>
        <w:t>ом</w:t>
      </w:r>
      <w:r w:rsidRPr="003223BA">
        <w:rPr>
          <w:rFonts w:ascii="Arial" w:hAnsi="Arial" w:cs="Arial"/>
          <w:color w:val="000000" w:themeColor="text1"/>
          <w:sz w:val="28"/>
          <w:szCs w:val="28"/>
        </w:rPr>
        <w:t>-корреспондентом РАН С.С.Лаппо</w:t>
      </w:r>
      <w:r w:rsidR="00F24317">
        <w:rPr>
          <w:rFonts w:ascii="Arial" w:hAnsi="Arial" w:cs="Arial"/>
          <w:color w:val="000000" w:themeColor="text1"/>
          <w:sz w:val="28"/>
          <w:szCs w:val="28"/>
        </w:rPr>
        <w:t xml:space="preserve"> </w:t>
      </w:r>
      <w:r w:rsidR="00F24317" w:rsidRPr="00F24317">
        <w:rPr>
          <w:rFonts w:ascii="Arial" w:hAnsi="Arial" w:cs="Arial"/>
          <w:color w:val="000000" w:themeColor="text1"/>
          <w:sz w:val="28"/>
          <w:szCs w:val="28"/>
        </w:rPr>
        <w:t>(</w:t>
      </w:r>
      <w:r w:rsidRPr="003223BA">
        <w:rPr>
          <w:rFonts w:ascii="Arial" w:hAnsi="Arial" w:cs="Arial"/>
          <w:color w:val="000000" w:themeColor="text1"/>
          <w:sz w:val="28"/>
          <w:szCs w:val="28"/>
          <w:lang w:val="en-US"/>
        </w:rPr>
        <w:t>Stommel</w:t>
      </w:r>
      <w:r w:rsidRPr="003223BA">
        <w:rPr>
          <w:rFonts w:ascii="Arial" w:hAnsi="Arial" w:cs="Arial"/>
          <w:color w:val="000000" w:themeColor="text1"/>
          <w:sz w:val="28"/>
          <w:szCs w:val="28"/>
        </w:rPr>
        <w:t>, 1961; Лаппо, 1984</w:t>
      </w:r>
      <w:r w:rsidR="00F24317" w:rsidRPr="00F24317">
        <w:rPr>
          <w:rFonts w:ascii="Arial" w:hAnsi="Arial" w:cs="Arial"/>
          <w:color w:val="000000" w:themeColor="text1"/>
          <w:sz w:val="28"/>
          <w:szCs w:val="28"/>
        </w:rPr>
        <w:t>)</w:t>
      </w:r>
      <w:r w:rsidRPr="003223BA">
        <w:rPr>
          <w:rFonts w:ascii="Arial" w:hAnsi="Arial" w:cs="Arial"/>
          <w:color w:val="000000" w:themeColor="text1"/>
          <w:sz w:val="28"/>
          <w:szCs w:val="28"/>
        </w:rPr>
        <w:t xml:space="preserve">, был изучен один из важнейших механизмов, отвечающих за генерацию интенсивных климатических аномалий в различные климатические эпохи, </w:t>
      </w:r>
      <w:r w:rsidR="005C362B">
        <w:rPr>
          <w:rFonts w:ascii="Arial" w:hAnsi="Arial" w:cs="Arial"/>
          <w:color w:val="000000" w:themeColor="text1"/>
          <w:sz w:val="28"/>
          <w:szCs w:val="28"/>
        </w:rPr>
        <w:t xml:space="preserve">– </w:t>
      </w:r>
      <w:r w:rsidRPr="003223BA">
        <w:rPr>
          <w:rFonts w:ascii="Arial" w:hAnsi="Arial" w:cs="Arial"/>
          <w:color w:val="000000" w:themeColor="text1"/>
          <w:sz w:val="28"/>
          <w:szCs w:val="28"/>
        </w:rPr>
        <w:t xml:space="preserve">смена режимов термохалинной циркуляции вод Мирового океана. Термохалинная циркуляция не только способствует смягчению термических контрастов между экватором и полюсами и регулирует квазипериодическую климатическую изменчивость на масштабах от десятилетий до тысячелетий, но и обуславливает </w:t>
      </w:r>
      <w:r w:rsidR="00F24317">
        <w:rPr>
          <w:rFonts w:ascii="Arial" w:hAnsi="Arial" w:cs="Arial"/>
          <w:color w:val="000000" w:themeColor="text1"/>
          <w:sz w:val="28"/>
          <w:szCs w:val="28"/>
        </w:rPr>
        <w:t xml:space="preserve">некоторые </w:t>
      </w:r>
      <w:r w:rsidRPr="003223BA">
        <w:rPr>
          <w:rFonts w:ascii="Arial" w:hAnsi="Arial" w:cs="Arial"/>
          <w:color w:val="000000" w:themeColor="text1"/>
          <w:sz w:val="28"/>
          <w:szCs w:val="28"/>
        </w:rPr>
        <w:t xml:space="preserve">резкие изменения климата. К наиболее интенсивным климатическим аномалиям в Атлантико-Европейском регионе приводит </w:t>
      </w:r>
      <w:r w:rsidR="00F24317">
        <w:rPr>
          <w:rFonts w:ascii="Arial" w:hAnsi="Arial" w:cs="Arial"/>
          <w:color w:val="000000" w:themeColor="text1"/>
          <w:sz w:val="28"/>
          <w:szCs w:val="28"/>
        </w:rPr>
        <w:t>«</w:t>
      </w:r>
      <w:r w:rsidRPr="003223BA">
        <w:rPr>
          <w:rFonts w:ascii="Arial" w:hAnsi="Arial" w:cs="Arial"/>
          <w:color w:val="000000" w:themeColor="text1"/>
          <w:sz w:val="28"/>
          <w:szCs w:val="28"/>
        </w:rPr>
        <w:t>термохалинная катастрофа</w:t>
      </w:r>
      <w:r w:rsidR="00F24317">
        <w:rPr>
          <w:rFonts w:ascii="Arial" w:hAnsi="Arial" w:cs="Arial"/>
          <w:color w:val="000000" w:themeColor="text1"/>
          <w:sz w:val="28"/>
          <w:szCs w:val="28"/>
        </w:rPr>
        <w:t>»</w:t>
      </w:r>
      <w:r w:rsidRPr="003223BA">
        <w:rPr>
          <w:rFonts w:ascii="Arial" w:hAnsi="Arial" w:cs="Arial"/>
          <w:color w:val="000000" w:themeColor="text1"/>
          <w:sz w:val="28"/>
          <w:szCs w:val="28"/>
        </w:rPr>
        <w:t xml:space="preserve">, </w:t>
      </w:r>
      <w:r w:rsidR="00F24317">
        <w:rPr>
          <w:rFonts w:ascii="Arial" w:hAnsi="Arial" w:cs="Arial"/>
          <w:color w:val="000000" w:themeColor="text1"/>
          <w:sz w:val="28"/>
          <w:szCs w:val="28"/>
        </w:rPr>
        <w:t xml:space="preserve">связанная с </w:t>
      </w:r>
      <w:r w:rsidRPr="003223BA">
        <w:rPr>
          <w:rFonts w:ascii="Arial" w:hAnsi="Arial" w:cs="Arial"/>
          <w:color w:val="000000" w:themeColor="text1"/>
          <w:sz w:val="28"/>
          <w:szCs w:val="28"/>
        </w:rPr>
        <w:t xml:space="preserve">блокировкой глубокой конвекции в северной части Атлантики вследствие распреснения и повышения температуры верхнего слоя вод. Для современной климатической эпохи вероятность реализации термохалинной катастрофы оценена как очень незначительная (в отличие от переходных периодов от ледниковья к межледниковью, см. </w:t>
      </w:r>
      <w:r w:rsidR="00F24317">
        <w:rPr>
          <w:rFonts w:ascii="Arial" w:hAnsi="Arial" w:cs="Arial"/>
          <w:color w:val="000000" w:themeColor="text1"/>
          <w:sz w:val="28"/>
          <w:szCs w:val="28"/>
        </w:rPr>
        <w:t>(</w:t>
      </w:r>
      <w:r w:rsidRPr="003223BA">
        <w:rPr>
          <w:rFonts w:ascii="Arial" w:hAnsi="Arial" w:cs="Arial"/>
          <w:color w:val="000000" w:themeColor="text1"/>
          <w:sz w:val="28"/>
          <w:szCs w:val="28"/>
        </w:rPr>
        <w:t>Аверьянова и др., 2017; Аверьянова, Полонский, 2017; 2023</w:t>
      </w:r>
      <w:r w:rsidR="00F24317">
        <w:rPr>
          <w:rFonts w:ascii="Arial" w:hAnsi="Arial" w:cs="Arial"/>
          <w:color w:val="000000" w:themeColor="text1"/>
          <w:sz w:val="28"/>
          <w:szCs w:val="28"/>
        </w:rPr>
        <w:t>)</w:t>
      </w:r>
      <w:r w:rsidRPr="003223BA">
        <w:rPr>
          <w:rFonts w:ascii="Arial" w:hAnsi="Arial" w:cs="Arial"/>
          <w:color w:val="000000" w:themeColor="text1"/>
          <w:sz w:val="28"/>
          <w:szCs w:val="28"/>
        </w:rPr>
        <w:t xml:space="preserve">).  </w:t>
      </w:r>
    </w:p>
    <w:p w14:paraId="7BB68341" w14:textId="77777777" w:rsidR="00726002" w:rsidRPr="003223BA" w:rsidRDefault="00726002" w:rsidP="003223BA">
      <w:pPr>
        <w:pStyle w:val="a7"/>
        <w:spacing w:before="0" w:beforeAutospacing="0" w:after="0" w:afterAutospacing="0"/>
        <w:ind w:firstLine="709"/>
        <w:rPr>
          <w:rFonts w:ascii="Arial" w:hAnsi="Arial" w:cs="Arial"/>
          <w:kern w:val="24"/>
          <w:sz w:val="28"/>
          <w:szCs w:val="28"/>
        </w:rPr>
      </w:pPr>
    </w:p>
    <w:p w14:paraId="19A75CD4" w14:textId="77777777" w:rsidR="007E3B57" w:rsidRPr="00363F75" w:rsidRDefault="007E3B57" w:rsidP="00FE4F4D">
      <w:pPr>
        <w:pStyle w:val="1"/>
        <w:shd w:val="clear" w:color="auto" w:fill="FFFFFF"/>
        <w:spacing w:before="0" w:beforeAutospacing="0" w:after="0" w:afterAutospacing="0"/>
        <w:rPr>
          <w:rFonts w:ascii="Arial" w:hAnsi="Arial" w:cs="Arial"/>
          <w:b w:val="0"/>
          <w:sz w:val="28"/>
          <w:szCs w:val="28"/>
          <w:lang w:val="ru-RU"/>
        </w:rPr>
      </w:pPr>
    </w:p>
    <w:p w14:paraId="44A0EE62" w14:textId="77777777" w:rsidR="006403E9" w:rsidRPr="00D84F60" w:rsidRDefault="002926ED" w:rsidP="00FE4F4D">
      <w:pPr>
        <w:pStyle w:val="1"/>
        <w:shd w:val="clear" w:color="auto" w:fill="FFFFFF"/>
        <w:spacing w:before="0" w:beforeAutospacing="0" w:after="0" w:afterAutospacing="0"/>
        <w:jc w:val="right"/>
        <w:rPr>
          <w:rFonts w:ascii="Arial" w:hAnsi="Arial" w:cs="Arial"/>
          <w:b w:val="0"/>
          <w:sz w:val="28"/>
          <w:szCs w:val="28"/>
          <w:lang w:val="ru-RU"/>
        </w:rPr>
      </w:pPr>
      <w:r w:rsidRPr="00543A42">
        <w:rPr>
          <w:rFonts w:ascii="Arial" w:hAnsi="Arial" w:cs="Arial"/>
          <w:b w:val="0"/>
          <w:noProof/>
          <w:sz w:val="28"/>
          <w:szCs w:val="28"/>
          <w:lang w:val="ru-RU"/>
        </w:rPr>
        <w:drawing>
          <wp:inline distT="0" distB="0" distL="0" distR="0" wp14:anchorId="6C0A5738" wp14:editId="63C101DE">
            <wp:extent cx="2548255" cy="3367405"/>
            <wp:effectExtent l="0" t="0" r="4445" b="4445"/>
            <wp:docPr id="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48255" cy="3367405"/>
                    </a:xfrm>
                    <a:prstGeom prst="rect">
                      <a:avLst/>
                    </a:prstGeom>
                    <a:noFill/>
                    <a:ln>
                      <a:noFill/>
                    </a:ln>
                  </pic:spPr>
                </pic:pic>
              </a:graphicData>
            </a:graphic>
          </wp:inline>
        </w:drawing>
      </w:r>
    </w:p>
    <w:p w14:paraId="6CE5F65F" w14:textId="77777777" w:rsidR="006403E9" w:rsidRPr="00D84F60" w:rsidRDefault="006403E9" w:rsidP="00FE4F4D">
      <w:pPr>
        <w:pStyle w:val="1"/>
        <w:shd w:val="clear" w:color="auto" w:fill="FFFFFF"/>
        <w:spacing w:before="0" w:beforeAutospacing="0" w:after="0" w:afterAutospacing="0"/>
        <w:ind w:firstLine="708"/>
        <w:jc w:val="right"/>
        <w:rPr>
          <w:rFonts w:ascii="Arial" w:hAnsi="Arial" w:cs="Arial"/>
          <w:b w:val="0"/>
          <w:sz w:val="28"/>
          <w:szCs w:val="28"/>
          <w:lang w:val="ru-RU"/>
        </w:rPr>
      </w:pPr>
    </w:p>
    <w:p w14:paraId="4D29935F" w14:textId="77777777" w:rsidR="006403E9" w:rsidRPr="00D84F60" w:rsidRDefault="006403E9" w:rsidP="00FE4F4D">
      <w:pPr>
        <w:pStyle w:val="1"/>
        <w:shd w:val="clear" w:color="auto" w:fill="FFFFFF"/>
        <w:spacing w:before="0" w:beforeAutospacing="0" w:after="0" w:afterAutospacing="0"/>
        <w:jc w:val="right"/>
        <w:rPr>
          <w:rFonts w:ascii="Arial" w:hAnsi="Arial" w:cs="Arial"/>
          <w:b w:val="0"/>
          <w:sz w:val="28"/>
          <w:szCs w:val="28"/>
          <w:lang w:val="ru-RU"/>
        </w:rPr>
      </w:pPr>
      <w:r w:rsidRPr="00D84F60">
        <w:rPr>
          <w:rFonts w:ascii="Arial" w:hAnsi="Arial" w:cs="Arial"/>
          <w:b w:val="0"/>
          <w:sz w:val="28"/>
          <w:szCs w:val="28"/>
          <w:lang w:val="ru-RU"/>
        </w:rPr>
        <w:t>Член-корреспондент РАН</w:t>
      </w:r>
    </w:p>
    <w:p w14:paraId="4F077CE7" w14:textId="77777777" w:rsidR="006403E9" w:rsidRPr="00D84F60" w:rsidRDefault="006403E9" w:rsidP="00FE4F4D">
      <w:pPr>
        <w:pStyle w:val="1"/>
        <w:shd w:val="clear" w:color="auto" w:fill="FFFFFF"/>
        <w:spacing w:before="0" w:beforeAutospacing="0" w:after="0" w:afterAutospacing="0"/>
        <w:jc w:val="right"/>
        <w:rPr>
          <w:rFonts w:ascii="Arial" w:hAnsi="Arial" w:cs="Arial"/>
          <w:b w:val="0"/>
          <w:sz w:val="28"/>
          <w:szCs w:val="28"/>
          <w:lang w:val="ru-RU"/>
        </w:rPr>
      </w:pPr>
      <w:r w:rsidRPr="00D84F60">
        <w:rPr>
          <w:rFonts w:ascii="Arial" w:hAnsi="Arial" w:cs="Arial"/>
          <w:b w:val="0"/>
          <w:sz w:val="28"/>
          <w:szCs w:val="28"/>
          <w:lang w:val="ru-RU"/>
        </w:rPr>
        <w:t>Сергей Сергеевич Лаппо</w:t>
      </w:r>
    </w:p>
    <w:p w14:paraId="6D4F7824" w14:textId="77777777" w:rsidR="006403E9" w:rsidRPr="00D84F60" w:rsidRDefault="006403E9" w:rsidP="00FE4F4D">
      <w:pPr>
        <w:pStyle w:val="1"/>
        <w:shd w:val="clear" w:color="auto" w:fill="FFFFFF"/>
        <w:spacing w:before="0" w:beforeAutospacing="0" w:after="0" w:afterAutospacing="0"/>
        <w:ind w:firstLine="708"/>
        <w:rPr>
          <w:rFonts w:ascii="Arial" w:hAnsi="Arial" w:cs="Arial"/>
          <w:b w:val="0"/>
          <w:sz w:val="28"/>
          <w:szCs w:val="28"/>
          <w:lang w:val="ru-RU"/>
        </w:rPr>
      </w:pPr>
    </w:p>
    <w:p w14:paraId="1CC0EF32" w14:textId="77777777" w:rsidR="006403E9" w:rsidRPr="00D84F60" w:rsidRDefault="006403E9" w:rsidP="00FE4F4D">
      <w:pPr>
        <w:pStyle w:val="1"/>
        <w:shd w:val="clear" w:color="auto" w:fill="FFFFFF"/>
        <w:spacing w:before="0" w:beforeAutospacing="0" w:after="0" w:afterAutospacing="0"/>
        <w:ind w:firstLine="708"/>
        <w:rPr>
          <w:rFonts w:ascii="Arial" w:hAnsi="Arial" w:cs="Arial"/>
          <w:b w:val="0"/>
          <w:sz w:val="28"/>
          <w:szCs w:val="28"/>
          <w:lang w:val="ru-RU"/>
        </w:rPr>
      </w:pPr>
    </w:p>
    <w:p w14:paraId="30A51D38" w14:textId="77777777" w:rsidR="006403E9" w:rsidRPr="004170B2" w:rsidRDefault="006403E9" w:rsidP="00FE4F4D">
      <w:pPr>
        <w:pStyle w:val="a7"/>
        <w:shd w:val="clear" w:color="auto" w:fill="FFFFFF"/>
        <w:spacing w:before="0" w:beforeAutospacing="0" w:after="0" w:afterAutospacing="0"/>
        <w:ind w:firstLine="708"/>
        <w:textAlignment w:val="baseline"/>
        <w:rPr>
          <w:rFonts w:ascii="Arial" w:hAnsi="Arial" w:cs="Arial"/>
          <w:b/>
          <w:sz w:val="28"/>
          <w:szCs w:val="28"/>
        </w:rPr>
      </w:pPr>
      <w:r w:rsidRPr="004170B2">
        <w:rPr>
          <w:rFonts w:ascii="Arial" w:hAnsi="Arial" w:cs="Arial"/>
          <w:color w:val="141414"/>
          <w:sz w:val="28"/>
          <w:szCs w:val="28"/>
        </w:rPr>
        <w:t xml:space="preserve">В процессах переноса массы и энергии в климатической системе Земли значительную роль играют случайные, хаотические </w:t>
      </w:r>
      <w:r w:rsidRPr="004170B2">
        <w:rPr>
          <w:rFonts w:ascii="Arial" w:hAnsi="Arial" w:cs="Arial"/>
          <w:color w:val="141414"/>
          <w:sz w:val="28"/>
          <w:szCs w:val="28"/>
        </w:rPr>
        <w:lastRenderedPageBreak/>
        <w:t>составляющие.</w:t>
      </w:r>
      <w:r>
        <w:rPr>
          <w:rFonts w:ascii="Arial" w:hAnsi="Arial" w:cs="Arial"/>
          <w:color w:val="141414"/>
          <w:sz w:val="28"/>
          <w:szCs w:val="28"/>
        </w:rPr>
        <w:t xml:space="preserve"> Они оказывают существенное влияние на вариации климата и состояния отдельных составляющих климатической системы. Эти вопросы были рассмотрены в монографии (Демченко, Кислов, 2010).</w:t>
      </w:r>
      <w:r w:rsidRPr="004170B2">
        <w:rPr>
          <w:rFonts w:ascii="Arial" w:hAnsi="Arial" w:cs="Arial"/>
          <w:color w:val="141414"/>
          <w:sz w:val="28"/>
          <w:szCs w:val="28"/>
        </w:rPr>
        <w:t xml:space="preserve"> </w:t>
      </w:r>
    </w:p>
    <w:p w14:paraId="495EAED5" w14:textId="77777777" w:rsidR="006403E9" w:rsidRPr="00D84F60" w:rsidRDefault="006403E9" w:rsidP="00FE4F4D">
      <w:pPr>
        <w:pStyle w:val="1"/>
        <w:shd w:val="clear" w:color="auto" w:fill="FFFFFF"/>
        <w:spacing w:before="0" w:beforeAutospacing="0" w:after="0" w:afterAutospacing="0"/>
        <w:ind w:firstLine="708"/>
        <w:rPr>
          <w:rFonts w:ascii="Arial" w:hAnsi="Arial" w:cs="Arial"/>
          <w:i/>
          <w:sz w:val="28"/>
          <w:szCs w:val="28"/>
          <w:lang w:val="ru-RU"/>
        </w:rPr>
      </w:pPr>
    </w:p>
    <w:p w14:paraId="5065F1C7" w14:textId="77777777" w:rsidR="006403E9" w:rsidRPr="00D84F60" w:rsidRDefault="006403E9" w:rsidP="00FE4F4D">
      <w:pPr>
        <w:pStyle w:val="1"/>
        <w:shd w:val="clear" w:color="auto" w:fill="FFFFFF"/>
        <w:spacing w:before="0" w:beforeAutospacing="0" w:after="0" w:afterAutospacing="0"/>
        <w:ind w:firstLine="708"/>
        <w:rPr>
          <w:rFonts w:ascii="Arial" w:hAnsi="Arial" w:cs="Arial"/>
          <w:i/>
          <w:sz w:val="28"/>
          <w:szCs w:val="28"/>
          <w:lang w:val="ru-RU"/>
        </w:rPr>
      </w:pPr>
      <w:r w:rsidRPr="00D84F60">
        <w:rPr>
          <w:rFonts w:ascii="Arial" w:hAnsi="Arial" w:cs="Arial"/>
          <w:i/>
          <w:sz w:val="28"/>
          <w:szCs w:val="28"/>
          <w:lang w:val="ru-RU"/>
        </w:rPr>
        <w:t>Математическое моделирование климатической системы</w:t>
      </w:r>
    </w:p>
    <w:p w14:paraId="71F9354F" w14:textId="77777777" w:rsidR="006403E9" w:rsidRPr="00D84F60" w:rsidRDefault="006403E9" w:rsidP="00FE4F4D">
      <w:pPr>
        <w:pStyle w:val="1"/>
        <w:shd w:val="clear" w:color="auto" w:fill="FFFFFF"/>
        <w:spacing w:before="0" w:beforeAutospacing="0" w:after="0" w:afterAutospacing="0"/>
        <w:ind w:firstLine="708"/>
        <w:rPr>
          <w:rFonts w:ascii="Arial" w:hAnsi="Arial" w:cs="Arial"/>
          <w:b w:val="0"/>
          <w:sz w:val="28"/>
          <w:szCs w:val="28"/>
          <w:lang w:val="ru-RU"/>
        </w:rPr>
      </w:pPr>
    </w:p>
    <w:p w14:paraId="007F05A0" w14:textId="77777777" w:rsidR="006403E9" w:rsidRPr="00D84F60" w:rsidRDefault="006403E9" w:rsidP="00FE4F4D">
      <w:pPr>
        <w:pStyle w:val="1"/>
        <w:shd w:val="clear" w:color="auto" w:fill="FFFFFF"/>
        <w:spacing w:before="0" w:beforeAutospacing="0" w:after="0" w:afterAutospacing="0"/>
        <w:ind w:firstLine="708"/>
        <w:rPr>
          <w:rFonts w:ascii="Arial" w:hAnsi="Arial" w:cs="Arial"/>
          <w:b w:val="0"/>
          <w:sz w:val="28"/>
          <w:szCs w:val="28"/>
          <w:lang w:val="ru-RU"/>
        </w:rPr>
      </w:pPr>
      <w:r w:rsidRPr="00D84F60">
        <w:rPr>
          <w:rFonts w:ascii="Arial" w:hAnsi="Arial" w:cs="Arial"/>
          <w:b w:val="0"/>
          <w:sz w:val="28"/>
          <w:szCs w:val="28"/>
          <w:lang w:val="ru-RU"/>
        </w:rPr>
        <w:t xml:space="preserve">В последней трети ХХ века в мировой науке о климате ясно обозначилась тенденция построения глобальных климатических моделей. Это определялось, в основном, нарастающими запросами прикладных исследований влияния человека на глобальный климат. Отечественная наука ответила на этот вызов. </w:t>
      </w:r>
    </w:p>
    <w:p w14:paraId="24076A39" w14:textId="54F0C5A3" w:rsidR="006403E9" w:rsidRPr="000F609E" w:rsidRDefault="006403E9" w:rsidP="00FE4F4D">
      <w:pPr>
        <w:spacing w:after="0" w:line="240" w:lineRule="auto"/>
        <w:ind w:firstLine="709"/>
        <w:rPr>
          <w:rFonts w:ascii="Arial" w:hAnsi="Arial" w:cs="Arial"/>
          <w:sz w:val="28"/>
          <w:szCs w:val="28"/>
        </w:rPr>
      </w:pPr>
      <w:r>
        <w:rPr>
          <w:rFonts w:ascii="Arial" w:hAnsi="Arial" w:cs="Arial"/>
          <w:sz w:val="28"/>
          <w:szCs w:val="28"/>
        </w:rPr>
        <w:t xml:space="preserve">Академиком РАН М.И. Будыко, с использованием данных </w:t>
      </w:r>
      <w:r w:rsidRPr="00A816EA">
        <w:rPr>
          <w:rFonts w:ascii="Arial" w:hAnsi="Arial" w:cs="Arial"/>
          <w:sz w:val="28"/>
          <w:szCs w:val="28"/>
        </w:rPr>
        <w:t>по радиационному и тепловому балансу</w:t>
      </w:r>
      <w:r>
        <w:rPr>
          <w:rFonts w:ascii="Arial" w:hAnsi="Arial" w:cs="Arial"/>
          <w:sz w:val="28"/>
          <w:szCs w:val="28"/>
        </w:rPr>
        <w:t>,</w:t>
      </w:r>
      <w:r w:rsidRPr="00A816EA">
        <w:rPr>
          <w:rFonts w:ascii="Arial" w:hAnsi="Arial" w:cs="Arial"/>
          <w:sz w:val="28"/>
          <w:szCs w:val="28"/>
        </w:rPr>
        <w:t xml:space="preserve"> </w:t>
      </w:r>
      <w:r>
        <w:rPr>
          <w:rFonts w:ascii="Arial" w:hAnsi="Arial" w:cs="Arial"/>
          <w:sz w:val="28"/>
          <w:szCs w:val="28"/>
        </w:rPr>
        <w:t xml:space="preserve">была предложена </w:t>
      </w:r>
      <w:r w:rsidRPr="00A816EA">
        <w:rPr>
          <w:rFonts w:ascii="Arial" w:hAnsi="Arial" w:cs="Arial"/>
          <w:sz w:val="28"/>
          <w:szCs w:val="28"/>
        </w:rPr>
        <w:t>полуэмпирическ</w:t>
      </w:r>
      <w:r>
        <w:rPr>
          <w:rFonts w:ascii="Arial" w:hAnsi="Arial" w:cs="Arial"/>
          <w:sz w:val="28"/>
          <w:szCs w:val="28"/>
        </w:rPr>
        <w:t>ая</w:t>
      </w:r>
      <w:r w:rsidRPr="00A816EA">
        <w:rPr>
          <w:rFonts w:ascii="Arial" w:hAnsi="Arial" w:cs="Arial"/>
          <w:sz w:val="28"/>
          <w:szCs w:val="28"/>
        </w:rPr>
        <w:t xml:space="preserve"> модел</w:t>
      </w:r>
      <w:r>
        <w:rPr>
          <w:rFonts w:ascii="Arial" w:hAnsi="Arial" w:cs="Arial"/>
          <w:sz w:val="28"/>
          <w:szCs w:val="28"/>
        </w:rPr>
        <w:t>ь</w:t>
      </w:r>
      <w:r w:rsidRPr="00A816EA">
        <w:rPr>
          <w:rFonts w:ascii="Arial" w:hAnsi="Arial" w:cs="Arial"/>
          <w:sz w:val="28"/>
          <w:szCs w:val="28"/>
        </w:rPr>
        <w:t xml:space="preserve"> климата</w:t>
      </w:r>
      <w:r>
        <w:rPr>
          <w:rFonts w:ascii="Arial" w:hAnsi="Arial" w:cs="Arial"/>
          <w:sz w:val="28"/>
          <w:szCs w:val="28"/>
        </w:rPr>
        <w:t xml:space="preserve"> Земли. В ходе модельного анализа был п</w:t>
      </w:r>
      <w:r w:rsidRPr="00A816EA">
        <w:rPr>
          <w:rFonts w:ascii="Arial" w:hAnsi="Arial" w:cs="Arial"/>
          <w:sz w:val="28"/>
          <w:szCs w:val="28"/>
        </w:rPr>
        <w:t xml:space="preserve">олучен важный вывод о существовании обратной положительной </w:t>
      </w:r>
      <w:r w:rsidRPr="00F157D7">
        <w:rPr>
          <w:rFonts w:ascii="Arial" w:hAnsi="Arial" w:cs="Arial"/>
          <w:sz w:val="28"/>
          <w:szCs w:val="28"/>
        </w:rPr>
        <w:t xml:space="preserve">связи между площадью оледенения в высоких широтах и термическим режимом, основанный на различии в величинах альбедо (отражательной способности) поверхности без и со снежно-ледовым </w:t>
      </w:r>
      <w:r w:rsidRPr="000F609E">
        <w:rPr>
          <w:rFonts w:ascii="Arial" w:hAnsi="Arial" w:cs="Arial"/>
          <w:sz w:val="28"/>
          <w:szCs w:val="28"/>
        </w:rPr>
        <w:t>покровом (Будыко, 1962). На основе этой зависимости был</w:t>
      </w:r>
      <w:r w:rsidR="00D935EF" w:rsidRPr="000F609E">
        <w:rPr>
          <w:rFonts w:ascii="Arial" w:hAnsi="Arial" w:cs="Arial"/>
          <w:sz w:val="28"/>
          <w:szCs w:val="28"/>
        </w:rPr>
        <w:t>и</w:t>
      </w:r>
      <w:r w:rsidRPr="000F609E">
        <w:rPr>
          <w:rFonts w:ascii="Arial" w:hAnsi="Arial" w:cs="Arial"/>
          <w:sz w:val="28"/>
          <w:szCs w:val="28"/>
        </w:rPr>
        <w:t xml:space="preserve"> впервые получены условия устойчивости глобального климата. </w:t>
      </w:r>
    </w:p>
    <w:p w14:paraId="4B82CECB" w14:textId="2DD0A6D5" w:rsidR="000F609E" w:rsidRPr="000F609E" w:rsidRDefault="000F609E" w:rsidP="00FE4F4D">
      <w:pPr>
        <w:spacing w:after="0" w:line="240" w:lineRule="auto"/>
        <w:ind w:firstLine="709"/>
        <w:rPr>
          <w:rFonts w:ascii="Arial" w:hAnsi="Arial" w:cs="Arial"/>
          <w:sz w:val="28"/>
          <w:szCs w:val="28"/>
        </w:rPr>
      </w:pPr>
      <w:r w:rsidRPr="000F609E">
        <w:rPr>
          <w:rFonts w:ascii="Arial" w:hAnsi="Arial" w:cs="Arial"/>
          <w:color w:val="000000"/>
          <w:kern w:val="2"/>
          <w:sz w:val="28"/>
          <w:szCs w:val="28"/>
        </w:rPr>
        <w:t>Кроме того,</w:t>
      </w:r>
      <w:r w:rsidRPr="000F609E">
        <w:rPr>
          <w:rFonts w:ascii="Arial" w:hAnsi="Arial" w:cs="Arial"/>
          <w:color w:val="000000"/>
          <w:sz w:val="28"/>
          <w:szCs w:val="28"/>
        </w:rPr>
        <w:t xml:space="preserve"> </w:t>
      </w:r>
      <w:r w:rsidR="004017FB">
        <w:rPr>
          <w:rFonts w:ascii="Arial" w:hAnsi="Arial" w:cs="Arial"/>
          <w:color w:val="000000"/>
          <w:sz w:val="28"/>
          <w:szCs w:val="28"/>
        </w:rPr>
        <w:t xml:space="preserve">М.И Будыко </w:t>
      </w:r>
      <w:r w:rsidRPr="000F609E">
        <w:rPr>
          <w:rFonts w:ascii="Arial" w:hAnsi="Arial" w:cs="Arial"/>
          <w:color w:val="000000"/>
          <w:sz w:val="28"/>
          <w:szCs w:val="28"/>
        </w:rPr>
        <w:t xml:space="preserve">впервые в мире </w:t>
      </w:r>
      <w:r w:rsidR="00BB2428">
        <w:rPr>
          <w:rFonts w:ascii="Arial" w:hAnsi="Arial" w:cs="Arial"/>
          <w:color w:val="000000"/>
          <w:sz w:val="28"/>
          <w:szCs w:val="28"/>
        </w:rPr>
        <w:t>показал</w:t>
      </w:r>
      <w:r w:rsidRPr="000F609E">
        <w:rPr>
          <w:rFonts w:ascii="Arial" w:hAnsi="Arial" w:cs="Arial"/>
          <w:color w:val="000000"/>
          <w:sz w:val="28"/>
          <w:szCs w:val="28"/>
        </w:rPr>
        <w:t xml:space="preserve"> возможность </w:t>
      </w:r>
      <w:r>
        <w:rPr>
          <w:rFonts w:ascii="Arial" w:hAnsi="Arial" w:cs="Arial"/>
          <w:color w:val="000000"/>
          <w:sz w:val="28"/>
          <w:szCs w:val="28"/>
        </w:rPr>
        <w:t xml:space="preserve">существования </w:t>
      </w:r>
      <w:r w:rsidRPr="000F609E">
        <w:rPr>
          <w:rFonts w:ascii="Arial" w:hAnsi="Arial" w:cs="Arial"/>
          <w:color w:val="000000"/>
          <w:sz w:val="28"/>
          <w:szCs w:val="28"/>
        </w:rPr>
        <w:t>множеств</w:t>
      </w:r>
      <w:r>
        <w:rPr>
          <w:rFonts w:ascii="Arial" w:hAnsi="Arial" w:cs="Arial"/>
          <w:color w:val="000000"/>
          <w:sz w:val="28"/>
          <w:szCs w:val="28"/>
        </w:rPr>
        <w:t xml:space="preserve">а состояний </w:t>
      </w:r>
      <w:r w:rsidRPr="000F609E">
        <w:rPr>
          <w:rFonts w:ascii="Arial" w:hAnsi="Arial" w:cs="Arial"/>
          <w:color w:val="000000"/>
          <w:sz w:val="28"/>
          <w:szCs w:val="28"/>
        </w:rPr>
        <w:t>равновеси</w:t>
      </w:r>
      <w:r>
        <w:rPr>
          <w:rFonts w:ascii="Arial" w:hAnsi="Arial" w:cs="Arial"/>
          <w:color w:val="000000"/>
          <w:sz w:val="28"/>
          <w:szCs w:val="28"/>
        </w:rPr>
        <w:t>я</w:t>
      </w:r>
      <w:r w:rsidRPr="000F609E">
        <w:rPr>
          <w:rFonts w:ascii="Arial" w:hAnsi="Arial" w:cs="Arial"/>
          <w:color w:val="000000"/>
          <w:sz w:val="28"/>
          <w:szCs w:val="28"/>
        </w:rPr>
        <w:t xml:space="preserve"> </w:t>
      </w:r>
      <w:r>
        <w:rPr>
          <w:rFonts w:ascii="Arial" w:hAnsi="Arial" w:cs="Arial"/>
          <w:color w:val="000000"/>
          <w:sz w:val="28"/>
          <w:szCs w:val="28"/>
        </w:rPr>
        <w:t>земной климатической системы (</w:t>
      </w:r>
      <w:r w:rsidRPr="000F609E">
        <w:rPr>
          <w:rFonts w:ascii="Arial" w:hAnsi="Arial" w:cs="Arial"/>
          <w:color w:val="000000"/>
          <w:sz w:val="28"/>
          <w:szCs w:val="28"/>
        </w:rPr>
        <w:t>ЗКС</w:t>
      </w:r>
      <w:r>
        <w:rPr>
          <w:rFonts w:ascii="Arial" w:hAnsi="Arial" w:cs="Arial"/>
          <w:color w:val="000000"/>
          <w:sz w:val="28"/>
          <w:szCs w:val="28"/>
        </w:rPr>
        <w:t>)</w:t>
      </w:r>
      <w:r w:rsidRPr="000F609E">
        <w:rPr>
          <w:rFonts w:ascii="Arial" w:hAnsi="Arial" w:cs="Arial"/>
          <w:color w:val="000000"/>
          <w:sz w:val="28"/>
          <w:szCs w:val="28"/>
        </w:rPr>
        <w:t xml:space="preserve">. При значении солнечной постоянной чуть меньше современного одним из таких положений равновесия является близкий к современному климат, а другим - полное оледенение Земли. </w:t>
      </w:r>
      <w:r>
        <w:rPr>
          <w:rFonts w:ascii="Arial" w:hAnsi="Arial" w:cs="Arial"/>
          <w:color w:val="000000"/>
          <w:sz w:val="28"/>
          <w:szCs w:val="28"/>
        </w:rPr>
        <w:t>При этом п</w:t>
      </w:r>
      <w:r w:rsidRPr="000F609E">
        <w:rPr>
          <w:rFonts w:ascii="Arial" w:hAnsi="Arial" w:cs="Arial"/>
          <w:color w:val="000000"/>
          <w:sz w:val="28"/>
          <w:szCs w:val="28"/>
        </w:rPr>
        <w:t xml:space="preserve">оследнее </w:t>
      </w:r>
      <w:r>
        <w:rPr>
          <w:rFonts w:ascii="Arial" w:hAnsi="Arial" w:cs="Arial"/>
          <w:color w:val="000000"/>
          <w:sz w:val="28"/>
          <w:szCs w:val="28"/>
        </w:rPr>
        <w:t xml:space="preserve">гипотетическое </w:t>
      </w:r>
      <w:r w:rsidRPr="000F609E">
        <w:rPr>
          <w:rFonts w:ascii="Arial" w:hAnsi="Arial" w:cs="Arial"/>
          <w:color w:val="000000"/>
          <w:sz w:val="28"/>
          <w:szCs w:val="28"/>
        </w:rPr>
        <w:t xml:space="preserve">состояние </w:t>
      </w:r>
      <w:r>
        <w:rPr>
          <w:rFonts w:ascii="Arial" w:hAnsi="Arial" w:cs="Arial"/>
          <w:color w:val="000000"/>
          <w:sz w:val="28"/>
          <w:szCs w:val="28"/>
        </w:rPr>
        <w:t xml:space="preserve">является </w:t>
      </w:r>
      <w:r w:rsidRPr="000F609E">
        <w:rPr>
          <w:rFonts w:ascii="Arial" w:hAnsi="Arial" w:cs="Arial"/>
          <w:color w:val="000000"/>
          <w:sz w:val="28"/>
          <w:szCs w:val="28"/>
        </w:rPr>
        <w:t>абсолютно устойчивым.</w:t>
      </w:r>
    </w:p>
    <w:p w14:paraId="74442F07" w14:textId="2E0AC82B" w:rsidR="000F609E" w:rsidRDefault="000F609E" w:rsidP="00FE4F4D">
      <w:pPr>
        <w:pStyle w:val="af4"/>
        <w:spacing w:after="0" w:line="240" w:lineRule="auto"/>
        <w:rPr>
          <w:rFonts w:ascii="Arial" w:hAnsi="Arial" w:cs="Arial"/>
          <w:sz w:val="28"/>
          <w:szCs w:val="28"/>
        </w:rPr>
      </w:pPr>
      <w:r w:rsidRPr="000F609E">
        <w:tab/>
      </w:r>
      <w:bookmarkStart w:id="0" w:name="docs-internal-guid-2982ad27-7fff-a0cb-be"/>
      <w:bookmarkEnd w:id="0"/>
      <w:r w:rsidR="003F6974" w:rsidRPr="003F6974">
        <w:rPr>
          <w:rFonts w:ascii="Arial" w:hAnsi="Arial" w:cs="Arial"/>
          <w:sz w:val="24"/>
          <w:szCs w:val="24"/>
        </w:rPr>
        <w:t>Э</w:t>
      </w:r>
      <w:r w:rsidR="003F6974">
        <w:rPr>
          <w:rFonts w:ascii="Arial" w:hAnsi="Arial" w:cs="Arial"/>
          <w:color w:val="000000"/>
          <w:sz w:val="28"/>
          <w:szCs w:val="28"/>
        </w:rPr>
        <w:t>нергобалансовая модель (</w:t>
      </w:r>
      <w:r w:rsidRPr="000F609E">
        <w:rPr>
          <w:rFonts w:ascii="Arial" w:hAnsi="Arial" w:cs="Arial"/>
          <w:color w:val="000000"/>
          <w:sz w:val="28"/>
          <w:szCs w:val="28"/>
        </w:rPr>
        <w:t>ЭБМ</w:t>
      </w:r>
      <w:r w:rsidR="003F6974">
        <w:rPr>
          <w:rFonts w:ascii="Arial" w:hAnsi="Arial" w:cs="Arial"/>
          <w:color w:val="000000"/>
          <w:sz w:val="28"/>
          <w:szCs w:val="28"/>
        </w:rPr>
        <w:t xml:space="preserve">), созданная М.И. Будыко, нашла широкое применение в </w:t>
      </w:r>
      <w:r w:rsidRPr="000F609E">
        <w:rPr>
          <w:rFonts w:ascii="Arial" w:hAnsi="Arial" w:cs="Arial"/>
          <w:color w:val="000000"/>
          <w:sz w:val="28"/>
          <w:szCs w:val="28"/>
        </w:rPr>
        <w:t>теоретической климатологии. В частности, по инициативе Г.C. Голицына в Институте физики атмосферы АН СССР (ныне - Институт физики атмосферы им. А.М. Обухова РАН)</w:t>
      </w:r>
      <w:r w:rsidR="003F6974">
        <w:rPr>
          <w:rFonts w:ascii="Arial" w:hAnsi="Arial" w:cs="Arial"/>
          <w:color w:val="000000"/>
          <w:sz w:val="28"/>
          <w:szCs w:val="28"/>
        </w:rPr>
        <w:t>,</w:t>
      </w:r>
      <w:r w:rsidRPr="000F609E">
        <w:rPr>
          <w:rFonts w:ascii="Arial" w:hAnsi="Arial" w:cs="Arial"/>
          <w:color w:val="000000"/>
          <w:sz w:val="28"/>
          <w:szCs w:val="28"/>
        </w:rPr>
        <w:t xml:space="preserve"> И.И. Моховым на основе этой модели был проведён анализ чувствительности ЗКС к внешним воздействиям и устойчивости состояний ЗКС, в том числе с использованием вариационной формулировки ЭБМ (Мохов, 1993). Од</w:t>
      </w:r>
      <w:r w:rsidR="005C362B">
        <w:rPr>
          <w:rFonts w:ascii="Arial" w:hAnsi="Arial" w:cs="Arial"/>
          <w:color w:val="000000"/>
          <w:sz w:val="28"/>
          <w:szCs w:val="28"/>
        </w:rPr>
        <w:t>ин</w:t>
      </w:r>
      <w:r w:rsidRPr="000F609E">
        <w:rPr>
          <w:rFonts w:ascii="Arial" w:hAnsi="Arial" w:cs="Arial"/>
          <w:color w:val="000000"/>
          <w:sz w:val="28"/>
          <w:szCs w:val="28"/>
        </w:rPr>
        <w:t xml:space="preserve"> из важных полученных при этом результатов состоял в выявлении необходимости положительной чувствительности состояния ЗКС к внешнему воздействию для устойчивости этой системы. Наряду с этим, Г.С. Голицыным и И.И. Моховым с использованием понятий производства энтропии в ЗКС и обмена энтропией с внешним для ЗКС пространством был проведён анализ термодинамических свойств системы с выявлением необратимых процессов в ней. Стохастическая версия ЭБМ Будыко (Демченко, Кислов, 2010) позволила провести анализ влияния погодных процессов на климатическую изменчивость. Наконец, </w:t>
      </w:r>
      <w:r w:rsidRPr="000F609E">
        <w:rPr>
          <w:rFonts w:ascii="Arial" w:hAnsi="Arial" w:cs="Arial"/>
          <w:color w:val="000000"/>
          <w:sz w:val="28"/>
          <w:szCs w:val="28"/>
        </w:rPr>
        <w:lastRenderedPageBreak/>
        <w:t>расширение ЭБМ уравнениями углеродного цикла и состояния экосистем позволяет проанализировать динамику ЗКС с учётом биогеохимических обратных связей (Muryshev et al., 2017).</w:t>
      </w:r>
    </w:p>
    <w:p w14:paraId="76CD09A3" w14:textId="77777777" w:rsidR="00AC5985" w:rsidRDefault="00CA1857" w:rsidP="00FE4F4D">
      <w:pPr>
        <w:spacing w:after="0" w:line="240" w:lineRule="auto"/>
        <w:ind w:firstLine="709"/>
        <w:rPr>
          <w:rFonts w:ascii="Arial" w:hAnsi="Arial" w:cs="Arial"/>
          <w:sz w:val="28"/>
          <w:szCs w:val="28"/>
        </w:rPr>
      </w:pPr>
      <w:r>
        <w:rPr>
          <w:rFonts w:ascii="Arial" w:hAnsi="Arial" w:cs="Arial"/>
          <w:sz w:val="28"/>
          <w:szCs w:val="28"/>
        </w:rPr>
        <w:t xml:space="preserve">Профессор Игорь Леонидович Кароль с группой сотрудников Главной геофизической обсерватории им. А.И. Воейкова построил радиационно-фотохимическую модель атмосферы (Кароль, 1986). </w:t>
      </w:r>
    </w:p>
    <w:p w14:paraId="32F7BA36" w14:textId="77777777" w:rsidR="00AC5985" w:rsidRDefault="00AC5985" w:rsidP="00FE4F4D">
      <w:pPr>
        <w:spacing w:after="0" w:line="240" w:lineRule="auto"/>
        <w:ind w:firstLine="709"/>
        <w:rPr>
          <w:rFonts w:ascii="Arial" w:hAnsi="Arial" w:cs="Arial"/>
          <w:sz w:val="28"/>
          <w:szCs w:val="28"/>
        </w:rPr>
      </w:pPr>
    </w:p>
    <w:p w14:paraId="64AF772B" w14:textId="77777777" w:rsidR="00AC5985" w:rsidRDefault="00AC5985" w:rsidP="00FE4F4D">
      <w:pPr>
        <w:spacing w:after="0" w:line="240" w:lineRule="auto"/>
        <w:ind w:firstLine="709"/>
        <w:rPr>
          <w:rFonts w:ascii="Arial" w:hAnsi="Arial" w:cs="Arial"/>
          <w:sz w:val="28"/>
          <w:szCs w:val="28"/>
        </w:rPr>
      </w:pPr>
      <w:r>
        <w:rPr>
          <w:rFonts w:ascii="Arial" w:hAnsi="Arial" w:cs="Arial"/>
          <w:noProof/>
          <w:sz w:val="28"/>
          <w:szCs w:val="28"/>
        </w:rPr>
        <w:drawing>
          <wp:inline distT="0" distB="0" distL="0" distR="0" wp14:anchorId="7E718BAB" wp14:editId="65082025">
            <wp:extent cx="2129790" cy="2589823"/>
            <wp:effectExtent l="0" t="0" r="3810" b="127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Karol_5_250.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36282" cy="2597717"/>
                    </a:xfrm>
                    <a:prstGeom prst="rect">
                      <a:avLst/>
                    </a:prstGeom>
                  </pic:spPr>
                </pic:pic>
              </a:graphicData>
            </a:graphic>
          </wp:inline>
        </w:drawing>
      </w:r>
    </w:p>
    <w:p w14:paraId="3A7B8663" w14:textId="77777777" w:rsidR="006C3846" w:rsidRDefault="00AC5985" w:rsidP="00FE4F4D">
      <w:pPr>
        <w:spacing w:after="0" w:line="240" w:lineRule="auto"/>
        <w:ind w:firstLine="709"/>
        <w:rPr>
          <w:rFonts w:ascii="Arial" w:hAnsi="Arial" w:cs="Arial"/>
          <w:sz w:val="28"/>
          <w:szCs w:val="28"/>
        </w:rPr>
      </w:pPr>
      <w:r>
        <w:rPr>
          <w:rFonts w:ascii="Arial" w:hAnsi="Arial" w:cs="Arial"/>
          <w:sz w:val="28"/>
          <w:szCs w:val="28"/>
        </w:rPr>
        <w:t xml:space="preserve">Профессор </w:t>
      </w:r>
    </w:p>
    <w:p w14:paraId="2FDF4EAB" w14:textId="77777777" w:rsidR="00AC5985" w:rsidRDefault="00AC5985" w:rsidP="00FE4F4D">
      <w:pPr>
        <w:spacing w:after="0" w:line="240" w:lineRule="auto"/>
        <w:ind w:firstLine="709"/>
        <w:rPr>
          <w:rFonts w:ascii="Arial" w:hAnsi="Arial" w:cs="Arial"/>
          <w:sz w:val="28"/>
          <w:szCs w:val="28"/>
        </w:rPr>
      </w:pPr>
      <w:r>
        <w:rPr>
          <w:rFonts w:ascii="Arial" w:hAnsi="Arial" w:cs="Arial"/>
          <w:sz w:val="28"/>
          <w:szCs w:val="28"/>
        </w:rPr>
        <w:t>Игорь Леонидович Кароль</w:t>
      </w:r>
    </w:p>
    <w:p w14:paraId="24D9D3A2" w14:textId="77777777" w:rsidR="00AC5985" w:rsidRDefault="00AC5985" w:rsidP="00FE4F4D">
      <w:pPr>
        <w:spacing w:after="0" w:line="240" w:lineRule="auto"/>
        <w:ind w:firstLine="709"/>
        <w:rPr>
          <w:rFonts w:ascii="Arial" w:hAnsi="Arial" w:cs="Arial"/>
          <w:sz w:val="28"/>
          <w:szCs w:val="28"/>
        </w:rPr>
      </w:pPr>
    </w:p>
    <w:p w14:paraId="5398BBB4" w14:textId="77777777" w:rsidR="00CA1857" w:rsidRPr="00F157D7" w:rsidRDefault="00CA1857" w:rsidP="00FE4F4D">
      <w:pPr>
        <w:spacing w:after="0" w:line="240" w:lineRule="auto"/>
        <w:rPr>
          <w:rFonts w:ascii="Arial" w:hAnsi="Arial" w:cs="Arial"/>
          <w:sz w:val="28"/>
          <w:szCs w:val="28"/>
        </w:rPr>
      </w:pPr>
      <w:r>
        <w:rPr>
          <w:rFonts w:ascii="Arial" w:hAnsi="Arial" w:cs="Arial"/>
          <w:sz w:val="28"/>
          <w:szCs w:val="28"/>
        </w:rPr>
        <w:t xml:space="preserve">С ее помощью возможно было оценивать потоки лучистой энергии в атмосфере Земли и получать количественные оценки парникового эффекта с использованием спектроскопических данных, доступных в то время. </w:t>
      </w:r>
    </w:p>
    <w:p w14:paraId="2565B7AB" w14:textId="35432201" w:rsidR="006C5C3C" w:rsidRPr="00DF78C2" w:rsidRDefault="006403E9" w:rsidP="00FE4F4D">
      <w:pPr>
        <w:pStyle w:val="1"/>
        <w:shd w:val="clear" w:color="auto" w:fill="FFFFFF"/>
        <w:spacing w:before="0" w:beforeAutospacing="0" w:after="0" w:afterAutospacing="0"/>
        <w:ind w:firstLine="708"/>
        <w:rPr>
          <w:rFonts w:ascii="Arial" w:hAnsi="Arial" w:cs="Arial"/>
          <w:b w:val="0"/>
          <w:sz w:val="28"/>
          <w:szCs w:val="28"/>
        </w:rPr>
      </w:pPr>
      <w:r w:rsidRPr="00D84F60">
        <w:rPr>
          <w:rFonts w:ascii="Arial" w:hAnsi="Arial" w:cs="Arial"/>
          <w:b w:val="0"/>
          <w:sz w:val="28"/>
          <w:szCs w:val="28"/>
          <w:lang w:val="ru-RU"/>
        </w:rPr>
        <w:t xml:space="preserve"> В 1973 г.  </w:t>
      </w:r>
      <w:r w:rsidR="00AD20E6">
        <w:rPr>
          <w:rFonts w:ascii="Arial" w:hAnsi="Arial" w:cs="Arial"/>
          <w:b w:val="0"/>
          <w:sz w:val="28"/>
          <w:szCs w:val="28"/>
          <w:lang w:val="ru-RU"/>
        </w:rPr>
        <w:t>в</w:t>
      </w:r>
      <w:r w:rsidRPr="00D84F60">
        <w:rPr>
          <w:rFonts w:ascii="Arial" w:hAnsi="Arial" w:cs="Arial"/>
          <w:b w:val="0"/>
          <w:sz w:val="28"/>
          <w:szCs w:val="28"/>
          <w:lang w:val="ru-RU"/>
        </w:rPr>
        <w:t xml:space="preserve"> Академии наук было принято решение о создании совместных моделей общей циркуляции атмосферы и океана. В результате под руководством академиков РАН Г.И. Марчука и В.П. Дымникова в Институте вычислительной математик</w:t>
      </w:r>
      <w:r w:rsidR="00AD20E6">
        <w:rPr>
          <w:rFonts w:ascii="Arial" w:hAnsi="Arial" w:cs="Arial"/>
          <w:b w:val="0"/>
          <w:sz w:val="28"/>
          <w:szCs w:val="28"/>
          <w:lang w:val="ru-RU"/>
        </w:rPr>
        <w:t>и</w:t>
      </w:r>
      <w:r w:rsidRPr="00D84F60">
        <w:rPr>
          <w:rFonts w:ascii="Arial" w:hAnsi="Arial" w:cs="Arial"/>
          <w:b w:val="0"/>
          <w:sz w:val="28"/>
          <w:szCs w:val="28"/>
          <w:lang w:val="ru-RU"/>
        </w:rPr>
        <w:t xml:space="preserve"> РАН (ИВМ РАН) была создана климатическая модель, включающая модель общей циркуляции атмосферы (Марчук и др., 1979) и модель общей циркуляции атмосферы и океана (Марчук и др., 1984). Построенная модель была полностью оригинальна. Это касается и численных методов решения уравнений и параметризации подсеточных процессов. Сейчас модель совершенствуется и развивается профессорами РАН Е. М. Володиным, А.С. Грицуном, Н.А. Дианским и </w:t>
      </w:r>
      <w:r w:rsidRPr="006C5C3C">
        <w:rPr>
          <w:rFonts w:ascii="Arial" w:hAnsi="Arial" w:cs="Arial"/>
          <w:b w:val="0"/>
          <w:sz w:val="28"/>
          <w:szCs w:val="28"/>
          <w:lang w:val="ru-RU"/>
        </w:rPr>
        <w:t xml:space="preserve">др. </w:t>
      </w:r>
      <w:r w:rsidR="006C5C3C" w:rsidRPr="006C5C3C">
        <w:rPr>
          <w:rFonts w:ascii="Arial" w:hAnsi="Arial" w:cs="Arial"/>
          <w:b w:val="0"/>
          <w:sz w:val="28"/>
          <w:szCs w:val="28"/>
        </w:rPr>
        <w:t>(Volodin et al., 2017;</w:t>
      </w:r>
      <w:r w:rsidR="006C5C3C">
        <w:rPr>
          <w:rFonts w:ascii="Arial" w:hAnsi="Arial" w:cs="Arial"/>
          <w:b w:val="0"/>
          <w:sz w:val="28"/>
          <w:szCs w:val="28"/>
        </w:rPr>
        <w:t xml:space="preserve"> Volodin</w:t>
      </w:r>
      <w:r w:rsidR="006C5C3C">
        <w:rPr>
          <w:rFonts w:ascii="Arial" w:hAnsi="Arial" w:cs="Arial"/>
          <w:b w:val="0"/>
          <w:sz w:val="28"/>
          <w:szCs w:val="28"/>
          <w:lang w:val="ru-RU"/>
        </w:rPr>
        <w:t xml:space="preserve">, </w:t>
      </w:r>
      <w:r w:rsidR="006C5C3C" w:rsidRPr="006C5C3C">
        <w:rPr>
          <w:rFonts w:ascii="Arial" w:hAnsi="Arial" w:cs="Arial"/>
          <w:b w:val="0"/>
          <w:sz w:val="28"/>
          <w:szCs w:val="28"/>
        </w:rPr>
        <w:t>Gritsun, 2018)</w:t>
      </w:r>
    </w:p>
    <w:p w14:paraId="4A43D557" w14:textId="77777777" w:rsidR="006403E9" w:rsidRPr="00D84F60" w:rsidRDefault="006403E9" w:rsidP="00FE4F4D">
      <w:pPr>
        <w:pStyle w:val="1"/>
        <w:shd w:val="clear" w:color="auto" w:fill="FFFFFF"/>
        <w:spacing w:before="0" w:beforeAutospacing="0" w:after="0" w:afterAutospacing="0"/>
        <w:ind w:firstLine="708"/>
        <w:rPr>
          <w:rFonts w:ascii="Arial" w:hAnsi="Arial" w:cs="Arial"/>
          <w:b w:val="0"/>
          <w:sz w:val="28"/>
          <w:szCs w:val="28"/>
          <w:lang w:val="ru-RU"/>
        </w:rPr>
      </w:pPr>
      <w:r w:rsidRPr="00D84F60">
        <w:rPr>
          <w:rFonts w:ascii="Arial" w:hAnsi="Arial" w:cs="Arial"/>
          <w:b w:val="0"/>
          <w:sz w:val="28"/>
          <w:szCs w:val="28"/>
          <w:lang w:val="ru-RU"/>
        </w:rPr>
        <w:t xml:space="preserve">    </w:t>
      </w:r>
    </w:p>
    <w:p w14:paraId="275C499E" w14:textId="77777777" w:rsidR="006403E9" w:rsidRPr="00D84F60" w:rsidRDefault="006403E9" w:rsidP="00FE4F4D">
      <w:pPr>
        <w:pStyle w:val="1"/>
        <w:shd w:val="clear" w:color="auto" w:fill="FFFFFF"/>
        <w:spacing w:before="0" w:beforeAutospacing="0" w:after="0" w:afterAutospacing="0"/>
        <w:ind w:firstLine="708"/>
        <w:rPr>
          <w:rFonts w:ascii="Arial" w:hAnsi="Arial" w:cs="Arial"/>
          <w:b w:val="0"/>
          <w:sz w:val="28"/>
          <w:szCs w:val="28"/>
          <w:lang w:val="ru-RU"/>
        </w:rPr>
      </w:pPr>
    </w:p>
    <w:p w14:paraId="1A80F22A" w14:textId="77777777" w:rsidR="006403E9" w:rsidRPr="00D84F60" w:rsidRDefault="006403E9" w:rsidP="00FE4F4D">
      <w:pPr>
        <w:pStyle w:val="1"/>
        <w:shd w:val="clear" w:color="auto" w:fill="FFFFFF"/>
        <w:spacing w:before="0" w:beforeAutospacing="0" w:after="0" w:afterAutospacing="0"/>
        <w:ind w:firstLine="708"/>
        <w:rPr>
          <w:rFonts w:ascii="Arial" w:hAnsi="Arial" w:cs="Arial"/>
          <w:b w:val="0"/>
          <w:sz w:val="28"/>
          <w:szCs w:val="28"/>
          <w:lang w:val="ru-RU"/>
        </w:rPr>
      </w:pPr>
    </w:p>
    <w:p w14:paraId="5FD6FED6" w14:textId="77777777" w:rsidR="006403E9" w:rsidRDefault="002926ED" w:rsidP="00FE4F4D">
      <w:pPr>
        <w:pStyle w:val="1"/>
        <w:shd w:val="clear" w:color="auto" w:fill="FFFFFF"/>
        <w:spacing w:before="0" w:beforeAutospacing="0" w:after="0" w:afterAutospacing="0"/>
        <w:jc w:val="right"/>
        <w:rPr>
          <w:rFonts w:ascii="Arial" w:hAnsi="Arial" w:cs="Arial"/>
          <w:b w:val="0"/>
          <w:sz w:val="28"/>
          <w:szCs w:val="28"/>
        </w:rPr>
      </w:pPr>
      <w:r w:rsidRPr="00543A42">
        <w:rPr>
          <w:rFonts w:ascii="Arial" w:hAnsi="Arial" w:cs="Arial"/>
          <w:b w:val="0"/>
          <w:noProof/>
          <w:sz w:val="28"/>
          <w:szCs w:val="28"/>
          <w:lang w:val="ru-RU"/>
        </w:rPr>
        <w:lastRenderedPageBreak/>
        <w:drawing>
          <wp:inline distT="0" distB="0" distL="0" distR="0" wp14:anchorId="03C6238E" wp14:editId="634EB894">
            <wp:extent cx="2409825" cy="3105150"/>
            <wp:effectExtent l="0" t="0" r="9525" b="0"/>
            <wp:docPr id="1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9">
                      <a:extLst>
                        <a:ext uri="{28A0092B-C50C-407E-A947-70E740481C1C}">
                          <a14:useLocalDpi xmlns:a14="http://schemas.microsoft.com/office/drawing/2010/main" val="0"/>
                        </a:ext>
                      </a:extLst>
                    </a:blip>
                    <a:srcRect l="21356" t="11169" r="21367" b="11038"/>
                    <a:stretch>
                      <a:fillRect/>
                    </a:stretch>
                  </pic:blipFill>
                  <pic:spPr bwMode="auto">
                    <a:xfrm>
                      <a:off x="0" y="0"/>
                      <a:ext cx="2409825" cy="3105150"/>
                    </a:xfrm>
                    <a:prstGeom prst="rect">
                      <a:avLst/>
                    </a:prstGeom>
                    <a:noFill/>
                    <a:ln>
                      <a:noFill/>
                    </a:ln>
                  </pic:spPr>
                </pic:pic>
              </a:graphicData>
            </a:graphic>
          </wp:inline>
        </w:drawing>
      </w:r>
    </w:p>
    <w:p w14:paraId="55FB3FD1" w14:textId="77777777" w:rsidR="006403E9" w:rsidRDefault="006403E9" w:rsidP="00FE4F4D">
      <w:pPr>
        <w:pStyle w:val="1"/>
        <w:shd w:val="clear" w:color="auto" w:fill="FFFFFF"/>
        <w:spacing w:before="0" w:beforeAutospacing="0" w:after="0" w:afterAutospacing="0"/>
        <w:ind w:firstLine="708"/>
        <w:jc w:val="right"/>
        <w:rPr>
          <w:rFonts w:ascii="Arial" w:hAnsi="Arial" w:cs="Arial"/>
          <w:b w:val="0"/>
          <w:sz w:val="28"/>
          <w:szCs w:val="28"/>
        </w:rPr>
      </w:pPr>
    </w:p>
    <w:p w14:paraId="22CC1A3B" w14:textId="77777777" w:rsidR="006403E9" w:rsidRPr="00D84F60" w:rsidRDefault="006403E9" w:rsidP="00FE4F4D">
      <w:pPr>
        <w:pStyle w:val="1"/>
        <w:shd w:val="clear" w:color="auto" w:fill="FFFFFF"/>
        <w:spacing w:before="0" w:beforeAutospacing="0" w:after="0" w:afterAutospacing="0"/>
        <w:jc w:val="right"/>
        <w:rPr>
          <w:rFonts w:ascii="Arial" w:hAnsi="Arial" w:cs="Arial"/>
          <w:b w:val="0"/>
          <w:sz w:val="28"/>
          <w:szCs w:val="28"/>
          <w:lang w:val="ru-RU"/>
        </w:rPr>
      </w:pPr>
      <w:r w:rsidRPr="00D84F60">
        <w:rPr>
          <w:rFonts w:ascii="Arial" w:hAnsi="Arial" w:cs="Arial"/>
          <w:b w:val="0"/>
          <w:sz w:val="28"/>
          <w:szCs w:val="28"/>
          <w:lang w:val="ru-RU"/>
        </w:rPr>
        <w:t xml:space="preserve">Академик РАН </w:t>
      </w:r>
    </w:p>
    <w:p w14:paraId="0B171317" w14:textId="77777777" w:rsidR="006403E9" w:rsidRPr="00D84F60" w:rsidRDefault="006403E9" w:rsidP="00FE4F4D">
      <w:pPr>
        <w:pStyle w:val="1"/>
        <w:shd w:val="clear" w:color="auto" w:fill="FFFFFF"/>
        <w:spacing w:before="0" w:beforeAutospacing="0" w:after="0" w:afterAutospacing="0"/>
        <w:jc w:val="right"/>
        <w:rPr>
          <w:rFonts w:ascii="Arial" w:hAnsi="Arial" w:cs="Arial"/>
          <w:b w:val="0"/>
          <w:sz w:val="28"/>
          <w:szCs w:val="28"/>
          <w:lang w:val="ru-RU"/>
        </w:rPr>
      </w:pPr>
      <w:r w:rsidRPr="00D84F60">
        <w:rPr>
          <w:rFonts w:ascii="Arial" w:hAnsi="Arial" w:cs="Arial"/>
          <w:b w:val="0"/>
          <w:sz w:val="28"/>
          <w:szCs w:val="28"/>
          <w:lang w:val="ru-RU"/>
        </w:rPr>
        <w:t>Валентин Павлович Дымников</w:t>
      </w:r>
    </w:p>
    <w:p w14:paraId="0F44220A" w14:textId="77777777" w:rsidR="006403E9" w:rsidRPr="00D84F60" w:rsidRDefault="006403E9" w:rsidP="00FE4F4D">
      <w:pPr>
        <w:pStyle w:val="1"/>
        <w:shd w:val="clear" w:color="auto" w:fill="FFFFFF"/>
        <w:spacing w:before="0" w:beforeAutospacing="0" w:after="0" w:afterAutospacing="0"/>
        <w:ind w:firstLine="708"/>
        <w:rPr>
          <w:rFonts w:ascii="Arial" w:hAnsi="Arial" w:cs="Arial"/>
          <w:b w:val="0"/>
          <w:sz w:val="28"/>
          <w:szCs w:val="28"/>
          <w:lang w:val="ru-RU"/>
        </w:rPr>
      </w:pPr>
    </w:p>
    <w:p w14:paraId="43DA9474" w14:textId="132E6854" w:rsidR="006403E9" w:rsidRPr="00D84F60" w:rsidRDefault="006403E9" w:rsidP="00FE4F4D">
      <w:pPr>
        <w:pStyle w:val="1"/>
        <w:shd w:val="clear" w:color="auto" w:fill="FFFFFF"/>
        <w:spacing w:before="0" w:beforeAutospacing="0" w:after="0" w:afterAutospacing="0"/>
        <w:ind w:firstLine="709"/>
        <w:rPr>
          <w:rFonts w:ascii="Arial" w:hAnsi="Arial" w:cs="Arial"/>
          <w:b w:val="0"/>
          <w:sz w:val="28"/>
          <w:szCs w:val="28"/>
          <w:lang w:val="ru-RU"/>
        </w:rPr>
      </w:pPr>
      <w:r w:rsidRPr="00D84F60">
        <w:rPr>
          <w:rFonts w:ascii="Arial" w:hAnsi="Arial" w:cs="Arial"/>
          <w:b w:val="0"/>
          <w:sz w:val="28"/>
          <w:szCs w:val="28"/>
          <w:lang w:val="ru-RU"/>
        </w:rPr>
        <w:t xml:space="preserve">В Институте физики атмосферы им. А.М. Обухова РАН и на кафедре физики атмосферы физического факультета МГУ под руководством академика РАН И.И. Мохова и профессора РАН А.В. Елисеева развиваются разные версии глобальной модели Земной системы промежуточной сложности (с учетом, в том числе, углеродного цикла). Результаты расчетов с моделью, участвующей в международных сравнениях, представлены также в Оценочных докладах Межправительственной группы экспертов по изменению климата (МГЭИК). В ее основе - климатическая модель, предложенная в Институте физики атмосферы АН СССР и развивавшаяся под руководством профессора В.К. Петухова. Результаты расчетов с </w:t>
      </w:r>
      <w:r w:rsidRPr="00BB2428">
        <w:rPr>
          <w:rFonts w:ascii="Arial" w:hAnsi="Arial" w:cs="Arial"/>
          <w:b w:val="0"/>
          <w:sz w:val="28"/>
          <w:szCs w:val="28"/>
          <w:lang w:val="ru-RU"/>
        </w:rPr>
        <w:t>моделью используются</w:t>
      </w:r>
      <w:r w:rsidR="00BB2428">
        <w:rPr>
          <w:rFonts w:ascii="Arial" w:hAnsi="Arial" w:cs="Arial"/>
          <w:b w:val="0"/>
          <w:sz w:val="28"/>
          <w:szCs w:val="28"/>
          <w:lang w:val="ru-RU"/>
        </w:rPr>
        <w:t xml:space="preserve"> для </w:t>
      </w:r>
      <w:r w:rsidRPr="00D84F60">
        <w:rPr>
          <w:rFonts w:ascii="Arial" w:hAnsi="Arial" w:cs="Arial"/>
          <w:b w:val="0"/>
          <w:sz w:val="28"/>
          <w:szCs w:val="28"/>
          <w:lang w:val="ru-RU"/>
        </w:rPr>
        <w:t>разностороннего анализа климатической системы и ее глобальных реакций на антропогенные и естественные воздействия (на масштабах времени до многих тысячелетий) – см., например, (</w:t>
      </w:r>
      <w:r w:rsidRPr="00D84F60">
        <w:rPr>
          <w:rFonts w:ascii="Arial" w:hAnsi="Arial" w:cs="Arial"/>
          <w:b w:val="0"/>
          <w:color w:val="333333"/>
          <w:sz w:val="28"/>
          <w:szCs w:val="28"/>
          <w:shd w:val="clear" w:color="auto" w:fill="FFFFFF"/>
          <w:lang w:val="ru-RU"/>
        </w:rPr>
        <w:t>Мохов и др., 2005, Мохов, Елисеев, 2012</w:t>
      </w:r>
      <w:r w:rsidRPr="00D84F60">
        <w:rPr>
          <w:rFonts w:ascii="Arial" w:hAnsi="Arial" w:cs="Arial"/>
          <w:b w:val="0"/>
          <w:sz w:val="28"/>
          <w:szCs w:val="28"/>
          <w:lang w:val="ru-RU"/>
        </w:rPr>
        <w:t>).</w:t>
      </w:r>
    </w:p>
    <w:p w14:paraId="337DF02C" w14:textId="77777777" w:rsidR="006403E9" w:rsidRDefault="006403E9" w:rsidP="00FE4F4D">
      <w:pPr>
        <w:pStyle w:val="1"/>
        <w:shd w:val="clear" w:color="auto" w:fill="FFFFFF"/>
        <w:spacing w:before="0" w:beforeAutospacing="0" w:after="0" w:afterAutospacing="0"/>
        <w:ind w:firstLine="709"/>
        <w:rPr>
          <w:rFonts w:ascii="Arial" w:hAnsi="Arial" w:cs="Arial"/>
          <w:b w:val="0"/>
          <w:sz w:val="28"/>
          <w:szCs w:val="28"/>
          <w:lang w:val="ru-RU"/>
        </w:rPr>
      </w:pPr>
      <w:r w:rsidRPr="00D84F60">
        <w:rPr>
          <w:rFonts w:ascii="Arial" w:hAnsi="Arial" w:cs="Arial"/>
          <w:b w:val="0"/>
          <w:sz w:val="28"/>
          <w:szCs w:val="28"/>
          <w:lang w:val="ru-RU"/>
        </w:rPr>
        <w:t xml:space="preserve">В Главной геофизической обсерватории им. А.И. Воейкова создана региональная климатическая модель (Школьник, Ефимов, 2015). Она широко используется для прикладных региональных оценок ответных реакций региональных климатов на антропогенное воздействие и для оценки их последствий для природных и хозяйственных систем.  </w:t>
      </w:r>
    </w:p>
    <w:p w14:paraId="01738D26" w14:textId="10067D8F" w:rsidR="00BE6C20" w:rsidRDefault="00263434" w:rsidP="00FE4F4D">
      <w:pPr>
        <w:pStyle w:val="af4"/>
        <w:shd w:val="clear" w:color="auto" w:fill="FFFFFF"/>
        <w:spacing w:after="0" w:line="240" w:lineRule="auto"/>
        <w:ind w:firstLine="709"/>
        <w:rPr>
          <w:rFonts w:ascii="Arial" w:hAnsi="Arial" w:cs="Arial"/>
          <w:color w:val="000000"/>
          <w:sz w:val="28"/>
          <w:szCs w:val="28"/>
        </w:rPr>
      </w:pPr>
      <w:r w:rsidRPr="00263434">
        <w:rPr>
          <w:rFonts w:ascii="Arial" w:hAnsi="Arial" w:cs="Arial"/>
          <w:color w:val="000000"/>
          <w:sz w:val="28"/>
          <w:szCs w:val="28"/>
        </w:rPr>
        <w:t>Одн</w:t>
      </w:r>
      <w:r w:rsidR="00BE6C20">
        <w:rPr>
          <w:rFonts w:ascii="Arial" w:hAnsi="Arial" w:cs="Arial"/>
          <w:color w:val="000000"/>
          <w:sz w:val="28"/>
          <w:szCs w:val="28"/>
        </w:rPr>
        <w:t>а</w:t>
      </w:r>
      <w:r w:rsidRPr="00263434">
        <w:rPr>
          <w:rFonts w:ascii="Arial" w:hAnsi="Arial" w:cs="Arial"/>
          <w:color w:val="000000"/>
          <w:sz w:val="28"/>
          <w:szCs w:val="28"/>
        </w:rPr>
        <w:t xml:space="preserve"> из первых отечественных климатических моделей </w:t>
      </w:r>
      <w:r w:rsidR="00BE6C20">
        <w:rPr>
          <w:rFonts w:ascii="Arial" w:hAnsi="Arial" w:cs="Arial"/>
          <w:color w:val="000000"/>
          <w:sz w:val="28"/>
          <w:szCs w:val="28"/>
        </w:rPr>
        <w:t xml:space="preserve">была также разработана </w:t>
      </w:r>
      <w:r w:rsidRPr="00263434">
        <w:rPr>
          <w:rFonts w:ascii="Arial" w:hAnsi="Arial" w:cs="Arial"/>
          <w:color w:val="000000"/>
          <w:sz w:val="28"/>
          <w:szCs w:val="28"/>
        </w:rPr>
        <w:t xml:space="preserve">под руководством </w:t>
      </w:r>
      <w:r w:rsidR="00DF5C75">
        <w:rPr>
          <w:rFonts w:ascii="Arial" w:hAnsi="Arial" w:cs="Arial"/>
          <w:color w:val="000000"/>
          <w:sz w:val="28"/>
          <w:szCs w:val="28"/>
        </w:rPr>
        <w:t xml:space="preserve">академика </w:t>
      </w:r>
      <w:r w:rsidR="005547F2">
        <w:rPr>
          <w:rFonts w:ascii="Arial" w:hAnsi="Arial" w:cs="Arial"/>
          <w:color w:val="000000"/>
          <w:sz w:val="28"/>
          <w:szCs w:val="28"/>
        </w:rPr>
        <w:t xml:space="preserve">АН СССР, академика </w:t>
      </w:r>
      <w:bookmarkStart w:id="1" w:name="_GoBack"/>
      <w:bookmarkEnd w:id="1"/>
      <w:r w:rsidR="00DF5C75">
        <w:rPr>
          <w:rFonts w:ascii="Arial" w:hAnsi="Arial" w:cs="Arial"/>
          <w:color w:val="000000"/>
          <w:sz w:val="28"/>
          <w:szCs w:val="28"/>
        </w:rPr>
        <w:t xml:space="preserve">РАН </w:t>
      </w:r>
      <w:r w:rsidRPr="00263434">
        <w:rPr>
          <w:rFonts w:ascii="Arial" w:hAnsi="Arial" w:cs="Arial"/>
          <w:color w:val="000000"/>
          <w:sz w:val="28"/>
          <w:szCs w:val="28"/>
        </w:rPr>
        <w:t>Н</w:t>
      </w:r>
      <w:r w:rsidR="00DF5C75">
        <w:rPr>
          <w:rFonts w:ascii="Arial" w:hAnsi="Arial" w:cs="Arial"/>
          <w:color w:val="000000"/>
          <w:sz w:val="28"/>
          <w:szCs w:val="28"/>
        </w:rPr>
        <w:t xml:space="preserve">икиты Николаевича </w:t>
      </w:r>
      <w:r w:rsidRPr="00263434">
        <w:rPr>
          <w:rFonts w:ascii="Arial" w:hAnsi="Arial" w:cs="Arial"/>
          <w:color w:val="000000"/>
          <w:sz w:val="28"/>
          <w:szCs w:val="28"/>
        </w:rPr>
        <w:t xml:space="preserve">Моисеева в Вычислительном центре АН СССР (Моисеев и др., 1985). </w:t>
      </w:r>
    </w:p>
    <w:p w14:paraId="48FA9105" w14:textId="77777777" w:rsidR="00BE6C20" w:rsidRDefault="00BE6C20" w:rsidP="00FE4F4D">
      <w:pPr>
        <w:pStyle w:val="af4"/>
        <w:shd w:val="clear" w:color="auto" w:fill="FFFFFF"/>
        <w:spacing w:after="0" w:line="240" w:lineRule="auto"/>
        <w:ind w:firstLine="708"/>
        <w:rPr>
          <w:rFonts w:ascii="Arial" w:hAnsi="Arial" w:cs="Arial"/>
          <w:color w:val="000000"/>
          <w:sz w:val="28"/>
          <w:szCs w:val="28"/>
        </w:rPr>
      </w:pPr>
      <w:r>
        <w:rPr>
          <w:rFonts w:ascii="Arial" w:hAnsi="Arial" w:cs="Arial"/>
          <w:noProof/>
          <w:color w:val="000000"/>
          <w:sz w:val="28"/>
          <w:szCs w:val="28"/>
        </w:rPr>
        <w:lastRenderedPageBreak/>
        <w:drawing>
          <wp:inline distT="0" distB="0" distL="0" distR="0" wp14:anchorId="5E0BF63B" wp14:editId="0BF227ED">
            <wp:extent cx="2447925" cy="3543300"/>
            <wp:effectExtent l="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oiseev_N.N.-P001.jpg"/>
                    <pic:cNvPicPr/>
                  </pic:nvPicPr>
                  <pic:blipFill>
                    <a:blip r:embed="rId20">
                      <a:extLst>
                        <a:ext uri="{28A0092B-C50C-407E-A947-70E740481C1C}">
                          <a14:useLocalDpi xmlns:a14="http://schemas.microsoft.com/office/drawing/2010/main" val="0"/>
                        </a:ext>
                      </a:extLst>
                    </a:blip>
                    <a:stretch>
                      <a:fillRect/>
                    </a:stretch>
                  </pic:blipFill>
                  <pic:spPr>
                    <a:xfrm>
                      <a:off x="0" y="0"/>
                      <a:ext cx="2447925" cy="3543300"/>
                    </a:xfrm>
                    <a:prstGeom prst="rect">
                      <a:avLst/>
                    </a:prstGeom>
                  </pic:spPr>
                </pic:pic>
              </a:graphicData>
            </a:graphic>
          </wp:inline>
        </w:drawing>
      </w:r>
    </w:p>
    <w:p w14:paraId="4F9A38B8" w14:textId="16B93DDB" w:rsidR="00BE6C20" w:rsidRDefault="00BE6C20" w:rsidP="00FE4F4D">
      <w:pPr>
        <w:pStyle w:val="af4"/>
        <w:shd w:val="clear" w:color="auto" w:fill="FFFFFF"/>
        <w:spacing w:after="0" w:line="240" w:lineRule="auto"/>
        <w:ind w:firstLine="708"/>
        <w:rPr>
          <w:rFonts w:ascii="Arial" w:hAnsi="Arial" w:cs="Arial"/>
          <w:color w:val="000000"/>
          <w:sz w:val="28"/>
          <w:szCs w:val="28"/>
        </w:rPr>
      </w:pPr>
      <w:r>
        <w:rPr>
          <w:rFonts w:ascii="Arial" w:hAnsi="Arial" w:cs="Arial"/>
          <w:color w:val="000000"/>
          <w:sz w:val="28"/>
          <w:szCs w:val="28"/>
        </w:rPr>
        <w:t xml:space="preserve">Академик </w:t>
      </w:r>
      <w:r w:rsidR="0077025C">
        <w:rPr>
          <w:rFonts w:ascii="Arial" w:hAnsi="Arial" w:cs="Arial"/>
          <w:color w:val="000000"/>
          <w:sz w:val="28"/>
          <w:szCs w:val="28"/>
        </w:rPr>
        <w:t xml:space="preserve">АН СССР, академик </w:t>
      </w:r>
      <w:r>
        <w:rPr>
          <w:rFonts w:ascii="Arial" w:hAnsi="Arial" w:cs="Arial"/>
          <w:color w:val="000000"/>
          <w:sz w:val="28"/>
          <w:szCs w:val="28"/>
        </w:rPr>
        <w:t>РАН</w:t>
      </w:r>
    </w:p>
    <w:p w14:paraId="6A7ED038" w14:textId="77777777" w:rsidR="00BE6C20" w:rsidRDefault="00BE6C20" w:rsidP="00FE4F4D">
      <w:pPr>
        <w:pStyle w:val="af4"/>
        <w:shd w:val="clear" w:color="auto" w:fill="FFFFFF"/>
        <w:spacing w:after="0" w:line="240" w:lineRule="auto"/>
        <w:ind w:firstLine="708"/>
        <w:rPr>
          <w:rFonts w:ascii="Arial" w:hAnsi="Arial" w:cs="Arial"/>
          <w:color w:val="000000"/>
          <w:sz w:val="28"/>
          <w:szCs w:val="28"/>
        </w:rPr>
      </w:pPr>
      <w:r>
        <w:rPr>
          <w:rFonts w:ascii="Arial" w:hAnsi="Arial" w:cs="Arial"/>
          <w:color w:val="000000"/>
          <w:sz w:val="28"/>
          <w:szCs w:val="28"/>
        </w:rPr>
        <w:t>Никита Николаевич Моисеев</w:t>
      </w:r>
    </w:p>
    <w:p w14:paraId="1E06EB55" w14:textId="77777777" w:rsidR="00BE6C20" w:rsidRDefault="00BE6C20" w:rsidP="00FE4F4D">
      <w:pPr>
        <w:pStyle w:val="af4"/>
        <w:shd w:val="clear" w:color="auto" w:fill="FFFFFF"/>
        <w:spacing w:after="0" w:line="240" w:lineRule="auto"/>
        <w:ind w:firstLine="708"/>
        <w:rPr>
          <w:rFonts w:ascii="Arial" w:hAnsi="Arial" w:cs="Arial"/>
          <w:color w:val="000000"/>
          <w:sz w:val="28"/>
          <w:szCs w:val="28"/>
        </w:rPr>
      </w:pPr>
    </w:p>
    <w:p w14:paraId="0A7EE071" w14:textId="73D8C7FA" w:rsidR="002E76B2" w:rsidRDefault="00263434" w:rsidP="00FE4F4D">
      <w:pPr>
        <w:pStyle w:val="af4"/>
        <w:shd w:val="clear" w:color="auto" w:fill="FFFFFF"/>
        <w:spacing w:after="0" w:line="240" w:lineRule="auto"/>
        <w:ind w:firstLine="708"/>
        <w:rPr>
          <w:rFonts w:ascii="Arial" w:hAnsi="Arial" w:cs="Arial"/>
          <w:color w:val="000000"/>
          <w:sz w:val="28"/>
          <w:szCs w:val="28"/>
        </w:rPr>
      </w:pPr>
      <w:r w:rsidRPr="00263434">
        <w:rPr>
          <w:rFonts w:ascii="Arial" w:hAnsi="Arial" w:cs="Arial"/>
          <w:color w:val="000000"/>
          <w:sz w:val="28"/>
          <w:szCs w:val="28"/>
        </w:rPr>
        <w:t xml:space="preserve">Особенностью этой модели был учёт взаимодействия между “физическими” компонентами ЗКС и </w:t>
      </w:r>
      <w:r w:rsidRPr="00C8089E">
        <w:rPr>
          <w:rFonts w:ascii="Arial" w:hAnsi="Arial" w:cs="Arial"/>
          <w:color w:val="000000"/>
          <w:sz w:val="28"/>
          <w:szCs w:val="28"/>
        </w:rPr>
        <w:t>их взаимодействи</w:t>
      </w:r>
      <w:r w:rsidR="00C8089E" w:rsidRPr="00C8089E">
        <w:rPr>
          <w:rFonts w:ascii="Arial" w:hAnsi="Arial" w:cs="Arial"/>
          <w:color w:val="000000"/>
          <w:sz w:val="28"/>
          <w:szCs w:val="28"/>
        </w:rPr>
        <w:t>я</w:t>
      </w:r>
      <w:r w:rsidRPr="00263434">
        <w:rPr>
          <w:rFonts w:ascii="Arial" w:hAnsi="Arial" w:cs="Arial"/>
          <w:color w:val="000000"/>
          <w:sz w:val="28"/>
          <w:szCs w:val="28"/>
        </w:rPr>
        <w:t xml:space="preserve"> с биосферой, включая динамику растительности и биогеохимические циклы. Одним из важнейших результатов, полученных с </w:t>
      </w:r>
      <w:r w:rsidR="002E76B2">
        <w:rPr>
          <w:rFonts w:ascii="Arial" w:hAnsi="Arial" w:cs="Arial"/>
          <w:color w:val="000000"/>
          <w:sz w:val="28"/>
          <w:szCs w:val="28"/>
        </w:rPr>
        <w:t xml:space="preserve">использованием этой модели, </w:t>
      </w:r>
      <w:r w:rsidRPr="00263434">
        <w:rPr>
          <w:rFonts w:ascii="Arial" w:hAnsi="Arial" w:cs="Arial"/>
          <w:color w:val="000000"/>
          <w:sz w:val="28"/>
          <w:szCs w:val="28"/>
        </w:rPr>
        <w:t>является оценка катастрофических последствий ядерной войны. Они во многом согласуются с более ранними результатами, полученными во второй половине 1970-х гг. Г.С. Голицыным с использованием энергобалансовой модел</w:t>
      </w:r>
      <w:r w:rsidR="002E76B2">
        <w:rPr>
          <w:rFonts w:ascii="Arial" w:hAnsi="Arial" w:cs="Arial"/>
          <w:color w:val="000000"/>
          <w:sz w:val="28"/>
          <w:szCs w:val="28"/>
        </w:rPr>
        <w:t xml:space="preserve">и. </w:t>
      </w:r>
      <w:bookmarkStart w:id="2" w:name="docs-internal-guid-26178b1b-7fff-b02e-37"/>
      <w:bookmarkEnd w:id="2"/>
    </w:p>
    <w:p w14:paraId="40750A3F" w14:textId="71A35924" w:rsidR="00263434" w:rsidRPr="00263434" w:rsidRDefault="00263434" w:rsidP="00FE4F4D">
      <w:pPr>
        <w:pStyle w:val="af4"/>
        <w:shd w:val="clear" w:color="auto" w:fill="FFFFFF"/>
        <w:spacing w:after="0" w:line="240" w:lineRule="auto"/>
        <w:ind w:firstLine="708"/>
        <w:rPr>
          <w:rFonts w:ascii="Arial" w:hAnsi="Arial" w:cs="Arial"/>
          <w:sz w:val="28"/>
          <w:szCs w:val="28"/>
        </w:rPr>
      </w:pPr>
      <w:r w:rsidRPr="00263434">
        <w:rPr>
          <w:rFonts w:ascii="Arial" w:hAnsi="Arial" w:cs="Arial"/>
          <w:color w:val="000000"/>
          <w:sz w:val="28"/>
          <w:szCs w:val="28"/>
        </w:rPr>
        <w:t>В РАН также развивается ещё один подход к моделированию климата</w:t>
      </w:r>
      <w:r w:rsidR="0067048A">
        <w:rPr>
          <w:rFonts w:ascii="Arial" w:hAnsi="Arial" w:cs="Arial"/>
          <w:color w:val="000000"/>
          <w:sz w:val="28"/>
          <w:szCs w:val="28"/>
        </w:rPr>
        <w:t xml:space="preserve"> – </w:t>
      </w:r>
      <w:r w:rsidRPr="00263434">
        <w:rPr>
          <w:rFonts w:ascii="Arial" w:hAnsi="Arial" w:cs="Arial"/>
          <w:color w:val="000000"/>
          <w:sz w:val="28"/>
          <w:szCs w:val="28"/>
        </w:rPr>
        <w:t>построение статистических моделей для климатических вариаций на масштабах от месяцев до миллионов лет. Так, в Институте прикладной физике РАН такой подход показал свою эффективность в различных приложениях</w:t>
      </w:r>
      <w:r w:rsidR="0067048A">
        <w:rPr>
          <w:rFonts w:ascii="Arial" w:hAnsi="Arial" w:cs="Arial"/>
          <w:color w:val="000000"/>
          <w:sz w:val="28"/>
          <w:szCs w:val="28"/>
        </w:rPr>
        <w:t xml:space="preserve"> –</w:t>
      </w:r>
      <w:r w:rsidRPr="00263434">
        <w:rPr>
          <w:rFonts w:ascii="Arial" w:hAnsi="Arial" w:cs="Arial"/>
          <w:color w:val="000000"/>
          <w:sz w:val="28"/>
          <w:szCs w:val="28"/>
        </w:rPr>
        <w:t xml:space="preserve"> от оперативного прогноза климатических индексов до идентификации и исследования механизмов возникновения различных режимов эволюции климата. Для построения таких моделей используются оригинальные методы реконструкции фазовых переменных. К наиболее значимым результатам относится, во-первых, эмпирическая модель Эль-Ниньо Южного колебания (ЭНЮК), построенная по пространственно-распределенным данным температуры океана в тропическом поясе (Gavrilov et al., 2019)</w:t>
      </w:r>
      <w:r w:rsidR="00446929">
        <w:rPr>
          <w:rFonts w:ascii="Arial" w:hAnsi="Arial" w:cs="Arial"/>
          <w:color w:val="000000"/>
          <w:sz w:val="28"/>
          <w:szCs w:val="28"/>
        </w:rPr>
        <w:t xml:space="preserve">. Используя ее, удалось </w:t>
      </w:r>
      <w:r w:rsidRPr="00263434">
        <w:rPr>
          <w:rFonts w:ascii="Arial" w:hAnsi="Arial" w:cs="Arial"/>
          <w:color w:val="000000"/>
          <w:sz w:val="28"/>
          <w:szCs w:val="28"/>
        </w:rPr>
        <w:t xml:space="preserve">понизить весенний барьер предсказуемости ЭНЮК. Ещё один важный результат состоит в построении по данным климатических прокси из донных отложений оптимальной динамической модели изменчивости климата в </w:t>
      </w:r>
      <w:r w:rsidRPr="00263434">
        <w:rPr>
          <w:rFonts w:ascii="Arial" w:hAnsi="Arial" w:cs="Arial"/>
          <w:color w:val="000000"/>
          <w:sz w:val="28"/>
          <w:szCs w:val="28"/>
        </w:rPr>
        <w:lastRenderedPageBreak/>
        <w:t xml:space="preserve">плейстоцене, анализ которой проливает свет на причины так называемого перехода среднего плейстоцена (существенного увеличения периода ледниковых циклов от 41 тыс. лет до 80-120 тыс. лет), произошедшего около миллиона лет назад. </w:t>
      </w:r>
      <w:r w:rsidR="00FB6164">
        <w:rPr>
          <w:rFonts w:ascii="Arial" w:hAnsi="Arial" w:cs="Arial"/>
          <w:color w:val="000000"/>
          <w:sz w:val="28"/>
          <w:szCs w:val="28"/>
        </w:rPr>
        <w:t>П</w:t>
      </w:r>
      <w:r w:rsidRPr="00263434">
        <w:rPr>
          <w:rFonts w:ascii="Arial" w:hAnsi="Arial" w:cs="Arial"/>
          <w:color w:val="000000"/>
          <w:sz w:val="28"/>
          <w:szCs w:val="28"/>
        </w:rPr>
        <w:t xml:space="preserve">оказано, что ключевым фактором, без которого </w:t>
      </w:r>
      <w:r w:rsidR="00FB6164">
        <w:rPr>
          <w:rFonts w:ascii="Arial" w:hAnsi="Arial" w:cs="Arial"/>
          <w:color w:val="000000"/>
          <w:sz w:val="28"/>
          <w:szCs w:val="28"/>
        </w:rPr>
        <w:t>это б</w:t>
      </w:r>
      <w:r w:rsidRPr="00263434">
        <w:rPr>
          <w:rFonts w:ascii="Arial" w:hAnsi="Arial" w:cs="Arial"/>
          <w:color w:val="000000"/>
          <w:sz w:val="28"/>
          <w:szCs w:val="28"/>
        </w:rPr>
        <w:t>ыл</w:t>
      </w:r>
      <w:r w:rsidR="00FB6164">
        <w:rPr>
          <w:rFonts w:ascii="Arial" w:hAnsi="Arial" w:cs="Arial"/>
          <w:color w:val="000000"/>
          <w:sz w:val="28"/>
          <w:szCs w:val="28"/>
        </w:rPr>
        <w:t>о</w:t>
      </w:r>
      <w:r w:rsidRPr="00263434">
        <w:rPr>
          <w:rFonts w:ascii="Arial" w:hAnsi="Arial" w:cs="Arial"/>
          <w:color w:val="000000"/>
          <w:sz w:val="28"/>
          <w:szCs w:val="28"/>
        </w:rPr>
        <w:t xml:space="preserve"> бы невозмож</w:t>
      </w:r>
      <w:r w:rsidR="00AD20E6">
        <w:rPr>
          <w:rFonts w:ascii="Arial" w:hAnsi="Arial" w:cs="Arial"/>
          <w:color w:val="000000"/>
          <w:sz w:val="28"/>
          <w:szCs w:val="28"/>
        </w:rPr>
        <w:t>но</w:t>
      </w:r>
      <w:r w:rsidRPr="00263434">
        <w:rPr>
          <w:rFonts w:ascii="Arial" w:hAnsi="Arial" w:cs="Arial"/>
          <w:color w:val="000000"/>
          <w:sz w:val="28"/>
          <w:szCs w:val="28"/>
        </w:rPr>
        <w:t>, являлась тысячелетняя изменчивость климата, игравшая роль стохастического внешнего воздействия на систему на фоне медленного уменьшения устойчивости состояния климатической системы (Loskutov et al., 2022). </w:t>
      </w:r>
    </w:p>
    <w:p w14:paraId="6516D964" w14:textId="6EFDF020" w:rsidR="00263434" w:rsidRPr="00263434" w:rsidRDefault="00263434" w:rsidP="00FE4F4D">
      <w:pPr>
        <w:pStyle w:val="af4"/>
        <w:spacing w:after="0" w:line="240" w:lineRule="auto"/>
        <w:ind w:firstLine="720"/>
        <w:rPr>
          <w:rFonts w:ascii="Arial" w:hAnsi="Arial"/>
          <w:color w:val="000000"/>
          <w:sz w:val="28"/>
          <w:szCs w:val="28"/>
        </w:rPr>
      </w:pPr>
      <w:r w:rsidRPr="00263434">
        <w:rPr>
          <w:rFonts w:ascii="Arial" w:hAnsi="Arial"/>
          <w:color w:val="000000"/>
          <w:sz w:val="28"/>
          <w:szCs w:val="28"/>
        </w:rPr>
        <w:t>В И</w:t>
      </w:r>
      <w:r w:rsidR="00FB6164">
        <w:rPr>
          <w:rFonts w:ascii="Arial" w:hAnsi="Arial"/>
          <w:color w:val="000000"/>
          <w:sz w:val="28"/>
          <w:szCs w:val="28"/>
        </w:rPr>
        <w:t>нституте вычислительной математики им. Г.И. Марчука РАН</w:t>
      </w:r>
      <w:r w:rsidRPr="00263434">
        <w:rPr>
          <w:rFonts w:ascii="Arial" w:hAnsi="Arial"/>
          <w:color w:val="000000"/>
          <w:sz w:val="28"/>
          <w:szCs w:val="28"/>
        </w:rPr>
        <w:t xml:space="preserve"> был разработан подход к исследованию чувствительности статистических характеристик климатических моделей к малым внешним воздействиям, основанный на использовании флуктуационно-диссипационных соотношений статистической механики (Грицун, Дымников 1999). Применение данной методологии к анализу моделей общей циркуляции атмосферы и климата позволило решить ряд важных физических задач (Грицун, 2010).</w:t>
      </w:r>
    </w:p>
    <w:p w14:paraId="389ECE9C" w14:textId="77777777" w:rsidR="00263434" w:rsidRPr="00D84F60" w:rsidRDefault="00263434" w:rsidP="00FE4F4D">
      <w:pPr>
        <w:pStyle w:val="1"/>
        <w:shd w:val="clear" w:color="auto" w:fill="FFFFFF"/>
        <w:spacing w:before="0" w:beforeAutospacing="0" w:after="0" w:afterAutospacing="0"/>
        <w:ind w:firstLine="708"/>
        <w:rPr>
          <w:rFonts w:ascii="Arial" w:hAnsi="Arial" w:cs="Arial"/>
          <w:b w:val="0"/>
          <w:sz w:val="28"/>
          <w:szCs w:val="28"/>
          <w:lang w:val="ru-RU"/>
        </w:rPr>
      </w:pPr>
    </w:p>
    <w:p w14:paraId="3F69051F" w14:textId="77777777" w:rsidR="006403E9" w:rsidRPr="00D84F60" w:rsidRDefault="006403E9" w:rsidP="00FE4F4D">
      <w:pPr>
        <w:pStyle w:val="1"/>
        <w:shd w:val="clear" w:color="auto" w:fill="FFFFFF"/>
        <w:spacing w:before="0" w:beforeAutospacing="0" w:after="0" w:afterAutospacing="0"/>
        <w:ind w:firstLine="708"/>
        <w:rPr>
          <w:rFonts w:ascii="Arial" w:hAnsi="Arial" w:cs="Arial"/>
          <w:b w:val="0"/>
          <w:sz w:val="28"/>
          <w:szCs w:val="28"/>
          <w:lang w:val="ru-RU"/>
        </w:rPr>
      </w:pPr>
    </w:p>
    <w:p w14:paraId="3AF656EB" w14:textId="77777777" w:rsidR="006403E9" w:rsidRDefault="006403E9" w:rsidP="00FE4F4D">
      <w:pPr>
        <w:spacing w:after="0" w:line="240" w:lineRule="auto"/>
        <w:jc w:val="center"/>
        <w:rPr>
          <w:rFonts w:ascii="Arial" w:hAnsi="Arial" w:cs="Arial"/>
          <w:b/>
          <w:i/>
          <w:sz w:val="28"/>
          <w:szCs w:val="28"/>
        </w:rPr>
      </w:pPr>
      <w:r w:rsidRPr="0006452E">
        <w:rPr>
          <w:rFonts w:ascii="Arial" w:hAnsi="Arial" w:cs="Arial"/>
          <w:b/>
          <w:i/>
          <w:sz w:val="28"/>
          <w:szCs w:val="28"/>
        </w:rPr>
        <w:t>Естественные факторы изменения климата</w:t>
      </w:r>
    </w:p>
    <w:p w14:paraId="17715B5A" w14:textId="77777777" w:rsidR="006403E9" w:rsidRPr="0006452E" w:rsidRDefault="006403E9" w:rsidP="00FE4F4D">
      <w:pPr>
        <w:spacing w:after="0" w:line="240" w:lineRule="auto"/>
        <w:ind w:firstLine="708"/>
        <w:rPr>
          <w:rFonts w:ascii="Arial" w:hAnsi="Arial" w:cs="Arial"/>
          <w:b/>
          <w:sz w:val="28"/>
          <w:szCs w:val="28"/>
        </w:rPr>
      </w:pPr>
    </w:p>
    <w:p w14:paraId="72CA4756" w14:textId="1EF1E2CE" w:rsidR="006403E9" w:rsidRDefault="006403E9" w:rsidP="00FE4F4D">
      <w:pPr>
        <w:spacing w:after="0" w:line="240" w:lineRule="auto"/>
        <w:ind w:firstLine="709"/>
        <w:rPr>
          <w:rFonts w:ascii="Arial" w:hAnsi="Arial" w:cs="Arial"/>
          <w:sz w:val="28"/>
          <w:szCs w:val="28"/>
        </w:rPr>
      </w:pPr>
      <w:r w:rsidRPr="00135F08">
        <w:rPr>
          <w:rFonts w:ascii="Arial" w:hAnsi="Arial" w:cs="Arial"/>
          <w:sz w:val="28"/>
          <w:szCs w:val="28"/>
        </w:rPr>
        <w:t xml:space="preserve">Современные </w:t>
      </w:r>
      <w:r>
        <w:rPr>
          <w:rFonts w:ascii="Arial" w:hAnsi="Arial" w:cs="Arial"/>
          <w:sz w:val="28"/>
          <w:szCs w:val="28"/>
        </w:rPr>
        <w:t xml:space="preserve">естественные </w:t>
      </w:r>
      <w:r w:rsidRPr="00135F08">
        <w:rPr>
          <w:rFonts w:ascii="Arial" w:hAnsi="Arial" w:cs="Arial"/>
          <w:sz w:val="28"/>
          <w:szCs w:val="28"/>
        </w:rPr>
        <w:t>изменения приповерхностной температуры</w:t>
      </w:r>
      <w:r>
        <w:rPr>
          <w:rFonts w:ascii="Arial" w:hAnsi="Arial" w:cs="Arial"/>
          <w:sz w:val="28"/>
          <w:szCs w:val="28"/>
        </w:rPr>
        <w:t xml:space="preserve"> на Земле могут быть </w:t>
      </w:r>
      <w:r w:rsidRPr="00135F08">
        <w:rPr>
          <w:rFonts w:ascii="Arial" w:hAnsi="Arial" w:cs="Arial"/>
          <w:sz w:val="28"/>
          <w:szCs w:val="28"/>
        </w:rPr>
        <w:t>обусловлены как внешними причинами, так и</w:t>
      </w:r>
      <w:r>
        <w:rPr>
          <w:rFonts w:ascii="Arial" w:hAnsi="Arial" w:cs="Arial"/>
          <w:sz w:val="28"/>
          <w:szCs w:val="28"/>
        </w:rPr>
        <w:t xml:space="preserve"> </w:t>
      </w:r>
      <w:r w:rsidRPr="00677732">
        <w:rPr>
          <w:rFonts w:ascii="Arial" w:hAnsi="Arial" w:cs="Arial"/>
          <w:sz w:val="28"/>
          <w:szCs w:val="28"/>
        </w:rPr>
        <w:t>внутренними. Внешни</w:t>
      </w:r>
      <w:r>
        <w:rPr>
          <w:rFonts w:ascii="Arial" w:hAnsi="Arial" w:cs="Arial"/>
          <w:sz w:val="28"/>
          <w:szCs w:val="28"/>
        </w:rPr>
        <w:t>е факторы могут действовать как на сравнительно к</w:t>
      </w:r>
      <w:r w:rsidR="00AD20E6">
        <w:rPr>
          <w:rFonts w:ascii="Arial" w:hAnsi="Arial" w:cs="Arial"/>
          <w:sz w:val="28"/>
          <w:szCs w:val="28"/>
        </w:rPr>
        <w:t>о</w:t>
      </w:r>
      <w:r>
        <w:rPr>
          <w:rFonts w:ascii="Arial" w:hAnsi="Arial" w:cs="Arial"/>
          <w:sz w:val="28"/>
          <w:szCs w:val="28"/>
        </w:rPr>
        <w:t xml:space="preserve">ротких временах (изменения солнечной активности), так и на продолжительных (орбитальные факторы). </w:t>
      </w:r>
    </w:p>
    <w:p w14:paraId="551F9E8F" w14:textId="77777777" w:rsidR="006403E9" w:rsidRDefault="006403E9" w:rsidP="00FE4F4D">
      <w:pPr>
        <w:spacing w:after="0" w:line="240" w:lineRule="auto"/>
        <w:ind w:firstLine="709"/>
        <w:rPr>
          <w:rFonts w:ascii="Arial" w:hAnsi="Arial" w:cs="Arial"/>
          <w:sz w:val="28"/>
          <w:szCs w:val="28"/>
        </w:rPr>
      </w:pPr>
      <w:r>
        <w:rPr>
          <w:rFonts w:ascii="Arial" w:hAnsi="Arial" w:cs="Arial"/>
          <w:sz w:val="28"/>
          <w:szCs w:val="28"/>
        </w:rPr>
        <w:t xml:space="preserve">Отечественная наука уделяет исследованиям влияния солнечной </w:t>
      </w:r>
      <w:r w:rsidRPr="00D62A5D">
        <w:rPr>
          <w:rFonts w:ascii="Arial" w:hAnsi="Arial" w:cs="Arial"/>
          <w:sz w:val="28"/>
          <w:szCs w:val="28"/>
        </w:rPr>
        <w:t>активности на климат серьезное внимание (</w:t>
      </w:r>
      <w:r w:rsidRPr="00D62A5D">
        <w:rPr>
          <w:rFonts w:ascii="Arial" w:hAnsi="Arial" w:cs="Arial"/>
          <w:iCs/>
          <w:sz w:val="28"/>
          <w:szCs w:val="28"/>
        </w:rPr>
        <w:t xml:space="preserve">Метеорологические и геофизические исследования, 2001; </w:t>
      </w:r>
      <w:r w:rsidRPr="00D62A5D">
        <w:rPr>
          <w:rFonts w:ascii="Arial" w:hAnsi="Arial" w:cs="Arial"/>
          <w:sz w:val="28"/>
          <w:szCs w:val="28"/>
        </w:rPr>
        <w:t xml:space="preserve">Изменение…, 2008). </w:t>
      </w:r>
      <w:r>
        <w:rPr>
          <w:rFonts w:ascii="Arial" w:hAnsi="Arial" w:cs="Arial"/>
          <w:sz w:val="28"/>
          <w:szCs w:val="28"/>
        </w:rPr>
        <w:t xml:space="preserve">В Институте солнечно-земной физики СО РАН эти работы возглавляет академик РАН Г.А. Жеребцов. </w:t>
      </w:r>
      <w:r w:rsidRPr="00D62A5D">
        <w:rPr>
          <w:rFonts w:ascii="Arial" w:hAnsi="Arial" w:cs="Arial"/>
          <w:sz w:val="28"/>
          <w:szCs w:val="28"/>
        </w:rPr>
        <w:t>Во время</w:t>
      </w:r>
      <w:r w:rsidRPr="00135F08">
        <w:rPr>
          <w:rFonts w:ascii="Arial" w:hAnsi="Arial" w:cs="Arial"/>
          <w:sz w:val="28"/>
          <w:szCs w:val="28"/>
        </w:rPr>
        <w:t xml:space="preserve"> активных процессов на Солнце происходит увеличение интенсивности коротковолновой радиации (рентгеновский и ультрафиолетовый диапазоны длин волн) и корпускулярного излучения (вариации солнечного ветра </w:t>
      </w:r>
      <w:r>
        <w:rPr>
          <w:rFonts w:ascii="Arial" w:hAnsi="Arial" w:cs="Arial"/>
          <w:sz w:val="28"/>
          <w:szCs w:val="28"/>
        </w:rPr>
        <w:t>и межпланетного магнитного поля</w:t>
      </w:r>
      <w:r w:rsidRPr="00135F08">
        <w:rPr>
          <w:rFonts w:ascii="Arial" w:hAnsi="Arial" w:cs="Arial"/>
          <w:sz w:val="28"/>
          <w:szCs w:val="28"/>
        </w:rPr>
        <w:t xml:space="preserve">, изменение потоков космических лучей). </w:t>
      </w:r>
    </w:p>
    <w:p w14:paraId="3912B894" w14:textId="77777777" w:rsidR="006403E9" w:rsidRDefault="006403E9" w:rsidP="00FE4F4D">
      <w:pPr>
        <w:spacing w:after="0" w:line="240" w:lineRule="auto"/>
        <w:ind w:firstLine="709"/>
        <w:jc w:val="right"/>
        <w:rPr>
          <w:rFonts w:ascii="Arial" w:hAnsi="Arial" w:cs="Arial"/>
          <w:sz w:val="28"/>
          <w:szCs w:val="28"/>
        </w:rPr>
      </w:pPr>
    </w:p>
    <w:p w14:paraId="1E3FDD6F" w14:textId="77777777" w:rsidR="006403E9" w:rsidRDefault="002926ED" w:rsidP="00FE4F4D">
      <w:pPr>
        <w:spacing w:after="0" w:line="240" w:lineRule="auto"/>
        <w:ind w:firstLine="709"/>
        <w:jc w:val="right"/>
        <w:rPr>
          <w:rFonts w:ascii="Arial" w:hAnsi="Arial" w:cs="Arial"/>
          <w:sz w:val="28"/>
          <w:szCs w:val="28"/>
        </w:rPr>
      </w:pPr>
      <w:r w:rsidRPr="00543A42">
        <w:rPr>
          <w:rFonts w:ascii="Arial" w:hAnsi="Arial" w:cs="Arial"/>
          <w:noProof/>
          <w:sz w:val="28"/>
          <w:szCs w:val="28"/>
        </w:rPr>
        <w:lastRenderedPageBreak/>
        <w:drawing>
          <wp:inline distT="0" distB="0" distL="0" distR="0" wp14:anchorId="63F2778D" wp14:editId="67E14EDC">
            <wp:extent cx="2895600" cy="1943100"/>
            <wp:effectExtent l="0" t="0" r="0" b="0"/>
            <wp:docPr id="1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95600" cy="1943100"/>
                    </a:xfrm>
                    <a:prstGeom prst="rect">
                      <a:avLst/>
                    </a:prstGeom>
                    <a:noFill/>
                    <a:ln>
                      <a:noFill/>
                    </a:ln>
                  </pic:spPr>
                </pic:pic>
              </a:graphicData>
            </a:graphic>
          </wp:inline>
        </w:drawing>
      </w:r>
    </w:p>
    <w:p w14:paraId="131EB2BC" w14:textId="77777777" w:rsidR="006403E9" w:rsidRDefault="006403E9" w:rsidP="00FE4F4D">
      <w:pPr>
        <w:spacing w:after="0" w:line="240" w:lineRule="auto"/>
        <w:ind w:firstLine="709"/>
        <w:jc w:val="right"/>
        <w:rPr>
          <w:rFonts w:ascii="Arial" w:hAnsi="Arial" w:cs="Arial"/>
          <w:sz w:val="28"/>
          <w:szCs w:val="28"/>
        </w:rPr>
      </w:pPr>
    </w:p>
    <w:p w14:paraId="1BBB8DBF" w14:textId="77777777" w:rsidR="006403E9" w:rsidRDefault="006403E9" w:rsidP="00FE4F4D">
      <w:pPr>
        <w:spacing w:after="0" w:line="240" w:lineRule="auto"/>
        <w:ind w:firstLine="709"/>
        <w:jc w:val="right"/>
        <w:rPr>
          <w:rFonts w:ascii="Arial" w:hAnsi="Arial" w:cs="Arial"/>
          <w:sz w:val="28"/>
          <w:szCs w:val="28"/>
        </w:rPr>
      </w:pPr>
      <w:r>
        <w:rPr>
          <w:rFonts w:ascii="Arial" w:hAnsi="Arial" w:cs="Arial"/>
          <w:sz w:val="28"/>
          <w:szCs w:val="28"/>
        </w:rPr>
        <w:t xml:space="preserve">Академик РАН </w:t>
      </w:r>
    </w:p>
    <w:p w14:paraId="05399BC0" w14:textId="77777777" w:rsidR="006403E9" w:rsidRDefault="006403E9" w:rsidP="00FE4F4D">
      <w:pPr>
        <w:spacing w:after="0" w:line="240" w:lineRule="auto"/>
        <w:ind w:firstLine="709"/>
        <w:jc w:val="right"/>
        <w:rPr>
          <w:rFonts w:ascii="Arial" w:hAnsi="Arial" w:cs="Arial"/>
          <w:sz w:val="28"/>
          <w:szCs w:val="28"/>
        </w:rPr>
      </w:pPr>
      <w:r>
        <w:rPr>
          <w:rFonts w:ascii="Arial" w:hAnsi="Arial" w:cs="Arial"/>
          <w:sz w:val="28"/>
          <w:szCs w:val="28"/>
        </w:rPr>
        <w:t>Гелий Александрович Жеребцов</w:t>
      </w:r>
    </w:p>
    <w:p w14:paraId="0E18D38B" w14:textId="77777777" w:rsidR="006403E9" w:rsidRDefault="006403E9" w:rsidP="00FE4F4D">
      <w:pPr>
        <w:spacing w:after="0" w:line="240" w:lineRule="auto"/>
        <w:ind w:firstLine="709"/>
        <w:rPr>
          <w:rFonts w:ascii="Arial" w:hAnsi="Arial" w:cs="Arial"/>
          <w:sz w:val="28"/>
          <w:szCs w:val="28"/>
        </w:rPr>
      </w:pPr>
    </w:p>
    <w:p w14:paraId="69783736" w14:textId="77777777" w:rsidR="006403E9" w:rsidRPr="00C25F07" w:rsidRDefault="006403E9" w:rsidP="00FE4F4D">
      <w:pPr>
        <w:spacing w:after="0" w:line="240" w:lineRule="auto"/>
        <w:ind w:firstLine="709"/>
        <w:rPr>
          <w:rFonts w:ascii="Arial" w:hAnsi="Arial" w:cs="Arial"/>
          <w:sz w:val="28"/>
          <w:szCs w:val="28"/>
        </w:rPr>
      </w:pPr>
      <w:r w:rsidRPr="00135F08">
        <w:rPr>
          <w:rFonts w:ascii="Arial" w:hAnsi="Arial" w:cs="Arial"/>
          <w:sz w:val="28"/>
          <w:szCs w:val="28"/>
        </w:rPr>
        <w:t>Проведенные исследования показали</w:t>
      </w:r>
      <w:r>
        <w:rPr>
          <w:rFonts w:ascii="Arial" w:hAnsi="Arial" w:cs="Arial"/>
          <w:sz w:val="28"/>
          <w:szCs w:val="28"/>
        </w:rPr>
        <w:t xml:space="preserve">, что изменения многих характеристик тропосферы </w:t>
      </w:r>
      <w:r w:rsidRPr="00135F08">
        <w:rPr>
          <w:rFonts w:ascii="Arial" w:hAnsi="Arial" w:cs="Arial"/>
          <w:sz w:val="28"/>
          <w:szCs w:val="28"/>
        </w:rPr>
        <w:t>(</w:t>
      </w:r>
      <w:r>
        <w:rPr>
          <w:rFonts w:ascii="Arial" w:hAnsi="Arial" w:cs="Arial"/>
          <w:sz w:val="28"/>
          <w:szCs w:val="28"/>
        </w:rPr>
        <w:t xml:space="preserve">в том числе </w:t>
      </w:r>
      <w:r w:rsidRPr="00135F08">
        <w:rPr>
          <w:rFonts w:ascii="Arial" w:hAnsi="Arial" w:cs="Arial"/>
          <w:sz w:val="28"/>
          <w:szCs w:val="28"/>
        </w:rPr>
        <w:t>температура, влажность)</w:t>
      </w:r>
      <w:r>
        <w:rPr>
          <w:rFonts w:ascii="Arial" w:hAnsi="Arial" w:cs="Arial"/>
          <w:sz w:val="28"/>
          <w:szCs w:val="28"/>
        </w:rPr>
        <w:t xml:space="preserve"> модулируются </w:t>
      </w:r>
      <w:r w:rsidRPr="00135F08">
        <w:rPr>
          <w:rFonts w:ascii="Arial" w:hAnsi="Arial" w:cs="Arial"/>
          <w:sz w:val="28"/>
          <w:szCs w:val="28"/>
        </w:rPr>
        <w:t>геофизически</w:t>
      </w:r>
      <w:r>
        <w:rPr>
          <w:rFonts w:ascii="Arial" w:hAnsi="Arial" w:cs="Arial"/>
          <w:sz w:val="28"/>
          <w:szCs w:val="28"/>
        </w:rPr>
        <w:t>ми</w:t>
      </w:r>
      <w:r w:rsidRPr="00135F08">
        <w:rPr>
          <w:rFonts w:ascii="Arial" w:hAnsi="Arial" w:cs="Arial"/>
          <w:sz w:val="28"/>
          <w:szCs w:val="28"/>
        </w:rPr>
        <w:t xml:space="preserve"> возмущени</w:t>
      </w:r>
      <w:r>
        <w:rPr>
          <w:rFonts w:ascii="Arial" w:hAnsi="Arial" w:cs="Arial"/>
          <w:sz w:val="28"/>
          <w:szCs w:val="28"/>
        </w:rPr>
        <w:t xml:space="preserve">ями солярного происхождения. Предложен концептуальный механизм этого нелинейного эффекта, объясняющий многие наблюдаемые эффекты.  </w:t>
      </w:r>
    </w:p>
    <w:p w14:paraId="43EB09E7" w14:textId="77777777" w:rsidR="006403E9" w:rsidRDefault="006403E9" w:rsidP="00FE4F4D">
      <w:pPr>
        <w:spacing w:after="0" w:line="240" w:lineRule="auto"/>
        <w:ind w:firstLine="708"/>
        <w:rPr>
          <w:rFonts w:ascii="Arial" w:hAnsi="Arial" w:cs="Arial"/>
          <w:sz w:val="28"/>
          <w:szCs w:val="28"/>
        </w:rPr>
      </w:pPr>
      <w:r w:rsidRPr="00947EF8">
        <w:rPr>
          <w:rFonts w:ascii="Arial" w:hAnsi="Arial" w:cs="Arial"/>
          <w:sz w:val="28"/>
          <w:szCs w:val="28"/>
        </w:rPr>
        <w:t xml:space="preserve">Естественную изменчивость земного климата на значительных временах определяют внешние, орбитальные факторы (концепция Миланковича). Параметры орбиты Земли - </w:t>
      </w:r>
      <w:r w:rsidR="001155D7">
        <w:rPr>
          <w:rFonts w:ascii="Arial" w:hAnsi="Arial" w:cs="Arial"/>
          <w:color w:val="0D0D0D"/>
          <w:kern w:val="0"/>
          <w:sz w:val="28"/>
          <w:szCs w:val="28"/>
        </w:rPr>
        <w:t>наклон земной оси (угол</w:t>
      </w:r>
      <w:r w:rsidRPr="00947EF8">
        <w:rPr>
          <w:rFonts w:ascii="Arial" w:hAnsi="Arial" w:cs="Arial"/>
          <w:color w:val="0D0D0D"/>
          <w:kern w:val="0"/>
          <w:sz w:val="28"/>
          <w:szCs w:val="28"/>
        </w:rPr>
        <w:t xml:space="preserve"> между плоскостями эклиптики и экватора),</w:t>
      </w:r>
      <w:r w:rsidRPr="00947EF8">
        <w:rPr>
          <w:rFonts w:ascii="Arial" w:hAnsi="Arial" w:cs="Arial"/>
          <w:color w:val="2C2D2E"/>
          <w:kern w:val="0"/>
          <w:sz w:val="28"/>
          <w:szCs w:val="28"/>
        </w:rPr>
        <w:t xml:space="preserve"> долгота перигелия и эксцентриситет орбиты</w:t>
      </w:r>
      <w:r w:rsidRPr="00947EF8">
        <w:rPr>
          <w:rFonts w:ascii="Arial" w:hAnsi="Arial" w:cs="Arial"/>
          <w:sz w:val="28"/>
          <w:szCs w:val="28"/>
        </w:rPr>
        <w:t xml:space="preserve"> – циклически меняются. Эти изменения приводят к тому, что поток солнечной энергии, поглощаемый климатической системой Земли, также циклически меняется.</w:t>
      </w:r>
      <w:r>
        <w:rPr>
          <w:rFonts w:ascii="Arial" w:hAnsi="Arial" w:cs="Arial"/>
          <w:sz w:val="28"/>
          <w:szCs w:val="28"/>
        </w:rPr>
        <w:t xml:space="preserve"> Уникальные возможности для исследования продолжительных естественных изменений климата предоставила гляциология. Бурение ледников, изучение полученных кернов и восстановление расчетными методами температуры атмосферы и ее состава прошлых эпох позволили получить земные «отпечатки» прошлых циклов Миланковича. Пионерским проектом в этом отношении являлся проект бурения льда на антарктической станции «Восток» и исследования полученного ледового керна международным коллективом ученых, в числе которых были и российские – академик РАН В.М. Котляков, Н.И. Барков, В.Я. Липенков, В.Н. Петров (</w:t>
      </w:r>
      <w:r>
        <w:rPr>
          <w:rFonts w:ascii="Arial" w:hAnsi="Arial" w:cs="Arial"/>
          <w:sz w:val="28"/>
          <w:szCs w:val="28"/>
          <w:lang w:val="en-US"/>
        </w:rPr>
        <w:t>Petit</w:t>
      </w:r>
      <w:r w:rsidRPr="000A1B2D">
        <w:rPr>
          <w:rFonts w:ascii="Arial" w:hAnsi="Arial" w:cs="Arial"/>
          <w:sz w:val="28"/>
          <w:szCs w:val="28"/>
        </w:rPr>
        <w:t xml:space="preserve"> </w:t>
      </w:r>
      <w:r>
        <w:rPr>
          <w:rFonts w:ascii="Arial" w:hAnsi="Arial" w:cs="Arial"/>
          <w:sz w:val="28"/>
          <w:szCs w:val="28"/>
          <w:lang w:val="en-US"/>
        </w:rPr>
        <w:t>et</w:t>
      </w:r>
      <w:r w:rsidRPr="000A1B2D">
        <w:rPr>
          <w:rFonts w:ascii="Arial" w:hAnsi="Arial" w:cs="Arial"/>
          <w:sz w:val="28"/>
          <w:szCs w:val="28"/>
        </w:rPr>
        <w:t xml:space="preserve"> </w:t>
      </w:r>
      <w:r>
        <w:rPr>
          <w:rFonts w:ascii="Arial" w:hAnsi="Arial" w:cs="Arial"/>
          <w:sz w:val="28"/>
          <w:szCs w:val="28"/>
          <w:lang w:val="en-US"/>
        </w:rPr>
        <w:t>al</w:t>
      </w:r>
      <w:r w:rsidRPr="000A1B2D">
        <w:rPr>
          <w:rFonts w:ascii="Arial" w:hAnsi="Arial" w:cs="Arial"/>
          <w:sz w:val="28"/>
          <w:szCs w:val="28"/>
        </w:rPr>
        <w:t>.,</w:t>
      </w:r>
      <w:r w:rsidRPr="002A4C32">
        <w:rPr>
          <w:rFonts w:ascii="Arial" w:hAnsi="Arial" w:cs="Arial"/>
          <w:sz w:val="28"/>
          <w:szCs w:val="28"/>
        </w:rPr>
        <w:t xml:space="preserve"> 1999</w:t>
      </w:r>
      <w:r>
        <w:rPr>
          <w:rFonts w:ascii="Arial" w:hAnsi="Arial" w:cs="Arial"/>
          <w:sz w:val="28"/>
          <w:szCs w:val="28"/>
        </w:rPr>
        <w:t>).</w:t>
      </w:r>
    </w:p>
    <w:p w14:paraId="2AE7C35A" w14:textId="77777777" w:rsidR="006403E9" w:rsidRDefault="006403E9" w:rsidP="00FE4F4D">
      <w:pPr>
        <w:spacing w:after="0" w:line="240" w:lineRule="auto"/>
        <w:ind w:firstLine="708"/>
        <w:rPr>
          <w:rFonts w:ascii="Arial" w:hAnsi="Arial" w:cs="Arial"/>
          <w:sz w:val="28"/>
          <w:szCs w:val="28"/>
        </w:rPr>
      </w:pPr>
    </w:p>
    <w:p w14:paraId="183E24C5" w14:textId="77777777" w:rsidR="006403E9" w:rsidRDefault="002926ED" w:rsidP="00FE4F4D">
      <w:pPr>
        <w:spacing w:after="0" w:line="240" w:lineRule="auto"/>
        <w:ind w:firstLine="708"/>
        <w:jc w:val="right"/>
        <w:rPr>
          <w:rFonts w:ascii="Arial" w:hAnsi="Arial" w:cs="Arial"/>
          <w:sz w:val="28"/>
          <w:szCs w:val="28"/>
        </w:rPr>
      </w:pPr>
      <w:r w:rsidRPr="00543A42">
        <w:rPr>
          <w:rFonts w:ascii="Arial" w:hAnsi="Arial" w:cs="Arial"/>
          <w:noProof/>
          <w:sz w:val="28"/>
          <w:szCs w:val="28"/>
        </w:rPr>
        <w:lastRenderedPageBreak/>
        <w:drawing>
          <wp:inline distT="0" distB="0" distL="0" distR="0" wp14:anchorId="499B4AAD" wp14:editId="658CB93E">
            <wp:extent cx="2028825" cy="3048000"/>
            <wp:effectExtent l="0" t="0" r="9525" b="0"/>
            <wp:docPr id="1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28825" cy="3048000"/>
                    </a:xfrm>
                    <a:prstGeom prst="rect">
                      <a:avLst/>
                    </a:prstGeom>
                    <a:noFill/>
                    <a:ln>
                      <a:noFill/>
                    </a:ln>
                  </pic:spPr>
                </pic:pic>
              </a:graphicData>
            </a:graphic>
          </wp:inline>
        </w:drawing>
      </w:r>
    </w:p>
    <w:p w14:paraId="23156193" w14:textId="77777777" w:rsidR="006403E9" w:rsidRDefault="006403E9" w:rsidP="00FE4F4D">
      <w:pPr>
        <w:spacing w:after="0" w:line="240" w:lineRule="auto"/>
        <w:ind w:firstLine="708"/>
        <w:jc w:val="right"/>
        <w:rPr>
          <w:rFonts w:ascii="Arial" w:hAnsi="Arial" w:cs="Arial"/>
          <w:sz w:val="28"/>
          <w:szCs w:val="28"/>
        </w:rPr>
      </w:pPr>
      <w:r>
        <w:rPr>
          <w:rFonts w:ascii="Arial" w:hAnsi="Arial" w:cs="Arial"/>
          <w:sz w:val="28"/>
          <w:szCs w:val="28"/>
        </w:rPr>
        <w:t xml:space="preserve">Академик РАН </w:t>
      </w:r>
    </w:p>
    <w:p w14:paraId="064D0D3D" w14:textId="77777777" w:rsidR="006403E9" w:rsidRDefault="006403E9" w:rsidP="00FE4F4D">
      <w:pPr>
        <w:spacing w:after="0" w:line="240" w:lineRule="auto"/>
        <w:ind w:firstLine="708"/>
        <w:jc w:val="right"/>
        <w:rPr>
          <w:rFonts w:ascii="Arial" w:hAnsi="Arial" w:cs="Arial"/>
          <w:sz w:val="28"/>
          <w:szCs w:val="28"/>
        </w:rPr>
      </w:pPr>
      <w:r>
        <w:rPr>
          <w:rFonts w:ascii="Arial" w:hAnsi="Arial" w:cs="Arial"/>
          <w:sz w:val="28"/>
          <w:szCs w:val="28"/>
        </w:rPr>
        <w:t>Владимир Михайлович Котляков</w:t>
      </w:r>
    </w:p>
    <w:p w14:paraId="55017F8D" w14:textId="77777777" w:rsidR="006403E9" w:rsidRDefault="006403E9" w:rsidP="00FE4F4D">
      <w:pPr>
        <w:spacing w:after="0" w:line="240" w:lineRule="auto"/>
        <w:ind w:firstLine="708"/>
        <w:rPr>
          <w:rFonts w:ascii="Arial" w:hAnsi="Arial" w:cs="Arial"/>
          <w:sz w:val="28"/>
          <w:szCs w:val="28"/>
        </w:rPr>
      </w:pPr>
    </w:p>
    <w:p w14:paraId="35872C60" w14:textId="77777777" w:rsidR="006403E9" w:rsidRDefault="006403E9" w:rsidP="00FE4F4D">
      <w:pPr>
        <w:spacing w:after="0" w:line="240" w:lineRule="auto"/>
        <w:ind w:firstLine="708"/>
        <w:rPr>
          <w:rFonts w:ascii="Arial" w:hAnsi="Arial" w:cs="Arial"/>
          <w:sz w:val="28"/>
          <w:szCs w:val="28"/>
        </w:rPr>
      </w:pPr>
    </w:p>
    <w:p w14:paraId="1DBE24C9" w14:textId="4096B0F5" w:rsidR="006403E9" w:rsidRDefault="006403E9" w:rsidP="00FE4F4D">
      <w:pPr>
        <w:spacing w:after="0" w:line="240" w:lineRule="auto"/>
        <w:ind w:firstLine="708"/>
        <w:rPr>
          <w:rFonts w:ascii="Arial" w:hAnsi="Arial" w:cs="Arial"/>
          <w:sz w:val="28"/>
          <w:szCs w:val="28"/>
        </w:rPr>
      </w:pPr>
      <w:r>
        <w:rPr>
          <w:rFonts w:ascii="Arial" w:hAnsi="Arial" w:cs="Arial"/>
          <w:sz w:val="28"/>
          <w:szCs w:val="28"/>
        </w:rPr>
        <w:t xml:space="preserve"> </w:t>
      </w:r>
      <w:r w:rsidRPr="005F4A45">
        <w:rPr>
          <w:rFonts w:ascii="Arial" w:hAnsi="Arial" w:cs="Arial"/>
          <w:sz w:val="28"/>
          <w:szCs w:val="28"/>
        </w:rPr>
        <w:t xml:space="preserve">С использованием различных </w:t>
      </w:r>
      <w:r w:rsidRPr="00FB0AA6">
        <w:rPr>
          <w:rFonts w:ascii="Arial" w:hAnsi="Arial" w:cs="Arial"/>
          <w:sz w:val="28"/>
          <w:szCs w:val="28"/>
        </w:rPr>
        <w:t>методов кросс-вейвлетного</w:t>
      </w:r>
      <w:r w:rsidRPr="005F4A45">
        <w:rPr>
          <w:rFonts w:ascii="Arial" w:hAnsi="Arial" w:cs="Arial"/>
          <w:sz w:val="28"/>
          <w:szCs w:val="28"/>
        </w:rPr>
        <w:t xml:space="preserve"> анализа палеоклиматических рядов значений температуры воздуха и концентраций аэрозолей и парниковых газов в атмосфере под руководством академика РАН И.И. Мохова наряду с общим запаздыванием изменений концентраций относительно температурных изменений с периодами около 100 000 лет выявлены обратные фазовые сдвиги для менее продолжительных периодов (Мохов и др., 2005; Мохов, 2023).</w:t>
      </w:r>
    </w:p>
    <w:p w14:paraId="2295F88E" w14:textId="77777777" w:rsidR="006403E9" w:rsidRDefault="006403E9" w:rsidP="00FE4F4D">
      <w:pPr>
        <w:autoSpaceDE w:val="0"/>
        <w:autoSpaceDN w:val="0"/>
        <w:adjustRightInd w:val="0"/>
        <w:spacing w:after="0" w:line="240" w:lineRule="auto"/>
        <w:ind w:firstLine="708"/>
        <w:rPr>
          <w:rFonts w:ascii="Arial" w:hAnsi="Arial" w:cs="Arial"/>
          <w:sz w:val="28"/>
          <w:szCs w:val="28"/>
        </w:rPr>
      </w:pPr>
      <w:r>
        <w:rPr>
          <w:rFonts w:ascii="Arial" w:hAnsi="Arial" w:cs="Arial"/>
          <w:sz w:val="28"/>
          <w:szCs w:val="28"/>
        </w:rPr>
        <w:t xml:space="preserve">Изучены </w:t>
      </w:r>
      <w:r w:rsidRPr="00C25F07">
        <w:rPr>
          <w:rFonts w:ascii="Arial" w:hAnsi="Arial" w:cs="Arial"/>
          <w:sz w:val="28"/>
          <w:szCs w:val="28"/>
        </w:rPr>
        <w:t>географически</w:t>
      </w:r>
      <w:r>
        <w:rPr>
          <w:rFonts w:ascii="Arial" w:hAnsi="Arial" w:cs="Arial"/>
          <w:sz w:val="28"/>
          <w:szCs w:val="28"/>
        </w:rPr>
        <w:t>е</w:t>
      </w:r>
      <w:r w:rsidRPr="00C25F07">
        <w:rPr>
          <w:rFonts w:ascii="Arial" w:hAnsi="Arial" w:cs="Arial"/>
          <w:sz w:val="28"/>
          <w:szCs w:val="28"/>
        </w:rPr>
        <w:t xml:space="preserve"> закономерност</w:t>
      </w:r>
      <w:r>
        <w:rPr>
          <w:rFonts w:ascii="Arial" w:hAnsi="Arial" w:cs="Arial"/>
          <w:sz w:val="28"/>
          <w:szCs w:val="28"/>
        </w:rPr>
        <w:t>и</w:t>
      </w:r>
      <w:r w:rsidRPr="00C25F07">
        <w:rPr>
          <w:rFonts w:ascii="Arial" w:hAnsi="Arial" w:cs="Arial"/>
          <w:sz w:val="28"/>
          <w:szCs w:val="28"/>
        </w:rPr>
        <w:t xml:space="preserve"> в проявлении глобальных потеплений/похолоданий разного ранга для крупных регионов. </w:t>
      </w:r>
      <w:r>
        <w:rPr>
          <w:rFonts w:ascii="Arial" w:hAnsi="Arial" w:cs="Arial"/>
          <w:sz w:val="28"/>
          <w:szCs w:val="28"/>
        </w:rPr>
        <w:t>К</w:t>
      </w:r>
      <w:r w:rsidRPr="00C25F07">
        <w:rPr>
          <w:rFonts w:ascii="Arial" w:hAnsi="Arial" w:cs="Arial"/>
          <w:sz w:val="28"/>
          <w:szCs w:val="28"/>
        </w:rPr>
        <w:t>артографические реконструкции температур и атмосферных осадков</w:t>
      </w:r>
      <w:r>
        <w:rPr>
          <w:rFonts w:ascii="Arial" w:hAnsi="Arial" w:cs="Arial"/>
          <w:sz w:val="28"/>
          <w:szCs w:val="28"/>
        </w:rPr>
        <w:t xml:space="preserve"> </w:t>
      </w:r>
      <w:r w:rsidRPr="00C25F07">
        <w:rPr>
          <w:rFonts w:ascii="Arial" w:hAnsi="Arial" w:cs="Arial"/>
          <w:sz w:val="28"/>
          <w:szCs w:val="28"/>
        </w:rPr>
        <w:t xml:space="preserve">были выполнены для наиболее показательных этапов («временных срезов») в пределах последнего завершенного межледниково-ледникового макроцикла и голоцена, а также для некоторых более древних теплых эпох (Atlas of paleoclimates…, 1992; </w:t>
      </w:r>
      <w:r w:rsidRPr="00C25F07">
        <w:rPr>
          <w:rFonts w:ascii="Arial" w:eastAsia="CIDFont+F2" w:hAnsi="Arial" w:cs="Arial"/>
          <w:sz w:val="28"/>
          <w:szCs w:val="28"/>
        </w:rPr>
        <w:t>Палеоклиматы и палеоландшафты</w:t>
      </w:r>
      <w:r w:rsidRPr="00C25F07">
        <w:rPr>
          <w:rFonts w:ascii="Arial" w:hAnsi="Arial" w:cs="Arial"/>
          <w:sz w:val="28"/>
          <w:szCs w:val="28"/>
        </w:rPr>
        <w:t xml:space="preserve">…, 2009). </w:t>
      </w:r>
      <w:r>
        <w:rPr>
          <w:rFonts w:ascii="Arial" w:hAnsi="Arial" w:cs="Arial"/>
          <w:sz w:val="28"/>
          <w:szCs w:val="28"/>
        </w:rPr>
        <w:t>Исследования этого направления проводились в Институте географии РАН под руководством профессора А.А. Величко.</w:t>
      </w:r>
    </w:p>
    <w:p w14:paraId="6E6D28A3" w14:textId="77777777" w:rsidR="006403E9" w:rsidRDefault="006403E9" w:rsidP="00FE4F4D">
      <w:pPr>
        <w:autoSpaceDE w:val="0"/>
        <w:autoSpaceDN w:val="0"/>
        <w:adjustRightInd w:val="0"/>
        <w:spacing w:after="0" w:line="240" w:lineRule="auto"/>
        <w:ind w:firstLine="708"/>
        <w:jc w:val="right"/>
        <w:rPr>
          <w:rFonts w:ascii="Arial" w:hAnsi="Arial" w:cs="Arial"/>
          <w:sz w:val="28"/>
          <w:szCs w:val="28"/>
        </w:rPr>
      </w:pPr>
    </w:p>
    <w:p w14:paraId="6CBCF93C" w14:textId="77777777" w:rsidR="006403E9" w:rsidRDefault="002926ED" w:rsidP="00FE4F4D">
      <w:pPr>
        <w:autoSpaceDE w:val="0"/>
        <w:autoSpaceDN w:val="0"/>
        <w:adjustRightInd w:val="0"/>
        <w:spacing w:after="0" w:line="240" w:lineRule="auto"/>
        <w:ind w:firstLine="708"/>
        <w:jc w:val="right"/>
        <w:rPr>
          <w:rFonts w:ascii="Arial" w:hAnsi="Arial" w:cs="Arial"/>
          <w:sz w:val="28"/>
          <w:szCs w:val="28"/>
        </w:rPr>
      </w:pPr>
      <w:r w:rsidRPr="00543A42">
        <w:rPr>
          <w:rFonts w:ascii="Arial" w:hAnsi="Arial" w:cs="Arial"/>
          <w:noProof/>
          <w:sz w:val="28"/>
          <w:szCs w:val="28"/>
        </w:rPr>
        <w:lastRenderedPageBreak/>
        <w:drawing>
          <wp:inline distT="0" distB="0" distL="0" distR="0" wp14:anchorId="62AB7D07" wp14:editId="67E858E5">
            <wp:extent cx="2433955" cy="2895600"/>
            <wp:effectExtent l="0" t="0" r="4445" b="0"/>
            <wp:docPr id="1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33955" cy="2895600"/>
                    </a:xfrm>
                    <a:prstGeom prst="rect">
                      <a:avLst/>
                    </a:prstGeom>
                    <a:noFill/>
                    <a:ln>
                      <a:noFill/>
                    </a:ln>
                  </pic:spPr>
                </pic:pic>
              </a:graphicData>
            </a:graphic>
          </wp:inline>
        </w:drawing>
      </w:r>
    </w:p>
    <w:p w14:paraId="28B27519" w14:textId="77777777" w:rsidR="006403E9" w:rsidRDefault="006403E9" w:rsidP="00FE4F4D">
      <w:pPr>
        <w:autoSpaceDE w:val="0"/>
        <w:autoSpaceDN w:val="0"/>
        <w:adjustRightInd w:val="0"/>
        <w:spacing w:after="0" w:line="240" w:lineRule="auto"/>
        <w:ind w:firstLine="708"/>
        <w:jc w:val="right"/>
        <w:rPr>
          <w:rFonts w:ascii="Arial" w:hAnsi="Arial" w:cs="Arial"/>
          <w:sz w:val="28"/>
          <w:szCs w:val="28"/>
        </w:rPr>
      </w:pPr>
    </w:p>
    <w:p w14:paraId="61431520" w14:textId="77777777" w:rsidR="006403E9" w:rsidRDefault="006403E9" w:rsidP="00FE4F4D">
      <w:pPr>
        <w:autoSpaceDE w:val="0"/>
        <w:autoSpaceDN w:val="0"/>
        <w:adjustRightInd w:val="0"/>
        <w:spacing w:after="0" w:line="240" w:lineRule="auto"/>
        <w:ind w:firstLine="708"/>
        <w:jc w:val="right"/>
        <w:rPr>
          <w:rFonts w:ascii="Arial" w:hAnsi="Arial" w:cs="Arial"/>
          <w:sz w:val="28"/>
          <w:szCs w:val="28"/>
        </w:rPr>
      </w:pPr>
      <w:r>
        <w:rPr>
          <w:rFonts w:ascii="Arial" w:hAnsi="Arial" w:cs="Arial"/>
          <w:sz w:val="28"/>
          <w:szCs w:val="28"/>
        </w:rPr>
        <w:t xml:space="preserve">Профессор </w:t>
      </w:r>
    </w:p>
    <w:p w14:paraId="658E4CAE" w14:textId="77777777" w:rsidR="006403E9" w:rsidRDefault="006403E9" w:rsidP="00FE4F4D">
      <w:pPr>
        <w:autoSpaceDE w:val="0"/>
        <w:autoSpaceDN w:val="0"/>
        <w:adjustRightInd w:val="0"/>
        <w:spacing w:after="0" w:line="240" w:lineRule="auto"/>
        <w:ind w:firstLine="708"/>
        <w:jc w:val="right"/>
        <w:rPr>
          <w:rFonts w:ascii="Arial" w:hAnsi="Arial" w:cs="Arial"/>
          <w:sz w:val="28"/>
          <w:szCs w:val="28"/>
        </w:rPr>
      </w:pPr>
      <w:r>
        <w:rPr>
          <w:rFonts w:ascii="Arial" w:hAnsi="Arial" w:cs="Arial"/>
          <w:sz w:val="28"/>
          <w:szCs w:val="28"/>
        </w:rPr>
        <w:t>Андрей Алексеевич Величко</w:t>
      </w:r>
    </w:p>
    <w:p w14:paraId="1F20AA2C" w14:textId="77777777" w:rsidR="006403E9" w:rsidRDefault="006403E9" w:rsidP="00FE4F4D">
      <w:pPr>
        <w:autoSpaceDE w:val="0"/>
        <w:autoSpaceDN w:val="0"/>
        <w:adjustRightInd w:val="0"/>
        <w:spacing w:after="0" w:line="240" w:lineRule="auto"/>
        <w:ind w:firstLine="708"/>
        <w:rPr>
          <w:rFonts w:ascii="Arial" w:hAnsi="Arial" w:cs="Arial"/>
          <w:sz w:val="28"/>
          <w:szCs w:val="28"/>
        </w:rPr>
      </w:pPr>
    </w:p>
    <w:p w14:paraId="432D103C" w14:textId="77777777" w:rsidR="00363F75" w:rsidRDefault="00363F75" w:rsidP="00FE4F4D">
      <w:pPr>
        <w:pStyle w:val="11"/>
        <w:shd w:val="clear" w:color="auto" w:fill="FFFFFF"/>
        <w:spacing w:after="0" w:line="240" w:lineRule="auto"/>
        <w:ind w:left="0" w:firstLine="709"/>
        <w:rPr>
          <w:rFonts w:ascii="Arial" w:hAnsi="Arial" w:cs="Arial"/>
          <w:sz w:val="28"/>
          <w:szCs w:val="28"/>
        </w:rPr>
      </w:pPr>
    </w:p>
    <w:p w14:paraId="32D494C1" w14:textId="77777777" w:rsidR="009E44CB" w:rsidRDefault="009E44CB" w:rsidP="00FE4F4D">
      <w:pPr>
        <w:spacing w:after="0" w:line="240" w:lineRule="auto"/>
        <w:ind w:firstLine="708"/>
        <w:rPr>
          <w:rFonts w:ascii="Arial" w:hAnsi="Arial" w:cs="Arial"/>
          <w:sz w:val="28"/>
          <w:szCs w:val="28"/>
        </w:rPr>
      </w:pPr>
      <w:r w:rsidRPr="000B3027">
        <w:rPr>
          <w:rFonts w:ascii="Arial" w:hAnsi="Arial" w:cs="Arial"/>
          <w:sz w:val="28"/>
          <w:szCs w:val="28"/>
        </w:rPr>
        <w:t xml:space="preserve">Отметим, что Институт географии РАН всегда был центром отечественной географической климатологии, где были получены многие выдающиеся научные результаты. </w:t>
      </w:r>
      <w:r>
        <w:rPr>
          <w:rFonts w:ascii="Arial" w:hAnsi="Arial" w:cs="Arial"/>
          <w:sz w:val="28"/>
          <w:szCs w:val="28"/>
        </w:rPr>
        <w:t xml:space="preserve">Упомянем здесь лишь некоторых представителей этого научного направления и их вклады в науку о климате. </w:t>
      </w:r>
    </w:p>
    <w:p w14:paraId="205B8A7B" w14:textId="77777777" w:rsidR="009E44CB" w:rsidRDefault="009E44CB" w:rsidP="00FE4F4D">
      <w:pPr>
        <w:spacing w:after="0" w:line="240" w:lineRule="auto"/>
        <w:ind w:firstLine="708"/>
        <w:rPr>
          <w:rFonts w:ascii="Arial" w:hAnsi="Arial" w:cs="Arial"/>
          <w:sz w:val="28"/>
          <w:szCs w:val="28"/>
        </w:rPr>
      </w:pPr>
      <w:r w:rsidRPr="000B3027">
        <w:rPr>
          <w:rFonts w:ascii="Arial" w:hAnsi="Arial" w:cs="Arial"/>
          <w:sz w:val="28"/>
          <w:szCs w:val="28"/>
        </w:rPr>
        <w:t xml:space="preserve">Профессор Борис Львович Дзердзеевский </w:t>
      </w:r>
      <w:r w:rsidRPr="000B3027">
        <w:rPr>
          <w:rFonts w:ascii="Arial" w:hAnsi="Arial" w:cs="Arial"/>
          <w:color w:val="202122"/>
          <w:sz w:val="28"/>
          <w:szCs w:val="28"/>
        </w:rPr>
        <w:t xml:space="preserve">разработал типизацию атмосферных процессов внетропических широт Северного полушария на основе выделенных элементарных циркуляционных механизмов. Этот подход составил основу </w:t>
      </w:r>
      <w:r w:rsidRPr="000B3027">
        <w:rPr>
          <w:rFonts w:ascii="Arial" w:hAnsi="Arial" w:cs="Arial"/>
          <w:sz w:val="28"/>
          <w:szCs w:val="28"/>
        </w:rPr>
        <w:t xml:space="preserve">его </w:t>
      </w:r>
      <w:r w:rsidR="00D37FFD">
        <w:rPr>
          <w:rFonts w:ascii="Arial" w:hAnsi="Arial" w:cs="Arial"/>
          <w:sz w:val="28"/>
          <w:szCs w:val="28"/>
        </w:rPr>
        <w:t>важнейших</w:t>
      </w:r>
      <w:r w:rsidRPr="000B3027">
        <w:rPr>
          <w:rFonts w:ascii="Arial" w:hAnsi="Arial" w:cs="Arial"/>
          <w:sz w:val="28"/>
          <w:szCs w:val="28"/>
        </w:rPr>
        <w:t xml:space="preserve"> публикаций </w:t>
      </w:r>
      <w:r w:rsidRPr="000B3027">
        <w:rPr>
          <w:rFonts w:ascii="Arial" w:hAnsi="Arial" w:cs="Arial"/>
          <w:color w:val="202122"/>
          <w:sz w:val="28"/>
          <w:szCs w:val="28"/>
        </w:rPr>
        <w:t>(Дзердзеевскй, 1956, 1968).</w:t>
      </w:r>
      <w:r w:rsidRPr="000B3027">
        <w:rPr>
          <w:rFonts w:ascii="Arial" w:hAnsi="Arial" w:cs="Arial"/>
          <w:sz w:val="28"/>
          <w:szCs w:val="28"/>
        </w:rPr>
        <w:t xml:space="preserve"> </w:t>
      </w:r>
    </w:p>
    <w:p w14:paraId="72DC4668" w14:textId="77777777" w:rsidR="009E44CB" w:rsidRDefault="009E44CB" w:rsidP="00FE4F4D">
      <w:pPr>
        <w:spacing w:after="0" w:line="240" w:lineRule="auto"/>
        <w:ind w:firstLine="708"/>
        <w:rPr>
          <w:rFonts w:ascii="Arial" w:hAnsi="Arial" w:cs="Arial"/>
          <w:sz w:val="28"/>
          <w:szCs w:val="28"/>
        </w:rPr>
      </w:pPr>
      <w:r>
        <w:rPr>
          <w:rFonts w:ascii="Arial" w:hAnsi="Arial" w:cs="Arial"/>
          <w:sz w:val="28"/>
          <w:szCs w:val="28"/>
        </w:rPr>
        <w:t xml:space="preserve">Доктор географических наук Юрий Львович Раунер исследовал радиационный баланс леса равнинных территорий в Европейской части СССР, Западной Сибири и Казахстане и выполнил важное картографическое обобщение результатов этих исследований. Он уделял также значительное внимание проблемам агроклиматологии. Его вклад в развитие этих научных направлений отражен в суммирующих публикациях (Раунер, 1972, 1981).  </w:t>
      </w:r>
    </w:p>
    <w:p w14:paraId="0785E6B1" w14:textId="087CECF2" w:rsidR="009E44CB" w:rsidRPr="00AF7421" w:rsidRDefault="009E44CB" w:rsidP="00FE4F4D">
      <w:pPr>
        <w:spacing w:after="0" w:line="240" w:lineRule="auto"/>
        <w:ind w:firstLine="708"/>
        <w:rPr>
          <w:rFonts w:ascii="Arial" w:hAnsi="Arial" w:cs="Arial"/>
          <w:sz w:val="28"/>
          <w:szCs w:val="28"/>
        </w:rPr>
      </w:pPr>
      <w:r>
        <w:rPr>
          <w:rFonts w:ascii="Arial" w:hAnsi="Arial" w:cs="Arial"/>
          <w:sz w:val="28"/>
          <w:szCs w:val="28"/>
        </w:rPr>
        <w:t>Профессор Александр Николаевич Кренке работал на стыке климатологии, гляциологии и гидрологии</w:t>
      </w:r>
      <w:r w:rsidRPr="009066FF">
        <w:rPr>
          <w:rFonts w:ascii="Arial" w:hAnsi="Arial" w:cs="Arial"/>
          <w:sz w:val="28"/>
          <w:szCs w:val="28"/>
        </w:rPr>
        <w:t xml:space="preserve">. </w:t>
      </w:r>
      <w:r>
        <w:rPr>
          <w:rFonts w:ascii="Arial" w:hAnsi="Arial" w:cs="Arial"/>
          <w:sz w:val="28"/>
          <w:szCs w:val="28"/>
        </w:rPr>
        <w:t>В</w:t>
      </w:r>
      <w:r w:rsidR="0030240B">
        <w:rPr>
          <w:rFonts w:ascii="Arial" w:hAnsi="Arial" w:cs="Arial"/>
          <w:sz w:val="28"/>
          <w:szCs w:val="28"/>
        </w:rPr>
        <w:t xml:space="preserve"> науке о климате он был одним из</w:t>
      </w:r>
      <w:r>
        <w:rPr>
          <w:rFonts w:ascii="Arial" w:hAnsi="Arial" w:cs="Arial"/>
          <w:sz w:val="28"/>
          <w:szCs w:val="28"/>
        </w:rPr>
        <w:t xml:space="preserve"> инициаторов </w:t>
      </w:r>
      <w:r w:rsidRPr="009066FF">
        <w:rPr>
          <w:rFonts w:ascii="Arial" w:hAnsi="Arial" w:cs="Arial"/>
          <w:sz w:val="28"/>
          <w:szCs w:val="28"/>
        </w:rPr>
        <w:t>работ по исторической клима</w:t>
      </w:r>
      <w:r w:rsidR="009D56C6">
        <w:rPr>
          <w:rFonts w:ascii="Arial" w:hAnsi="Arial" w:cs="Arial"/>
          <w:sz w:val="28"/>
          <w:szCs w:val="28"/>
        </w:rPr>
        <w:t>тологии,</w:t>
      </w:r>
      <w:r>
        <w:rPr>
          <w:rFonts w:ascii="Arial" w:hAnsi="Arial" w:cs="Arial"/>
          <w:sz w:val="28"/>
          <w:szCs w:val="28"/>
        </w:rPr>
        <w:t xml:space="preserve"> </w:t>
      </w:r>
      <w:r w:rsidR="009D56C6">
        <w:rPr>
          <w:rFonts w:ascii="Arial" w:hAnsi="Arial" w:cs="Arial"/>
          <w:sz w:val="28"/>
          <w:szCs w:val="28"/>
        </w:rPr>
        <w:t>а</w:t>
      </w:r>
      <w:r>
        <w:rPr>
          <w:rFonts w:ascii="Arial" w:hAnsi="Arial" w:cs="Arial"/>
          <w:sz w:val="28"/>
          <w:szCs w:val="28"/>
        </w:rPr>
        <w:t xml:space="preserve">нализировал </w:t>
      </w:r>
      <w:r w:rsidRPr="009066FF">
        <w:rPr>
          <w:rFonts w:ascii="Arial" w:hAnsi="Arial" w:cs="Arial"/>
          <w:sz w:val="28"/>
          <w:szCs w:val="28"/>
        </w:rPr>
        <w:t>структур</w:t>
      </w:r>
      <w:r>
        <w:rPr>
          <w:rFonts w:ascii="Arial" w:hAnsi="Arial" w:cs="Arial"/>
          <w:sz w:val="28"/>
          <w:szCs w:val="28"/>
        </w:rPr>
        <w:t>у</w:t>
      </w:r>
      <w:r w:rsidRPr="009066FF">
        <w:rPr>
          <w:rFonts w:ascii="Arial" w:hAnsi="Arial" w:cs="Arial"/>
          <w:sz w:val="28"/>
          <w:szCs w:val="28"/>
        </w:rPr>
        <w:t xml:space="preserve"> экстремальных и постепенных изменений климата России в историческом прошлом и </w:t>
      </w:r>
      <w:r>
        <w:rPr>
          <w:rFonts w:ascii="Arial" w:hAnsi="Arial" w:cs="Arial"/>
          <w:sz w:val="28"/>
          <w:szCs w:val="28"/>
        </w:rPr>
        <w:t xml:space="preserve">в </w:t>
      </w:r>
      <w:r w:rsidRPr="009066FF">
        <w:rPr>
          <w:rFonts w:ascii="Arial" w:hAnsi="Arial" w:cs="Arial"/>
          <w:sz w:val="28"/>
          <w:szCs w:val="28"/>
        </w:rPr>
        <w:t xml:space="preserve">настоящем. Он </w:t>
      </w:r>
      <w:r>
        <w:rPr>
          <w:rFonts w:ascii="Arial" w:hAnsi="Arial" w:cs="Arial"/>
          <w:sz w:val="28"/>
          <w:szCs w:val="28"/>
        </w:rPr>
        <w:t xml:space="preserve">также </w:t>
      </w:r>
      <w:r w:rsidRPr="009066FF">
        <w:rPr>
          <w:rFonts w:ascii="Arial" w:hAnsi="Arial" w:cs="Arial"/>
          <w:sz w:val="28"/>
          <w:szCs w:val="28"/>
        </w:rPr>
        <w:t xml:space="preserve">был инициатором и </w:t>
      </w:r>
      <w:r>
        <w:rPr>
          <w:rFonts w:ascii="Arial" w:hAnsi="Arial" w:cs="Arial"/>
          <w:sz w:val="28"/>
          <w:szCs w:val="28"/>
        </w:rPr>
        <w:t xml:space="preserve">ключевым </w:t>
      </w:r>
      <w:r w:rsidRPr="009066FF">
        <w:rPr>
          <w:rFonts w:ascii="Arial" w:hAnsi="Arial" w:cs="Arial"/>
          <w:sz w:val="28"/>
          <w:szCs w:val="28"/>
        </w:rPr>
        <w:t>участником работ по исследованию многолетней изменчивости снежного покрова на территории С</w:t>
      </w:r>
      <w:r w:rsidR="00AB4E7D">
        <w:rPr>
          <w:rFonts w:ascii="Arial" w:hAnsi="Arial" w:cs="Arial"/>
          <w:sz w:val="28"/>
          <w:szCs w:val="28"/>
        </w:rPr>
        <w:t>еверной</w:t>
      </w:r>
      <w:r w:rsidRPr="009066FF">
        <w:rPr>
          <w:rFonts w:ascii="Arial" w:hAnsi="Arial" w:cs="Arial"/>
          <w:sz w:val="28"/>
          <w:szCs w:val="28"/>
        </w:rPr>
        <w:t xml:space="preserve"> Евразии в эпоху потепления климата.</w:t>
      </w:r>
      <w:r>
        <w:rPr>
          <w:rFonts w:ascii="Arial" w:hAnsi="Arial" w:cs="Arial"/>
          <w:sz w:val="28"/>
          <w:szCs w:val="28"/>
        </w:rPr>
        <w:t xml:space="preserve"> Ему принадлежит целый ряд </w:t>
      </w:r>
      <w:r>
        <w:rPr>
          <w:rFonts w:ascii="Arial" w:hAnsi="Arial" w:cs="Arial"/>
          <w:sz w:val="28"/>
          <w:szCs w:val="28"/>
        </w:rPr>
        <w:lastRenderedPageBreak/>
        <w:t xml:space="preserve">глубоких научных публикаций по этим вопросам, в том числе (Климат </w:t>
      </w:r>
      <w:r w:rsidR="00FB0AA6">
        <w:rPr>
          <w:rFonts w:ascii="Arial" w:hAnsi="Arial" w:cs="Arial"/>
          <w:sz w:val="28"/>
          <w:szCs w:val="28"/>
        </w:rPr>
        <w:t xml:space="preserve">Земли…, </w:t>
      </w:r>
      <w:r w:rsidRPr="00AF7421">
        <w:rPr>
          <w:rFonts w:ascii="Arial" w:hAnsi="Arial" w:cs="Arial"/>
          <w:sz w:val="28"/>
          <w:szCs w:val="28"/>
        </w:rPr>
        <w:t>1985; Оледенение … 2006).</w:t>
      </w:r>
    </w:p>
    <w:p w14:paraId="36EFBEC9" w14:textId="2A86912E" w:rsidR="008A7DFF" w:rsidRDefault="009E44CB" w:rsidP="008A7DFF">
      <w:pPr>
        <w:spacing w:after="0" w:line="240" w:lineRule="auto"/>
        <w:ind w:firstLine="709"/>
        <w:rPr>
          <w:rFonts w:ascii="Arial" w:hAnsi="Arial" w:cs="Arial"/>
          <w:sz w:val="28"/>
          <w:szCs w:val="28"/>
        </w:rPr>
      </w:pPr>
      <w:r>
        <w:rPr>
          <w:rFonts w:ascii="Arial" w:hAnsi="Arial" w:cs="Arial"/>
          <w:sz w:val="28"/>
          <w:szCs w:val="28"/>
        </w:rPr>
        <w:t xml:space="preserve">Член-корреспондент РАН Андрей Борисович </w:t>
      </w:r>
      <w:r w:rsidRPr="00AF7421">
        <w:rPr>
          <w:rFonts w:ascii="Arial" w:hAnsi="Arial" w:cs="Arial"/>
          <w:sz w:val="28"/>
          <w:szCs w:val="28"/>
        </w:rPr>
        <w:t xml:space="preserve">Шмакин </w:t>
      </w:r>
      <w:r>
        <w:rPr>
          <w:rFonts w:ascii="Arial" w:hAnsi="Arial" w:cs="Arial"/>
          <w:sz w:val="28"/>
          <w:szCs w:val="28"/>
        </w:rPr>
        <w:t xml:space="preserve">развил новое направление </w:t>
      </w:r>
      <w:r w:rsidRPr="00AF7421">
        <w:rPr>
          <w:rFonts w:ascii="Arial" w:hAnsi="Arial" w:cs="Arial"/>
          <w:sz w:val="28"/>
          <w:szCs w:val="28"/>
        </w:rPr>
        <w:t>в географии климата</w:t>
      </w:r>
      <w:r>
        <w:rPr>
          <w:rFonts w:ascii="Arial" w:hAnsi="Arial" w:cs="Arial"/>
          <w:sz w:val="28"/>
          <w:szCs w:val="28"/>
        </w:rPr>
        <w:t>. Он исследовал п</w:t>
      </w:r>
      <w:r w:rsidRPr="00AF7421">
        <w:rPr>
          <w:rFonts w:ascii="Arial" w:hAnsi="Arial" w:cs="Arial"/>
          <w:sz w:val="28"/>
          <w:szCs w:val="28"/>
        </w:rPr>
        <w:t>ространственно-временн</w:t>
      </w:r>
      <w:r>
        <w:rPr>
          <w:rFonts w:ascii="Arial" w:hAnsi="Arial" w:cs="Arial"/>
          <w:sz w:val="28"/>
          <w:szCs w:val="28"/>
        </w:rPr>
        <w:t>ую организацию</w:t>
      </w:r>
      <w:r w:rsidRPr="00AF7421">
        <w:rPr>
          <w:rFonts w:ascii="Arial" w:hAnsi="Arial" w:cs="Arial"/>
          <w:sz w:val="28"/>
          <w:szCs w:val="28"/>
        </w:rPr>
        <w:t xml:space="preserve"> тепловлагообмена суши с атмосферой</w:t>
      </w:r>
      <w:r>
        <w:rPr>
          <w:rFonts w:ascii="Arial" w:hAnsi="Arial" w:cs="Arial"/>
          <w:sz w:val="28"/>
          <w:szCs w:val="28"/>
        </w:rPr>
        <w:t xml:space="preserve"> и разработал </w:t>
      </w:r>
      <w:r w:rsidRPr="00AF7421">
        <w:rPr>
          <w:rFonts w:ascii="Arial" w:hAnsi="Arial" w:cs="Arial"/>
          <w:sz w:val="28"/>
          <w:szCs w:val="28"/>
        </w:rPr>
        <w:t>нов</w:t>
      </w:r>
      <w:r>
        <w:rPr>
          <w:rFonts w:ascii="Arial" w:hAnsi="Arial" w:cs="Arial"/>
          <w:sz w:val="28"/>
          <w:szCs w:val="28"/>
        </w:rPr>
        <w:t>ую схему</w:t>
      </w:r>
      <w:r w:rsidRPr="00AF7421">
        <w:rPr>
          <w:rFonts w:ascii="Arial" w:hAnsi="Arial" w:cs="Arial"/>
          <w:sz w:val="28"/>
          <w:szCs w:val="28"/>
        </w:rPr>
        <w:t xml:space="preserve"> параметризации </w:t>
      </w:r>
      <w:r>
        <w:rPr>
          <w:rFonts w:ascii="Arial" w:hAnsi="Arial" w:cs="Arial"/>
          <w:sz w:val="28"/>
          <w:szCs w:val="28"/>
        </w:rPr>
        <w:t>этого процесса.  Е</w:t>
      </w:r>
      <w:r w:rsidRPr="00AF7421">
        <w:rPr>
          <w:rFonts w:ascii="Arial" w:hAnsi="Arial" w:cs="Arial"/>
          <w:sz w:val="28"/>
          <w:szCs w:val="28"/>
        </w:rPr>
        <w:t>е реализация в численной модели взаимодействия суши и атмосферы для различных ландшафтов и реальных типов погод</w:t>
      </w:r>
      <w:r>
        <w:rPr>
          <w:rFonts w:ascii="Arial" w:hAnsi="Arial" w:cs="Arial"/>
          <w:sz w:val="28"/>
          <w:szCs w:val="28"/>
        </w:rPr>
        <w:t>ы</w:t>
      </w:r>
      <w:r w:rsidRPr="00AF7421">
        <w:rPr>
          <w:rFonts w:ascii="Arial" w:hAnsi="Arial" w:cs="Arial"/>
          <w:sz w:val="28"/>
          <w:szCs w:val="28"/>
        </w:rPr>
        <w:t xml:space="preserve"> позволила получить количественные оценки упорядоченности энерго-</w:t>
      </w:r>
      <w:r w:rsidR="00D208C9">
        <w:rPr>
          <w:rFonts w:ascii="Arial" w:hAnsi="Arial" w:cs="Arial"/>
          <w:sz w:val="28"/>
          <w:szCs w:val="28"/>
        </w:rPr>
        <w:t xml:space="preserve"> </w:t>
      </w:r>
      <w:r w:rsidRPr="00AF7421">
        <w:rPr>
          <w:rFonts w:ascii="Arial" w:hAnsi="Arial" w:cs="Arial"/>
          <w:sz w:val="28"/>
          <w:szCs w:val="28"/>
        </w:rPr>
        <w:t xml:space="preserve"> и влагообмена в различных временных и пространственных масштабах</w:t>
      </w:r>
      <w:r>
        <w:rPr>
          <w:rFonts w:ascii="Arial" w:hAnsi="Arial" w:cs="Arial"/>
          <w:sz w:val="28"/>
          <w:szCs w:val="28"/>
        </w:rPr>
        <w:t xml:space="preserve"> (Шмакин</w:t>
      </w:r>
      <w:r w:rsidRPr="00C304CA">
        <w:rPr>
          <w:rFonts w:ascii="Arial" w:hAnsi="Arial" w:cs="Arial"/>
          <w:sz w:val="28"/>
          <w:szCs w:val="28"/>
        </w:rPr>
        <w:t>, 2006</w:t>
      </w:r>
      <w:r>
        <w:rPr>
          <w:rFonts w:ascii="Arial" w:hAnsi="Arial" w:cs="Arial"/>
          <w:sz w:val="28"/>
          <w:szCs w:val="28"/>
        </w:rPr>
        <w:t>а, 2006б</w:t>
      </w:r>
      <w:r w:rsidRPr="00C304CA">
        <w:rPr>
          <w:rFonts w:ascii="Arial" w:hAnsi="Arial" w:cs="Arial"/>
          <w:sz w:val="28"/>
          <w:szCs w:val="28"/>
        </w:rPr>
        <w:t>).</w:t>
      </w:r>
      <w:r w:rsidR="008A7DFF" w:rsidRPr="00F15FDC">
        <w:rPr>
          <w:rFonts w:ascii="Arial" w:hAnsi="Arial" w:cs="Arial"/>
          <w:sz w:val="28"/>
          <w:szCs w:val="28"/>
        </w:rPr>
        <w:t xml:space="preserve"> </w:t>
      </w:r>
      <w:r w:rsidR="008A7DFF">
        <w:rPr>
          <w:rFonts w:ascii="Arial" w:hAnsi="Arial" w:cs="Arial"/>
          <w:sz w:val="28"/>
          <w:szCs w:val="28"/>
        </w:rPr>
        <w:t xml:space="preserve">В совместной работе с Валерией Васильевной Поповой </w:t>
      </w:r>
      <w:r w:rsidR="008A7DFF" w:rsidRPr="00F15FDC">
        <w:rPr>
          <w:rFonts w:ascii="Arial" w:hAnsi="Arial" w:cs="Arial"/>
          <w:sz w:val="28"/>
          <w:szCs w:val="28"/>
        </w:rPr>
        <w:t>исследова</w:t>
      </w:r>
      <w:r w:rsidR="008A7DFF">
        <w:rPr>
          <w:rFonts w:ascii="Arial" w:hAnsi="Arial" w:cs="Arial"/>
          <w:sz w:val="28"/>
          <w:szCs w:val="28"/>
        </w:rPr>
        <w:t>на</w:t>
      </w:r>
      <w:r w:rsidR="008A7DFF" w:rsidRPr="00F15FDC">
        <w:rPr>
          <w:rFonts w:ascii="Arial" w:hAnsi="Arial" w:cs="Arial"/>
          <w:sz w:val="28"/>
          <w:szCs w:val="28"/>
        </w:rPr>
        <w:t xml:space="preserve"> </w:t>
      </w:r>
      <w:r w:rsidR="008A7DFF">
        <w:rPr>
          <w:rFonts w:ascii="Arial" w:hAnsi="Arial" w:cs="Arial"/>
          <w:sz w:val="28"/>
          <w:szCs w:val="28"/>
        </w:rPr>
        <w:t xml:space="preserve">связь </w:t>
      </w:r>
      <w:r w:rsidR="008A7DFF" w:rsidRPr="00F15FDC">
        <w:rPr>
          <w:rFonts w:ascii="Arial" w:hAnsi="Arial" w:cs="Arial"/>
          <w:sz w:val="28"/>
          <w:szCs w:val="28"/>
        </w:rPr>
        <w:t>изменений климата Северной Евразии с колебаниями основных циркуляционных систем атлантико-европейского сектора</w:t>
      </w:r>
      <w:r w:rsidR="008A7DFF">
        <w:rPr>
          <w:rFonts w:ascii="Arial" w:hAnsi="Arial" w:cs="Arial"/>
          <w:sz w:val="28"/>
          <w:szCs w:val="28"/>
        </w:rPr>
        <w:t xml:space="preserve"> (</w:t>
      </w:r>
      <w:r w:rsidR="008A7DFF" w:rsidRPr="00F15FDC">
        <w:rPr>
          <w:rFonts w:ascii="Arial" w:hAnsi="Arial" w:cs="Arial"/>
          <w:color w:val="000000"/>
          <w:sz w:val="28"/>
          <w:szCs w:val="28"/>
        </w:rPr>
        <w:t>Попова, Шмакин</w:t>
      </w:r>
      <w:r w:rsidR="008A7DFF">
        <w:rPr>
          <w:rFonts w:ascii="Arial" w:hAnsi="Arial" w:cs="Arial"/>
          <w:color w:val="000000"/>
          <w:sz w:val="28"/>
          <w:szCs w:val="28"/>
        </w:rPr>
        <w:t>,</w:t>
      </w:r>
      <w:r w:rsidR="008A7DFF" w:rsidRPr="00F15FDC">
        <w:rPr>
          <w:rFonts w:ascii="Arial" w:hAnsi="Arial" w:cs="Arial"/>
          <w:color w:val="000000"/>
          <w:sz w:val="28"/>
          <w:szCs w:val="28"/>
        </w:rPr>
        <w:t xml:space="preserve"> 2006</w:t>
      </w:r>
      <w:r w:rsidR="008A7DFF">
        <w:rPr>
          <w:rFonts w:ascii="Arial" w:hAnsi="Arial" w:cs="Arial"/>
          <w:sz w:val="28"/>
          <w:szCs w:val="28"/>
        </w:rPr>
        <w:t xml:space="preserve">). </w:t>
      </w:r>
      <w:r w:rsidR="008A7DFF" w:rsidRPr="00F15FDC">
        <w:rPr>
          <w:rFonts w:ascii="Arial" w:hAnsi="Arial" w:cs="Arial"/>
          <w:sz w:val="28"/>
          <w:szCs w:val="28"/>
        </w:rPr>
        <w:t xml:space="preserve"> </w:t>
      </w:r>
      <w:r w:rsidR="008A7DFF">
        <w:rPr>
          <w:rFonts w:ascii="Arial" w:hAnsi="Arial" w:cs="Arial"/>
          <w:sz w:val="28"/>
          <w:szCs w:val="28"/>
        </w:rPr>
        <w:t xml:space="preserve">Обнаружено, </w:t>
      </w:r>
      <w:r w:rsidR="008A7DFF" w:rsidRPr="00F15FDC">
        <w:rPr>
          <w:rFonts w:ascii="Arial" w:hAnsi="Arial" w:cs="Arial"/>
          <w:sz w:val="28"/>
          <w:szCs w:val="28"/>
        </w:rPr>
        <w:t xml:space="preserve">что </w:t>
      </w:r>
      <w:r w:rsidR="008A7DFF" w:rsidRPr="00F15FDC">
        <w:rPr>
          <w:rFonts w:ascii="Arial" w:hAnsi="Arial" w:cs="Arial"/>
          <w:color w:val="000000"/>
          <w:sz w:val="28"/>
          <w:szCs w:val="28"/>
        </w:rPr>
        <w:t>относительный вклад разных циркуляционных механизмов в изменения температуры может меняться во времени в масштабе десятилетий</w:t>
      </w:r>
      <w:r w:rsidR="008A7DFF">
        <w:rPr>
          <w:rFonts w:ascii="Arial" w:hAnsi="Arial" w:cs="Arial"/>
          <w:color w:val="000000"/>
          <w:sz w:val="28"/>
          <w:szCs w:val="28"/>
        </w:rPr>
        <w:t xml:space="preserve">. </w:t>
      </w:r>
    </w:p>
    <w:p w14:paraId="2676FE7C" w14:textId="77777777" w:rsidR="00505A16" w:rsidRDefault="009E44CB" w:rsidP="00FE4F4D">
      <w:pPr>
        <w:spacing w:after="0" w:line="240" w:lineRule="auto"/>
        <w:ind w:firstLine="709"/>
        <w:rPr>
          <w:rFonts w:ascii="Arial" w:hAnsi="Arial" w:cs="Arial"/>
          <w:sz w:val="28"/>
          <w:szCs w:val="28"/>
        </w:rPr>
      </w:pPr>
      <w:r>
        <w:rPr>
          <w:rFonts w:ascii="Arial" w:hAnsi="Arial" w:cs="Arial"/>
          <w:bCs/>
          <w:sz w:val="28"/>
          <w:szCs w:val="28"/>
        </w:rPr>
        <w:t xml:space="preserve">Профессор </w:t>
      </w:r>
      <w:r w:rsidRPr="00C304CA">
        <w:rPr>
          <w:rFonts w:ascii="Arial" w:hAnsi="Arial" w:cs="Arial"/>
          <w:bCs/>
          <w:sz w:val="28"/>
          <w:szCs w:val="28"/>
        </w:rPr>
        <w:t>Ал</w:t>
      </w:r>
      <w:r>
        <w:rPr>
          <w:rFonts w:ascii="Arial" w:hAnsi="Arial" w:cs="Arial"/>
          <w:bCs/>
          <w:sz w:val="28"/>
          <w:szCs w:val="28"/>
        </w:rPr>
        <w:t xml:space="preserve">ександр Николаевич Золотокрылин – автор основополагающих трудов </w:t>
      </w:r>
      <w:r w:rsidRPr="00C304CA">
        <w:rPr>
          <w:rFonts w:ascii="Arial" w:hAnsi="Arial" w:cs="Arial"/>
          <w:sz w:val="28"/>
          <w:szCs w:val="28"/>
        </w:rPr>
        <w:t>в области климатического опустынивания</w:t>
      </w:r>
      <w:r>
        <w:rPr>
          <w:rFonts w:ascii="Arial" w:hAnsi="Arial" w:cs="Arial"/>
          <w:sz w:val="28"/>
          <w:szCs w:val="28"/>
        </w:rPr>
        <w:t xml:space="preserve">. Он широко известен и у нас в стране, и за рубежом как исследователь </w:t>
      </w:r>
      <w:r w:rsidRPr="00C304CA">
        <w:rPr>
          <w:rFonts w:ascii="Arial" w:hAnsi="Arial" w:cs="Arial"/>
          <w:sz w:val="28"/>
          <w:szCs w:val="28"/>
        </w:rPr>
        <w:t>процессов аридизации и деградации зе</w:t>
      </w:r>
      <w:r w:rsidR="00867105">
        <w:rPr>
          <w:rFonts w:ascii="Arial" w:hAnsi="Arial" w:cs="Arial"/>
          <w:sz w:val="28"/>
          <w:szCs w:val="28"/>
        </w:rPr>
        <w:t>мель в ключевых аридных регионах</w:t>
      </w:r>
      <w:r w:rsidRPr="00C304CA">
        <w:rPr>
          <w:rFonts w:ascii="Arial" w:hAnsi="Arial" w:cs="Arial"/>
          <w:sz w:val="28"/>
          <w:szCs w:val="28"/>
        </w:rPr>
        <w:t xml:space="preserve"> мирах в прошлом</w:t>
      </w:r>
      <w:r>
        <w:rPr>
          <w:rFonts w:ascii="Arial" w:hAnsi="Arial" w:cs="Arial"/>
          <w:sz w:val="28"/>
          <w:szCs w:val="28"/>
        </w:rPr>
        <w:t>,</w:t>
      </w:r>
      <w:r w:rsidRPr="00C304CA">
        <w:rPr>
          <w:rFonts w:ascii="Arial" w:hAnsi="Arial" w:cs="Arial"/>
          <w:sz w:val="28"/>
          <w:szCs w:val="28"/>
        </w:rPr>
        <w:t xml:space="preserve"> настоящем и будущем. </w:t>
      </w:r>
      <w:r>
        <w:rPr>
          <w:rFonts w:ascii="Arial" w:hAnsi="Arial" w:cs="Arial"/>
          <w:sz w:val="28"/>
          <w:szCs w:val="28"/>
        </w:rPr>
        <w:t xml:space="preserve">Одним из направлений его работ является изучение </w:t>
      </w:r>
      <w:r w:rsidRPr="00C304CA">
        <w:rPr>
          <w:rFonts w:ascii="Arial" w:hAnsi="Arial" w:cs="Arial"/>
          <w:sz w:val="28"/>
          <w:szCs w:val="28"/>
        </w:rPr>
        <w:t xml:space="preserve">взаимодействия </w:t>
      </w:r>
      <w:r>
        <w:rPr>
          <w:rFonts w:ascii="Arial" w:hAnsi="Arial" w:cs="Arial"/>
          <w:sz w:val="28"/>
          <w:szCs w:val="28"/>
        </w:rPr>
        <w:t xml:space="preserve">атмосферы и </w:t>
      </w:r>
      <w:r w:rsidRPr="00C304CA">
        <w:rPr>
          <w:rFonts w:ascii="Arial" w:hAnsi="Arial" w:cs="Arial"/>
          <w:sz w:val="28"/>
          <w:szCs w:val="28"/>
        </w:rPr>
        <w:t>ландшафтов суши</w:t>
      </w:r>
      <w:r>
        <w:rPr>
          <w:rFonts w:ascii="Arial" w:hAnsi="Arial" w:cs="Arial"/>
          <w:sz w:val="28"/>
          <w:szCs w:val="28"/>
        </w:rPr>
        <w:t>.</w:t>
      </w:r>
      <w:r w:rsidRPr="00C304CA">
        <w:rPr>
          <w:rFonts w:ascii="Arial" w:hAnsi="Arial" w:cs="Arial"/>
          <w:sz w:val="28"/>
          <w:szCs w:val="28"/>
        </w:rPr>
        <w:t xml:space="preserve"> </w:t>
      </w:r>
      <w:r>
        <w:rPr>
          <w:rFonts w:ascii="Arial" w:hAnsi="Arial" w:cs="Arial"/>
          <w:sz w:val="28"/>
          <w:szCs w:val="28"/>
        </w:rPr>
        <w:t xml:space="preserve">Им получены </w:t>
      </w:r>
      <w:r w:rsidRPr="00C304CA">
        <w:rPr>
          <w:rFonts w:ascii="Arial" w:hAnsi="Arial" w:cs="Arial"/>
          <w:sz w:val="28"/>
          <w:szCs w:val="28"/>
        </w:rPr>
        <w:t xml:space="preserve">фундаментальные результаты по влиянию изменений климата на природные зоны, а также их обратному воздействию на атмосферу. В ряду </w:t>
      </w:r>
      <w:r>
        <w:rPr>
          <w:rFonts w:ascii="Arial" w:hAnsi="Arial" w:cs="Arial"/>
          <w:sz w:val="28"/>
          <w:szCs w:val="28"/>
        </w:rPr>
        <w:t xml:space="preserve">последних </w:t>
      </w:r>
      <w:r w:rsidRPr="00C304CA">
        <w:rPr>
          <w:rFonts w:ascii="Arial" w:hAnsi="Arial" w:cs="Arial"/>
          <w:sz w:val="28"/>
          <w:szCs w:val="28"/>
        </w:rPr>
        <w:t xml:space="preserve">работ А.Н. Золотокрылина </w:t>
      </w:r>
      <w:r>
        <w:rPr>
          <w:rFonts w:ascii="Arial" w:hAnsi="Arial" w:cs="Arial"/>
          <w:sz w:val="28"/>
          <w:szCs w:val="28"/>
        </w:rPr>
        <w:t xml:space="preserve">- </w:t>
      </w:r>
      <w:r w:rsidRPr="00C304CA">
        <w:rPr>
          <w:rFonts w:ascii="Arial" w:hAnsi="Arial" w:cs="Arial"/>
          <w:sz w:val="28"/>
          <w:szCs w:val="28"/>
        </w:rPr>
        <w:t xml:space="preserve">исследования динамики положения высотного полярного и арктического фронтов и ее влияние на границы природных зон в условиях меняющегося </w:t>
      </w:r>
      <w:r w:rsidR="001B1D89">
        <w:rPr>
          <w:rFonts w:ascii="Arial" w:hAnsi="Arial" w:cs="Arial"/>
          <w:sz w:val="28"/>
          <w:szCs w:val="28"/>
        </w:rPr>
        <w:t>климата (Золотокрылин 2003;</w:t>
      </w:r>
      <w:r w:rsidRPr="00B266F5">
        <w:rPr>
          <w:rFonts w:ascii="Arial" w:hAnsi="Arial" w:cs="Arial"/>
          <w:sz w:val="28"/>
          <w:szCs w:val="28"/>
        </w:rPr>
        <w:t xml:space="preserve"> </w:t>
      </w:r>
      <w:r w:rsidR="001B1D89">
        <w:rPr>
          <w:rFonts w:ascii="Arial" w:hAnsi="Arial" w:cs="Arial"/>
          <w:sz w:val="28"/>
          <w:szCs w:val="28"/>
        </w:rPr>
        <w:t xml:space="preserve">Золотокрылин, Михайлов, Титкова, </w:t>
      </w:r>
      <w:r w:rsidRPr="00B266F5">
        <w:rPr>
          <w:rFonts w:ascii="Arial" w:hAnsi="Arial" w:cs="Arial"/>
          <w:sz w:val="28"/>
          <w:szCs w:val="28"/>
        </w:rPr>
        <w:t>2011).</w:t>
      </w:r>
    </w:p>
    <w:p w14:paraId="3E0DB03E" w14:textId="77777777" w:rsidR="009E44CB" w:rsidRDefault="00EF65AA" w:rsidP="00FE4F4D">
      <w:pPr>
        <w:spacing w:after="0" w:line="240" w:lineRule="auto"/>
        <w:ind w:firstLine="709"/>
        <w:rPr>
          <w:rFonts w:ascii="Arial" w:hAnsi="Arial" w:cs="Arial"/>
          <w:sz w:val="28"/>
          <w:szCs w:val="28"/>
        </w:rPr>
      </w:pPr>
      <w:r w:rsidRPr="00964E47">
        <w:rPr>
          <w:rFonts w:ascii="Arial" w:hAnsi="Arial" w:cs="Arial"/>
          <w:sz w:val="28"/>
          <w:szCs w:val="28"/>
        </w:rPr>
        <w:t>Под руководством члена-корреспондента РАН Ольги Николаевны Соломиной</w:t>
      </w:r>
      <w:r w:rsidR="008320A7">
        <w:rPr>
          <w:rFonts w:ascii="Arial" w:hAnsi="Arial" w:cs="Arial"/>
          <w:sz w:val="28"/>
          <w:szCs w:val="28"/>
        </w:rPr>
        <w:t xml:space="preserve"> в Институте географии РАН </w:t>
      </w:r>
      <w:r w:rsidRPr="00964E47">
        <w:rPr>
          <w:rFonts w:ascii="Arial" w:hAnsi="Arial" w:cs="Arial"/>
          <w:sz w:val="28"/>
          <w:szCs w:val="28"/>
        </w:rPr>
        <w:t xml:space="preserve">выполняется целый комплекс палеоклиматических исследований. Он включает изучение изменений климата Земли в прошлом путем датирования морен горных ледников, анализа озерных отложений, ледниковых кернов и рядов радиального прироста древесных растений (1999, 2012, 2017). Этого направления мы еще коснемся далее в разделе «Мониторинг состояния климатической системы».  </w:t>
      </w:r>
    </w:p>
    <w:p w14:paraId="7A13E4E0" w14:textId="4012D9CA" w:rsidR="00BF5D1C" w:rsidRPr="004F6478" w:rsidRDefault="00BF5D1C" w:rsidP="005162C2">
      <w:pPr>
        <w:spacing w:after="0" w:line="240" w:lineRule="auto"/>
        <w:ind w:firstLine="708"/>
        <w:rPr>
          <w:rFonts w:ascii="Arial" w:hAnsi="Arial" w:cs="Arial"/>
          <w:sz w:val="28"/>
          <w:szCs w:val="28"/>
        </w:rPr>
      </w:pPr>
      <w:r w:rsidRPr="004F6478">
        <w:rPr>
          <w:rFonts w:ascii="Arial" w:hAnsi="Arial" w:cs="Arial"/>
          <w:sz w:val="28"/>
          <w:szCs w:val="28"/>
        </w:rPr>
        <w:t>Весьма важно, что и в институтах Академии наук СССР и Российской академии наук, и в научно-исследовательских учреждениях Гидрометеорологической службы климатологические исследования развивались и развиваются сейчас в тесном контакте с университетами</w:t>
      </w:r>
      <w:r w:rsidR="005162C2">
        <w:rPr>
          <w:rFonts w:ascii="Arial" w:hAnsi="Arial" w:cs="Arial"/>
          <w:sz w:val="28"/>
          <w:szCs w:val="28"/>
        </w:rPr>
        <w:t xml:space="preserve"> и учебными институтами</w:t>
      </w:r>
      <w:r w:rsidRPr="004F6478">
        <w:rPr>
          <w:rFonts w:ascii="Arial" w:hAnsi="Arial" w:cs="Arial"/>
          <w:sz w:val="28"/>
          <w:szCs w:val="28"/>
        </w:rPr>
        <w:t xml:space="preserve">. Это прежде всего относится к Московскому государственному университету им. М.В. Ломоносова (МГУ), в котором климатологические исследования выполняются </w:t>
      </w:r>
      <w:r w:rsidRPr="004F6478">
        <w:rPr>
          <w:rFonts w:ascii="Arial" w:hAnsi="Arial" w:cs="Arial"/>
          <w:sz w:val="28"/>
          <w:szCs w:val="28"/>
        </w:rPr>
        <w:lastRenderedPageBreak/>
        <w:t xml:space="preserve">разными подразделениями (географический и физический факультеты, научно-исследовательский вычислительный центр). Профильной является кафедра метеорологии и климатологии, которую последовательно возглавляли классики метеорологии и климатологии, профессора Борис Павлович Алисов, Сергей Петрович Хромов и Михаил Арамаисович Петросянц. В наше время руководитель кафедры </w:t>
      </w:r>
      <w:r w:rsidR="00710DDD">
        <w:rPr>
          <w:rFonts w:ascii="Arial" w:hAnsi="Arial" w:cs="Arial"/>
          <w:sz w:val="28"/>
          <w:szCs w:val="28"/>
        </w:rPr>
        <w:t xml:space="preserve">- </w:t>
      </w:r>
      <w:r w:rsidRPr="004F6478">
        <w:rPr>
          <w:rFonts w:ascii="Arial" w:hAnsi="Arial" w:cs="Arial"/>
          <w:sz w:val="28"/>
          <w:szCs w:val="28"/>
        </w:rPr>
        <w:t>профессор Александр Викторович Кислов</w:t>
      </w:r>
      <w:r w:rsidR="00710DDD">
        <w:rPr>
          <w:rFonts w:ascii="Arial" w:hAnsi="Arial" w:cs="Arial"/>
          <w:sz w:val="28"/>
          <w:szCs w:val="28"/>
        </w:rPr>
        <w:t>,</w:t>
      </w:r>
      <w:r w:rsidRPr="004F6478">
        <w:rPr>
          <w:rFonts w:ascii="Arial" w:hAnsi="Arial" w:cs="Arial"/>
          <w:sz w:val="28"/>
          <w:szCs w:val="28"/>
        </w:rPr>
        <w:t xml:space="preserve"> один из лидеров современной отечественной климатологии. В его статьях и книгах анализируется структура климатической системы, исследуются причины колебаний ее состояния</w:t>
      </w:r>
      <w:r w:rsidR="00CA3EA2">
        <w:rPr>
          <w:rFonts w:ascii="Arial" w:hAnsi="Arial" w:cs="Arial"/>
          <w:sz w:val="28"/>
          <w:szCs w:val="28"/>
        </w:rPr>
        <w:t>,</w:t>
      </w:r>
      <w:r w:rsidRPr="004F6478">
        <w:rPr>
          <w:rFonts w:ascii="Arial" w:hAnsi="Arial" w:cs="Arial"/>
          <w:sz w:val="28"/>
          <w:szCs w:val="28"/>
        </w:rPr>
        <w:t xml:space="preserve"> устанавливается значение случайных факторов в формировании ее состояний (Кислов, 2001, 2023; Демченко, Кислов, 2010). Профессора кафедры </w:t>
      </w:r>
      <w:r w:rsidR="00CA3EA2">
        <w:rPr>
          <w:rFonts w:ascii="Arial" w:hAnsi="Arial" w:cs="Arial"/>
          <w:sz w:val="28"/>
          <w:szCs w:val="28"/>
        </w:rPr>
        <w:t>–</w:t>
      </w:r>
      <w:r w:rsidRPr="004F6478">
        <w:rPr>
          <w:rFonts w:ascii="Arial" w:hAnsi="Arial" w:cs="Arial"/>
          <w:sz w:val="28"/>
          <w:szCs w:val="28"/>
        </w:rPr>
        <w:t xml:space="preserve"> </w:t>
      </w:r>
      <w:r w:rsidR="00CA3EA2">
        <w:rPr>
          <w:rFonts w:ascii="Arial" w:hAnsi="Arial" w:cs="Arial"/>
          <w:sz w:val="28"/>
          <w:szCs w:val="28"/>
        </w:rPr>
        <w:t>известные ученые. Э</w:t>
      </w:r>
      <w:r w:rsidRPr="004F6478">
        <w:rPr>
          <w:rFonts w:ascii="Arial" w:hAnsi="Arial" w:cs="Arial"/>
          <w:sz w:val="28"/>
          <w:szCs w:val="28"/>
        </w:rPr>
        <w:t xml:space="preserve">то И.А. Шульгин, </w:t>
      </w:r>
      <w:r w:rsidR="00CA3EA2">
        <w:rPr>
          <w:rFonts w:ascii="Arial" w:hAnsi="Arial" w:cs="Arial"/>
          <w:sz w:val="28"/>
          <w:szCs w:val="28"/>
        </w:rPr>
        <w:t xml:space="preserve">исследователь процессов </w:t>
      </w:r>
      <w:r w:rsidRPr="004F6478">
        <w:rPr>
          <w:rFonts w:ascii="Arial" w:hAnsi="Arial" w:cs="Arial"/>
          <w:sz w:val="28"/>
          <w:szCs w:val="28"/>
        </w:rPr>
        <w:t>влияния радиационных факторов на фотосинтез</w:t>
      </w:r>
      <w:r w:rsidR="00CA3EA2">
        <w:rPr>
          <w:rFonts w:ascii="Arial" w:hAnsi="Arial" w:cs="Arial"/>
          <w:sz w:val="28"/>
          <w:szCs w:val="28"/>
        </w:rPr>
        <w:t xml:space="preserve"> и </w:t>
      </w:r>
      <w:r w:rsidRPr="004F6478">
        <w:rPr>
          <w:rFonts w:ascii="Arial" w:hAnsi="Arial" w:cs="Arial"/>
          <w:sz w:val="28"/>
          <w:szCs w:val="28"/>
        </w:rPr>
        <w:t>морфогенез растений (Шульгин, 2009; Шульгин и др., 2015), специалисты в области естественной климатической изменчивости Д.Ю.</w:t>
      </w:r>
      <w:r w:rsidR="00CA3EA2">
        <w:rPr>
          <w:rFonts w:ascii="Arial" w:hAnsi="Arial" w:cs="Arial"/>
          <w:sz w:val="28"/>
          <w:szCs w:val="28"/>
        </w:rPr>
        <w:t xml:space="preserve"> </w:t>
      </w:r>
      <w:r w:rsidRPr="004F6478">
        <w:rPr>
          <w:rFonts w:ascii="Arial" w:hAnsi="Arial" w:cs="Arial"/>
          <w:sz w:val="28"/>
          <w:szCs w:val="28"/>
        </w:rPr>
        <w:t>Гущина (Петросянц и др., 2005) и Г.В.</w:t>
      </w:r>
      <w:r w:rsidR="00CA3EA2">
        <w:rPr>
          <w:rFonts w:ascii="Arial" w:hAnsi="Arial" w:cs="Arial"/>
          <w:sz w:val="28"/>
          <w:szCs w:val="28"/>
        </w:rPr>
        <w:t xml:space="preserve"> </w:t>
      </w:r>
      <w:r w:rsidRPr="004F6478">
        <w:rPr>
          <w:rFonts w:ascii="Arial" w:hAnsi="Arial" w:cs="Arial"/>
          <w:sz w:val="28"/>
          <w:szCs w:val="28"/>
        </w:rPr>
        <w:t xml:space="preserve">Суркова (Кислов, Суркова 2020), </w:t>
      </w:r>
      <w:r w:rsidR="00CA3EA2">
        <w:rPr>
          <w:rFonts w:ascii="Arial" w:hAnsi="Arial" w:cs="Arial"/>
          <w:sz w:val="28"/>
          <w:szCs w:val="28"/>
        </w:rPr>
        <w:t xml:space="preserve">исследователи климатов городов и специалисты по </w:t>
      </w:r>
      <w:r w:rsidRPr="004F6478">
        <w:rPr>
          <w:rFonts w:ascii="Arial" w:hAnsi="Arial" w:cs="Arial"/>
          <w:sz w:val="28"/>
          <w:szCs w:val="28"/>
        </w:rPr>
        <w:t>моделированию и радиационным процессам Н.Е.</w:t>
      </w:r>
      <w:r w:rsidR="00CA3EA2">
        <w:rPr>
          <w:rFonts w:ascii="Arial" w:hAnsi="Arial" w:cs="Arial"/>
          <w:sz w:val="28"/>
          <w:szCs w:val="28"/>
        </w:rPr>
        <w:t xml:space="preserve"> </w:t>
      </w:r>
      <w:r w:rsidRPr="004F6478">
        <w:rPr>
          <w:rFonts w:ascii="Arial" w:hAnsi="Arial" w:cs="Arial"/>
          <w:sz w:val="28"/>
          <w:szCs w:val="28"/>
        </w:rPr>
        <w:t>Чубарова и Г.С.</w:t>
      </w:r>
      <w:r w:rsidR="00CA3EA2">
        <w:rPr>
          <w:rFonts w:ascii="Arial" w:hAnsi="Arial" w:cs="Arial"/>
          <w:sz w:val="28"/>
          <w:szCs w:val="28"/>
        </w:rPr>
        <w:t xml:space="preserve"> </w:t>
      </w:r>
      <w:r w:rsidRPr="004F6478">
        <w:rPr>
          <w:rFonts w:ascii="Arial" w:hAnsi="Arial" w:cs="Arial"/>
          <w:sz w:val="28"/>
          <w:szCs w:val="28"/>
        </w:rPr>
        <w:t>Ривин (</w:t>
      </w:r>
      <w:r w:rsidRPr="004F6478">
        <w:rPr>
          <w:rFonts w:ascii="Arial" w:hAnsi="Arial" w:cs="Arial"/>
          <w:sz w:val="28"/>
          <w:szCs w:val="28"/>
          <w:lang w:val="en-US"/>
        </w:rPr>
        <w:t>Chubarova</w:t>
      </w:r>
      <w:r w:rsidRPr="004F6478">
        <w:rPr>
          <w:rFonts w:ascii="Arial" w:hAnsi="Arial" w:cs="Arial"/>
          <w:sz w:val="28"/>
          <w:szCs w:val="28"/>
        </w:rPr>
        <w:t xml:space="preserve"> </w:t>
      </w:r>
      <w:r w:rsidRPr="004F6478">
        <w:rPr>
          <w:rFonts w:ascii="Arial" w:hAnsi="Arial" w:cs="Arial"/>
          <w:sz w:val="28"/>
          <w:szCs w:val="28"/>
          <w:lang w:val="en-US"/>
        </w:rPr>
        <w:t>et</w:t>
      </w:r>
      <w:r w:rsidRPr="004F6478">
        <w:rPr>
          <w:rFonts w:ascii="Arial" w:hAnsi="Arial" w:cs="Arial"/>
          <w:sz w:val="28"/>
          <w:szCs w:val="28"/>
        </w:rPr>
        <w:t xml:space="preserve"> </w:t>
      </w:r>
      <w:r w:rsidRPr="004F6478">
        <w:rPr>
          <w:rFonts w:ascii="Arial" w:hAnsi="Arial" w:cs="Arial"/>
          <w:sz w:val="28"/>
          <w:szCs w:val="28"/>
          <w:lang w:val="en-US"/>
        </w:rPr>
        <w:t>al</w:t>
      </w:r>
      <w:r w:rsidRPr="004F6478">
        <w:rPr>
          <w:rFonts w:ascii="Arial" w:hAnsi="Arial" w:cs="Arial"/>
          <w:sz w:val="28"/>
          <w:szCs w:val="28"/>
        </w:rPr>
        <w:t>, 2024), специалист в области моделирования и измерений потоков парниковых газов в естественных экосистемах А.В.</w:t>
      </w:r>
      <w:r w:rsidR="00CA3EA2">
        <w:rPr>
          <w:rFonts w:ascii="Arial" w:hAnsi="Arial" w:cs="Arial"/>
          <w:sz w:val="28"/>
          <w:szCs w:val="28"/>
        </w:rPr>
        <w:t xml:space="preserve"> </w:t>
      </w:r>
      <w:r w:rsidRPr="004F6478">
        <w:rPr>
          <w:rFonts w:ascii="Arial" w:hAnsi="Arial" w:cs="Arial"/>
          <w:sz w:val="28"/>
          <w:szCs w:val="28"/>
        </w:rPr>
        <w:t>Ольчев (Ольчев и др., 2017).</w:t>
      </w:r>
    </w:p>
    <w:p w14:paraId="5C7284E2" w14:textId="14E925B6" w:rsidR="003476E8" w:rsidRDefault="003476E8" w:rsidP="003476E8">
      <w:pPr>
        <w:spacing w:after="0" w:line="240" w:lineRule="auto"/>
        <w:rPr>
          <w:rFonts w:ascii="Arial" w:hAnsi="Arial" w:cs="Arial"/>
          <w:color w:val="202122"/>
          <w:sz w:val="28"/>
          <w:szCs w:val="28"/>
        </w:rPr>
      </w:pPr>
      <w:r>
        <w:rPr>
          <w:rFonts w:ascii="Arial" w:hAnsi="Arial" w:cs="Arial"/>
          <w:color w:val="202122"/>
          <w:sz w:val="28"/>
          <w:szCs w:val="28"/>
        </w:rPr>
        <w:tab/>
        <w:t xml:space="preserve">Эффективная научная работа в области науки о климате и атмосфере характерна также и для профессоров и преподавателей профильных кафедр других университетов и учебных институтов. В их числе – профильные кафедры </w:t>
      </w:r>
      <w:r w:rsidR="00594ABB">
        <w:rPr>
          <w:rFonts w:ascii="Arial" w:hAnsi="Arial" w:cs="Arial"/>
          <w:color w:val="202122"/>
          <w:sz w:val="28"/>
          <w:szCs w:val="28"/>
        </w:rPr>
        <w:t>Санкт-Петербургского государственного университета (там преподавали такие выдающиеся климатологи как Олег Алексеевич Дроздов</w:t>
      </w:r>
      <w:r w:rsidR="00C371EC">
        <w:rPr>
          <w:rFonts w:ascii="Arial" w:hAnsi="Arial" w:cs="Arial"/>
          <w:color w:val="202122"/>
          <w:sz w:val="28"/>
          <w:szCs w:val="28"/>
        </w:rPr>
        <w:t>, который многие десятилетия руководил кафедрой,</w:t>
      </w:r>
      <w:r w:rsidR="00594ABB">
        <w:rPr>
          <w:rFonts w:ascii="Arial" w:hAnsi="Arial" w:cs="Arial"/>
          <w:color w:val="202122"/>
          <w:sz w:val="28"/>
          <w:szCs w:val="28"/>
        </w:rPr>
        <w:t xml:space="preserve"> Нина Владимировна Кобышева</w:t>
      </w:r>
      <w:r w:rsidR="00750DAB">
        <w:rPr>
          <w:rFonts w:ascii="Arial" w:hAnsi="Arial" w:cs="Arial"/>
          <w:color w:val="202122"/>
          <w:sz w:val="28"/>
          <w:szCs w:val="28"/>
        </w:rPr>
        <w:t xml:space="preserve"> и Игорь Леонидович Кароль</w:t>
      </w:r>
      <w:r w:rsidR="00594ABB">
        <w:rPr>
          <w:rFonts w:ascii="Arial" w:hAnsi="Arial" w:cs="Arial"/>
          <w:color w:val="202122"/>
          <w:sz w:val="28"/>
          <w:szCs w:val="28"/>
        </w:rPr>
        <w:t xml:space="preserve">), </w:t>
      </w:r>
      <w:r>
        <w:rPr>
          <w:rFonts w:ascii="Arial" w:hAnsi="Arial" w:cs="Arial"/>
          <w:color w:val="202122"/>
          <w:sz w:val="28"/>
          <w:szCs w:val="28"/>
        </w:rPr>
        <w:t>Томского государственного университета (руководитель – профессор Валентина Петровна Горбатенко)</w:t>
      </w:r>
      <w:r w:rsidR="00D125E8">
        <w:rPr>
          <w:rFonts w:ascii="Arial" w:hAnsi="Arial" w:cs="Arial"/>
          <w:color w:val="202122"/>
          <w:sz w:val="28"/>
          <w:szCs w:val="28"/>
        </w:rPr>
        <w:t xml:space="preserve"> и Казанского (Приволжского) Федерального</w:t>
      </w:r>
      <w:r>
        <w:rPr>
          <w:rFonts w:ascii="Arial" w:hAnsi="Arial" w:cs="Arial"/>
          <w:color w:val="202122"/>
          <w:sz w:val="28"/>
          <w:szCs w:val="28"/>
        </w:rPr>
        <w:t xml:space="preserve"> университет</w:t>
      </w:r>
      <w:r w:rsidR="00D125E8">
        <w:rPr>
          <w:rFonts w:ascii="Arial" w:hAnsi="Arial" w:cs="Arial"/>
          <w:color w:val="202122"/>
          <w:sz w:val="28"/>
          <w:szCs w:val="28"/>
        </w:rPr>
        <w:t>а</w:t>
      </w:r>
      <w:r>
        <w:rPr>
          <w:rFonts w:ascii="Arial" w:hAnsi="Arial" w:cs="Arial"/>
          <w:color w:val="202122"/>
          <w:sz w:val="28"/>
          <w:szCs w:val="28"/>
        </w:rPr>
        <w:t xml:space="preserve">, в котором профильной кафедрой долгое годы руководил профессор Юрий Петрович </w:t>
      </w:r>
      <w:r w:rsidRPr="00FB0AA6">
        <w:rPr>
          <w:rFonts w:ascii="Arial" w:hAnsi="Arial" w:cs="Arial"/>
          <w:color w:val="202122"/>
          <w:sz w:val="28"/>
          <w:szCs w:val="28"/>
        </w:rPr>
        <w:t>Пере</w:t>
      </w:r>
      <w:r w:rsidR="00D208C9" w:rsidRPr="00FB0AA6">
        <w:rPr>
          <w:rFonts w:ascii="Arial" w:hAnsi="Arial" w:cs="Arial"/>
          <w:color w:val="202122"/>
          <w:sz w:val="28"/>
          <w:szCs w:val="28"/>
        </w:rPr>
        <w:t>в</w:t>
      </w:r>
      <w:r w:rsidRPr="00FB0AA6">
        <w:rPr>
          <w:rFonts w:ascii="Arial" w:hAnsi="Arial" w:cs="Arial"/>
          <w:color w:val="202122"/>
          <w:sz w:val="28"/>
          <w:szCs w:val="28"/>
        </w:rPr>
        <w:t>еденцев.</w:t>
      </w:r>
      <w:r>
        <w:rPr>
          <w:rFonts w:ascii="Arial" w:hAnsi="Arial" w:cs="Arial"/>
          <w:color w:val="202122"/>
          <w:sz w:val="28"/>
          <w:szCs w:val="28"/>
        </w:rPr>
        <w:t xml:space="preserve"> </w:t>
      </w:r>
    </w:p>
    <w:p w14:paraId="3060AF77" w14:textId="77777777" w:rsidR="006403E9" w:rsidRDefault="006403E9" w:rsidP="00FE4F4D">
      <w:pPr>
        <w:pStyle w:val="11"/>
        <w:shd w:val="clear" w:color="auto" w:fill="FFFFFF"/>
        <w:spacing w:after="0" w:line="240" w:lineRule="auto"/>
        <w:ind w:left="0" w:firstLine="709"/>
        <w:rPr>
          <w:rFonts w:ascii="Arial" w:hAnsi="Arial" w:cs="Arial"/>
          <w:sz w:val="28"/>
          <w:szCs w:val="28"/>
        </w:rPr>
      </w:pPr>
      <w:r w:rsidRPr="00163A3D">
        <w:rPr>
          <w:rFonts w:ascii="Arial" w:hAnsi="Arial" w:cs="Arial"/>
          <w:sz w:val="28"/>
          <w:szCs w:val="28"/>
        </w:rPr>
        <w:t xml:space="preserve">Российские ученые исследовали также ряд внутренних </w:t>
      </w:r>
      <w:r>
        <w:rPr>
          <w:rFonts w:ascii="Arial" w:hAnsi="Arial" w:cs="Arial"/>
          <w:sz w:val="28"/>
          <w:szCs w:val="28"/>
        </w:rPr>
        <w:t xml:space="preserve">естественных </w:t>
      </w:r>
      <w:r w:rsidRPr="00163A3D">
        <w:rPr>
          <w:rFonts w:ascii="Arial" w:hAnsi="Arial" w:cs="Arial"/>
          <w:sz w:val="28"/>
          <w:szCs w:val="28"/>
        </w:rPr>
        <w:t xml:space="preserve">факторов </w:t>
      </w:r>
      <w:r>
        <w:rPr>
          <w:rFonts w:ascii="Arial" w:hAnsi="Arial" w:cs="Arial"/>
          <w:sz w:val="28"/>
          <w:szCs w:val="28"/>
        </w:rPr>
        <w:t xml:space="preserve">современной циклической </w:t>
      </w:r>
      <w:r w:rsidRPr="00163A3D">
        <w:rPr>
          <w:rFonts w:ascii="Arial" w:hAnsi="Arial" w:cs="Arial"/>
          <w:sz w:val="28"/>
          <w:szCs w:val="28"/>
        </w:rPr>
        <w:t xml:space="preserve">изменчивости земного климата </w:t>
      </w:r>
      <w:r w:rsidRPr="0024171B">
        <w:rPr>
          <w:rFonts w:ascii="Arial" w:hAnsi="Arial" w:cs="Arial"/>
          <w:sz w:val="28"/>
          <w:szCs w:val="28"/>
        </w:rPr>
        <w:t>(</w:t>
      </w:r>
      <w:r w:rsidR="0024171B" w:rsidRPr="0024171B">
        <w:rPr>
          <w:rFonts w:ascii="Arial" w:hAnsi="Arial" w:cs="Arial"/>
          <w:sz w:val="28"/>
          <w:szCs w:val="28"/>
        </w:rPr>
        <w:t>Полонский и др., 2004</w:t>
      </w:r>
      <w:r w:rsidR="0024171B" w:rsidRPr="008846B1">
        <w:rPr>
          <w:rFonts w:ascii="Arial" w:hAnsi="Arial" w:cs="Arial"/>
          <w:sz w:val="28"/>
          <w:szCs w:val="28"/>
        </w:rPr>
        <w:t xml:space="preserve">; </w:t>
      </w:r>
      <w:r w:rsidRPr="008846B1">
        <w:rPr>
          <w:rFonts w:ascii="Arial" w:hAnsi="Arial" w:cs="Arial"/>
          <w:color w:val="000000"/>
          <w:sz w:val="28"/>
          <w:szCs w:val="28"/>
          <w:lang w:val="en-US" w:eastAsia="ru-RU"/>
        </w:rPr>
        <w:t>Bardin</w:t>
      </w:r>
      <w:r w:rsidR="00FE274D">
        <w:rPr>
          <w:rFonts w:ascii="Arial" w:hAnsi="Arial" w:cs="Arial"/>
          <w:color w:val="000000"/>
          <w:sz w:val="28"/>
          <w:szCs w:val="28"/>
          <w:lang w:eastAsia="ru-RU"/>
        </w:rPr>
        <w:t xml:space="preserve">, </w:t>
      </w:r>
      <w:r w:rsidRPr="00163A3D">
        <w:rPr>
          <w:rFonts w:ascii="Arial" w:hAnsi="Arial" w:cs="Arial"/>
          <w:color w:val="000000"/>
          <w:sz w:val="28"/>
          <w:szCs w:val="28"/>
          <w:lang w:val="en-US" w:eastAsia="ru-RU"/>
        </w:rPr>
        <w:t>Korsuhunova</w:t>
      </w:r>
      <w:r w:rsidRPr="00163A3D">
        <w:rPr>
          <w:rFonts w:ascii="Arial" w:hAnsi="Arial" w:cs="Arial"/>
          <w:color w:val="000000"/>
          <w:sz w:val="28"/>
          <w:szCs w:val="28"/>
          <w:lang w:eastAsia="ru-RU"/>
        </w:rPr>
        <w:t xml:space="preserve">, 2019; </w:t>
      </w:r>
      <w:r w:rsidRPr="00163A3D">
        <w:rPr>
          <w:rFonts w:ascii="Arial" w:hAnsi="Arial" w:cs="Arial"/>
          <w:color w:val="000000"/>
          <w:sz w:val="28"/>
          <w:szCs w:val="28"/>
          <w:lang w:val="en-US" w:eastAsia="ru-RU"/>
        </w:rPr>
        <w:t>Polonsky</w:t>
      </w:r>
      <w:r w:rsidRPr="00163A3D">
        <w:rPr>
          <w:rFonts w:ascii="Arial" w:hAnsi="Arial" w:cs="Arial"/>
          <w:color w:val="000000"/>
          <w:sz w:val="28"/>
          <w:szCs w:val="28"/>
          <w:lang w:eastAsia="ru-RU"/>
        </w:rPr>
        <w:t>, 2019</w:t>
      </w:r>
      <w:r w:rsidRPr="00163A3D">
        <w:rPr>
          <w:rFonts w:ascii="Arial" w:hAnsi="Arial" w:cs="Arial"/>
          <w:sz w:val="28"/>
          <w:szCs w:val="28"/>
        </w:rPr>
        <w:t>). Влияние квазипериодических климатических мод с временными масштабами от нескольких лет до нескольких десятков лет сказывается на пространственно-временной структуре гидрометеорологических полей. Это проявляется в Атлантико-Европейском и Евразийском регионах, включая Арктический бассейн, в акватории Балтийского, Черного и Каспийского морей. Для анализа привлекались данные стандартных гидрометеорологических набл</w:t>
      </w:r>
      <w:r w:rsidR="00CB04CE">
        <w:rPr>
          <w:rFonts w:ascii="Arial" w:hAnsi="Arial" w:cs="Arial"/>
          <w:sz w:val="28"/>
          <w:szCs w:val="28"/>
        </w:rPr>
        <w:t>юдений, результаты различных ре</w:t>
      </w:r>
      <w:r w:rsidRPr="00163A3D">
        <w:rPr>
          <w:rFonts w:ascii="Arial" w:hAnsi="Arial" w:cs="Arial"/>
          <w:sz w:val="28"/>
          <w:szCs w:val="28"/>
        </w:rPr>
        <w:t xml:space="preserve">анализов за период от </w:t>
      </w:r>
      <w:r w:rsidRPr="00163A3D">
        <w:rPr>
          <w:rFonts w:ascii="Arial" w:hAnsi="Arial" w:cs="Arial"/>
          <w:sz w:val="28"/>
          <w:szCs w:val="28"/>
        </w:rPr>
        <w:lastRenderedPageBreak/>
        <w:t>нескольких десятков до 150 лет, палеоклиматические данные, а также результаты специализированных числ</w:t>
      </w:r>
      <w:r w:rsidR="00CB04CE">
        <w:rPr>
          <w:rFonts w:ascii="Arial" w:hAnsi="Arial" w:cs="Arial"/>
          <w:sz w:val="28"/>
          <w:szCs w:val="28"/>
        </w:rPr>
        <w:t>енных экспериментов, выполненных</w:t>
      </w:r>
      <w:r w:rsidRPr="00163A3D">
        <w:rPr>
          <w:rFonts w:ascii="Arial" w:hAnsi="Arial" w:cs="Arial"/>
          <w:sz w:val="28"/>
          <w:szCs w:val="28"/>
        </w:rPr>
        <w:t xml:space="preserve"> с помощью глобальных климатических моделей. </w:t>
      </w:r>
    </w:p>
    <w:p w14:paraId="08382826" w14:textId="1059BFBC" w:rsidR="006403E9" w:rsidRDefault="006403E9" w:rsidP="00FE4F4D">
      <w:pPr>
        <w:widowControl w:val="0"/>
        <w:tabs>
          <w:tab w:val="left" w:pos="720"/>
          <w:tab w:val="left" w:pos="1152"/>
          <w:tab w:val="left" w:pos="2160"/>
          <w:tab w:val="left" w:pos="3168"/>
          <w:tab w:val="left" w:pos="3312"/>
          <w:tab w:val="left" w:pos="4752"/>
        </w:tabs>
        <w:spacing w:after="0" w:line="240" w:lineRule="auto"/>
        <w:rPr>
          <w:rFonts w:ascii="Arial" w:hAnsi="Arial" w:cs="Arial"/>
          <w:sz w:val="28"/>
          <w:szCs w:val="28"/>
        </w:rPr>
      </w:pPr>
      <w:r>
        <w:rPr>
          <w:rFonts w:ascii="Arial" w:hAnsi="Arial" w:cs="Arial"/>
          <w:sz w:val="28"/>
          <w:szCs w:val="28"/>
        </w:rPr>
        <w:t xml:space="preserve"> </w:t>
      </w:r>
      <w:r>
        <w:rPr>
          <w:rFonts w:ascii="Arial" w:hAnsi="Arial" w:cs="Arial"/>
          <w:sz w:val="28"/>
          <w:szCs w:val="28"/>
        </w:rPr>
        <w:tab/>
      </w:r>
      <w:r w:rsidRPr="00D07B89">
        <w:rPr>
          <w:rFonts w:ascii="Arial" w:hAnsi="Arial" w:cs="Arial"/>
          <w:sz w:val="28"/>
          <w:szCs w:val="28"/>
        </w:rPr>
        <w:t>Ряд взаимосвязей современной изменчивости глобального климата и климатов некоторых регионов, а том числе Северной Атлантики, Арктики и региона Черного моря, исследован академиком РАН В.А</w:t>
      </w:r>
      <w:r w:rsidR="00D208C9">
        <w:rPr>
          <w:rFonts w:ascii="Arial" w:hAnsi="Arial" w:cs="Arial"/>
          <w:sz w:val="28"/>
          <w:szCs w:val="28"/>
        </w:rPr>
        <w:t xml:space="preserve">. Семеновым </w:t>
      </w:r>
      <w:r w:rsidRPr="00D07B89">
        <w:rPr>
          <w:rFonts w:ascii="Arial" w:hAnsi="Arial" w:cs="Arial"/>
          <w:sz w:val="28"/>
          <w:szCs w:val="28"/>
        </w:rPr>
        <w:t>с соавторами (</w:t>
      </w:r>
      <w:r w:rsidRPr="00D07B89">
        <w:rPr>
          <w:rFonts w:ascii="Arial" w:hAnsi="Arial" w:cs="Arial"/>
          <w:sz w:val="28"/>
          <w:szCs w:val="28"/>
          <w:lang w:val="en-US"/>
        </w:rPr>
        <w:t>Petoukhov</w:t>
      </w:r>
      <w:r w:rsidRPr="00D07B89">
        <w:rPr>
          <w:rFonts w:ascii="Arial" w:hAnsi="Arial" w:cs="Arial"/>
          <w:sz w:val="28"/>
          <w:szCs w:val="28"/>
        </w:rPr>
        <w:t xml:space="preserve">,  </w:t>
      </w:r>
      <w:r w:rsidRPr="00D07B89">
        <w:rPr>
          <w:rFonts w:ascii="Arial" w:hAnsi="Arial" w:cs="Arial"/>
          <w:sz w:val="28"/>
          <w:szCs w:val="28"/>
          <w:lang w:val="en-US"/>
        </w:rPr>
        <w:t>Semenov</w:t>
      </w:r>
      <w:r w:rsidRPr="00D07B89">
        <w:rPr>
          <w:rFonts w:ascii="Arial" w:hAnsi="Arial" w:cs="Arial"/>
          <w:sz w:val="28"/>
          <w:szCs w:val="28"/>
        </w:rPr>
        <w:t xml:space="preserve">, 2010; </w:t>
      </w:r>
      <w:r w:rsidRPr="00D07B89">
        <w:rPr>
          <w:rFonts w:ascii="Arial" w:hAnsi="Arial" w:cs="Arial"/>
          <w:sz w:val="28"/>
          <w:szCs w:val="28"/>
          <w:lang w:val="en-US"/>
        </w:rPr>
        <w:t>Semenov</w:t>
      </w:r>
      <w:r w:rsidRPr="00D07B89">
        <w:rPr>
          <w:rFonts w:ascii="Arial" w:hAnsi="Arial" w:cs="Arial"/>
          <w:sz w:val="28"/>
          <w:szCs w:val="28"/>
        </w:rPr>
        <w:t xml:space="preserve"> </w:t>
      </w:r>
      <w:r w:rsidRPr="00D07B89">
        <w:rPr>
          <w:rFonts w:ascii="Arial" w:hAnsi="Arial" w:cs="Arial"/>
          <w:sz w:val="28"/>
          <w:szCs w:val="28"/>
          <w:lang w:val="en-US"/>
        </w:rPr>
        <w:t>et</w:t>
      </w:r>
      <w:r w:rsidRPr="00D07B89">
        <w:rPr>
          <w:rFonts w:ascii="Arial" w:hAnsi="Arial" w:cs="Arial"/>
          <w:sz w:val="28"/>
          <w:szCs w:val="28"/>
        </w:rPr>
        <w:t xml:space="preserve"> </w:t>
      </w:r>
      <w:r w:rsidRPr="00D07B89">
        <w:rPr>
          <w:rFonts w:ascii="Arial" w:hAnsi="Arial" w:cs="Arial"/>
          <w:sz w:val="28"/>
          <w:szCs w:val="28"/>
          <w:lang w:val="en-US"/>
        </w:rPr>
        <w:t>al</w:t>
      </w:r>
      <w:r w:rsidRPr="00D07B89">
        <w:rPr>
          <w:rFonts w:ascii="Arial" w:hAnsi="Arial" w:cs="Arial"/>
          <w:sz w:val="28"/>
          <w:szCs w:val="28"/>
        </w:rPr>
        <w:t xml:space="preserve">., 2009; </w:t>
      </w:r>
      <w:r w:rsidRPr="00D07B89">
        <w:rPr>
          <w:rFonts w:ascii="Arial" w:hAnsi="Arial" w:cs="Arial"/>
          <w:sz w:val="28"/>
          <w:szCs w:val="28"/>
          <w:lang w:val="en-US"/>
        </w:rPr>
        <w:t>Semenov</w:t>
      </w:r>
      <w:r w:rsidRPr="00D07B89">
        <w:rPr>
          <w:rFonts w:ascii="Arial" w:hAnsi="Arial" w:cs="Arial"/>
          <w:sz w:val="28"/>
          <w:szCs w:val="28"/>
        </w:rPr>
        <w:t xml:space="preserve"> </w:t>
      </w:r>
      <w:r w:rsidRPr="00D07B89">
        <w:rPr>
          <w:rFonts w:ascii="Arial" w:hAnsi="Arial" w:cs="Arial"/>
          <w:sz w:val="28"/>
          <w:szCs w:val="28"/>
          <w:lang w:val="en-US"/>
        </w:rPr>
        <w:t>et</w:t>
      </w:r>
      <w:r w:rsidRPr="00D07B89">
        <w:rPr>
          <w:rFonts w:ascii="Arial" w:hAnsi="Arial" w:cs="Arial"/>
          <w:sz w:val="28"/>
          <w:szCs w:val="28"/>
        </w:rPr>
        <w:t xml:space="preserve"> </w:t>
      </w:r>
      <w:r w:rsidRPr="00D07B89">
        <w:rPr>
          <w:rFonts w:ascii="Arial" w:hAnsi="Arial" w:cs="Arial"/>
          <w:sz w:val="28"/>
          <w:szCs w:val="28"/>
          <w:lang w:val="en-US"/>
        </w:rPr>
        <w:t>al</w:t>
      </w:r>
      <w:r w:rsidRPr="00D07B89">
        <w:rPr>
          <w:rFonts w:ascii="Arial" w:hAnsi="Arial" w:cs="Arial"/>
          <w:sz w:val="28"/>
          <w:szCs w:val="28"/>
        </w:rPr>
        <w:t xml:space="preserve">., 2010; </w:t>
      </w:r>
      <w:r w:rsidRPr="00D07B89">
        <w:rPr>
          <w:rFonts w:ascii="Arial" w:hAnsi="Arial" w:cs="Arial"/>
          <w:sz w:val="28"/>
          <w:szCs w:val="28"/>
          <w:lang w:val="en-US"/>
        </w:rPr>
        <w:t>Meredith</w:t>
      </w:r>
      <w:r w:rsidRPr="00D07B89">
        <w:rPr>
          <w:rFonts w:ascii="Arial" w:hAnsi="Arial" w:cs="Arial"/>
          <w:sz w:val="28"/>
          <w:szCs w:val="28"/>
        </w:rPr>
        <w:t xml:space="preserve"> </w:t>
      </w:r>
      <w:r w:rsidRPr="00D07B89">
        <w:rPr>
          <w:rFonts w:ascii="Arial" w:hAnsi="Arial" w:cs="Arial"/>
          <w:sz w:val="28"/>
          <w:szCs w:val="28"/>
          <w:lang w:val="en-US"/>
        </w:rPr>
        <w:t>et</w:t>
      </w:r>
      <w:r w:rsidRPr="00D07B89">
        <w:rPr>
          <w:rFonts w:ascii="Arial" w:hAnsi="Arial" w:cs="Arial"/>
          <w:sz w:val="28"/>
          <w:szCs w:val="28"/>
        </w:rPr>
        <w:t xml:space="preserve"> </w:t>
      </w:r>
      <w:r w:rsidRPr="00D07B89">
        <w:rPr>
          <w:rFonts w:ascii="Arial" w:hAnsi="Arial" w:cs="Arial"/>
          <w:sz w:val="28"/>
          <w:szCs w:val="28"/>
          <w:lang w:val="en-US"/>
        </w:rPr>
        <w:t>al</w:t>
      </w:r>
      <w:r w:rsidRPr="00D07B89">
        <w:rPr>
          <w:rFonts w:ascii="Arial" w:hAnsi="Arial" w:cs="Arial"/>
          <w:sz w:val="28"/>
          <w:szCs w:val="28"/>
        </w:rPr>
        <w:t>., 2015</w:t>
      </w:r>
      <w:r w:rsidRPr="003B45E1">
        <w:rPr>
          <w:rFonts w:ascii="Arial" w:hAnsi="Arial" w:cs="Arial"/>
          <w:sz w:val="28"/>
          <w:szCs w:val="28"/>
        </w:rPr>
        <w:t xml:space="preserve">, </w:t>
      </w:r>
      <w:r>
        <w:rPr>
          <w:rFonts w:ascii="Arial" w:hAnsi="Arial" w:cs="Arial"/>
          <w:sz w:val="28"/>
          <w:szCs w:val="28"/>
          <w:lang w:val="en-US"/>
        </w:rPr>
        <w:t>Bokuchava</w:t>
      </w:r>
      <w:r w:rsidR="005172EC">
        <w:rPr>
          <w:rFonts w:ascii="Arial" w:hAnsi="Arial" w:cs="Arial"/>
          <w:sz w:val="28"/>
          <w:szCs w:val="28"/>
        </w:rPr>
        <w:t xml:space="preserve">, </w:t>
      </w:r>
      <w:r>
        <w:rPr>
          <w:rFonts w:ascii="Arial" w:hAnsi="Arial" w:cs="Arial"/>
          <w:sz w:val="28"/>
          <w:szCs w:val="28"/>
          <w:lang w:val="en-US"/>
        </w:rPr>
        <w:t>Semenov</w:t>
      </w:r>
      <w:r w:rsidRPr="003B45E1">
        <w:rPr>
          <w:rFonts w:ascii="Arial" w:hAnsi="Arial" w:cs="Arial"/>
          <w:sz w:val="28"/>
          <w:szCs w:val="28"/>
        </w:rPr>
        <w:t>, 2021</w:t>
      </w:r>
      <w:r w:rsidRPr="00D07B89">
        <w:rPr>
          <w:rFonts w:ascii="Arial" w:hAnsi="Arial" w:cs="Arial"/>
          <w:sz w:val="28"/>
          <w:szCs w:val="28"/>
        </w:rPr>
        <w:t>).  В том числе был обнаружен и объяснен нелинейный отклик атмосферной циркуляции на сокращение площади морских льдов в Арктике. Получены количественные оценки вклада естественной изменчивости климата в Северной Атлантике в глобальное потепление</w:t>
      </w:r>
      <w:r w:rsidRPr="003B45E1">
        <w:rPr>
          <w:rFonts w:ascii="Arial" w:hAnsi="Arial" w:cs="Arial"/>
          <w:sz w:val="28"/>
          <w:szCs w:val="28"/>
        </w:rPr>
        <w:t xml:space="preserve"> </w:t>
      </w:r>
      <w:r>
        <w:rPr>
          <w:rFonts w:ascii="Arial" w:hAnsi="Arial" w:cs="Arial"/>
          <w:sz w:val="28"/>
          <w:szCs w:val="28"/>
        </w:rPr>
        <w:t>и потепление середины ХХ века в Арктике</w:t>
      </w:r>
      <w:r w:rsidRPr="00D07B89">
        <w:rPr>
          <w:rFonts w:ascii="Arial" w:hAnsi="Arial" w:cs="Arial"/>
          <w:sz w:val="28"/>
          <w:szCs w:val="28"/>
        </w:rPr>
        <w:t>. Выявлена новая положительная обратная связь в Арктической климатической системе, объясняющая усиленные колебания климата в Арктике. Выявлены основные тенденции изменений характеристик суточных осадков при глобальном потеплении. Установлена роль потепления Черного моря в формировании экстремального явления – катастрофического наводнения в Крымске в 2012 году.</w:t>
      </w:r>
      <w:r>
        <w:rPr>
          <w:rFonts w:ascii="Arial" w:hAnsi="Arial" w:cs="Arial"/>
          <w:sz w:val="28"/>
          <w:szCs w:val="28"/>
        </w:rPr>
        <w:tab/>
        <w:t xml:space="preserve">  </w:t>
      </w:r>
      <w:r w:rsidRPr="004F3ED5">
        <w:rPr>
          <w:rFonts w:ascii="Arial" w:hAnsi="Arial" w:cs="Arial"/>
          <w:sz w:val="28"/>
          <w:szCs w:val="28"/>
        </w:rPr>
        <w:t xml:space="preserve"> </w:t>
      </w:r>
    </w:p>
    <w:p w14:paraId="6D68EAF5" w14:textId="77777777" w:rsidR="006403E9" w:rsidRPr="003A0314" w:rsidRDefault="006403E9" w:rsidP="00FE4F4D">
      <w:pPr>
        <w:pStyle w:val="11"/>
        <w:shd w:val="clear" w:color="auto" w:fill="FFFFFF"/>
        <w:spacing w:after="0" w:line="240" w:lineRule="auto"/>
        <w:ind w:left="0" w:firstLine="709"/>
        <w:rPr>
          <w:rFonts w:ascii="Arial" w:hAnsi="Arial" w:cs="Arial"/>
          <w:sz w:val="28"/>
          <w:szCs w:val="28"/>
        </w:rPr>
      </w:pPr>
    </w:p>
    <w:p w14:paraId="6D0A98D6" w14:textId="77777777" w:rsidR="006403E9" w:rsidRDefault="006403E9" w:rsidP="00FE4F4D">
      <w:pPr>
        <w:pStyle w:val="11"/>
        <w:shd w:val="clear" w:color="auto" w:fill="FFFFFF"/>
        <w:spacing w:after="0" w:line="240" w:lineRule="auto"/>
        <w:ind w:left="0" w:firstLine="709"/>
        <w:jc w:val="right"/>
        <w:rPr>
          <w:rFonts w:ascii="Arial" w:hAnsi="Arial" w:cs="Arial"/>
          <w:sz w:val="28"/>
          <w:szCs w:val="28"/>
        </w:rPr>
      </w:pPr>
    </w:p>
    <w:p w14:paraId="4A962FDE" w14:textId="77777777" w:rsidR="006403E9" w:rsidRDefault="002926ED" w:rsidP="00FE4F4D">
      <w:pPr>
        <w:spacing w:after="0" w:line="240" w:lineRule="auto"/>
        <w:ind w:firstLine="708"/>
        <w:jc w:val="right"/>
        <w:rPr>
          <w:rFonts w:ascii="Arial" w:hAnsi="Arial" w:cs="Arial"/>
          <w:sz w:val="28"/>
          <w:szCs w:val="28"/>
        </w:rPr>
      </w:pPr>
      <w:r w:rsidRPr="00543A42">
        <w:rPr>
          <w:rFonts w:ascii="Arial" w:hAnsi="Arial" w:cs="Arial"/>
          <w:noProof/>
          <w:sz w:val="28"/>
          <w:szCs w:val="28"/>
        </w:rPr>
        <w:drawing>
          <wp:inline distT="0" distB="0" distL="0" distR="0" wp14:anchorId="57A743D9" wp14:editId="46E2C2EF">
            <wp:extent cx="2338705" cy="2628900"/>
            <wp:effectExtent l="0" t="0" r="4445" b="0"/>
            <wp:docPr id="1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38705" cy="2628900"/>
                    </a:xfrm>
                    <a:prstGeom prst="rect">
                      <a:avLst/>
                    </a:prstGeom>
                    <a:noFill/>
                    <a:ln>
                      <a:noFill/>
                    </a:ln>
                  </pic:spPr>
                </pic:pic>
              </a:graphicData>
            </a:graphic>
          </wp:inline>
        </w:drawing>
      </w:r>
    </w:p>
    <w:p w14:paraId="7EB747AA" w14:textId="77777777" w:rsidR="006403E9" w:rsidRDefault="006403E9" w:rsidP="00FE4F4D">
      <w:pPr>
        <w:spacing w:after="0" w:line="240" w:lineRule="auto"/>
        <w:ind w:firstLine="708"/>
        <w:jc w:val="right"/>
        <w:rPr>
          <w:rFonts w:ascii="Arial" w:hAnsi="Arial" w:cs="Arial"/>
          <w:sz w:val="28"/>
          <w:szCs w:val="28"/>
        </w:rPr>
      </w:pPr>
      <w:r>
        <w:rPr>
          <w:rFonts w:ascii="Arial" w:hAnsi="Arial" w:cs="Arial"/>
          <w:sz w:val="28"/>
          <w:szCs w:val="28"/>
        </w:rPr>
        <w:t xml:space="preserve">Академик РАН </w:t>
      </w:r>
    </w:p>
    <w:p w14:paraId="584533CD" w14:textId="77777777" w:rsidR="006403E9" w:rsidRPr="00DF2063" w:rsidRDefault="006403E9" w:rsidP="00FE4F4D">
      <w:pPr>
        <w:spacing w:after="0" w:line="240" w:lineRule="auto"/>
        <w:ind w:firstLine="708"/>
        <w:jc w:val="right"/>
        <w:rPr>
          <w:rFonts w:ascii="Arial" w:hAnsi="Arial" w:cs="Arial"/>
          <w:sz w:val="28"/>
          <w:szCs w:val="28"/>
        </w:rPr>
      </w:pPr>
      <w:r>
        <w:rPr>
          <w:rFonts w:ascii="Arial" w:hAnsi="Arial" w:cs="Arial"/>
          <w:sz w:val="28"/>
          <w:szCs w:val="28"/>
        </w:rPr>
        <w:t>Владимир Анатольевич Семенов</w:t>
      </w:r>
    </w:p>
    <w:p w14:paraId="71E120CD" w14:textId="77777777" w:rsidR="006403E9" w:rsidRDefault="006403E9" w:rsidP="00FE4F4D">
      <w:pPr>
        <w:spacing w:after="0" w:line="240" w:lineRule="auto"/>
        <w:ind w:firstLine="708"/>
        <w:rPr>
          <w:rFonts w:ascii="Arial" w:hAnsi="Arial" w:cs="Arial"/>
          <w:sz w:val="28"/>
          <w:szCs w:val="28"/>
        </w:rPr>
      </w:pPr>
    </w:p>
    <w:p w14:paraId="64B456CD" w14:textId="77777777" w:rsidR="006403E9" w:rsidRDefault="006403E9" w:rsidP="00FE4F4D">
      <w:pPr>
        <w:widowControl w:val="0"/>
        <w:tabs>
          <w:tab w:val="left" w:pos="720"/>
          <w:tab w:val="left" w:pos="1152"/>
          <w:tab w:val="left" w:pos="2160"/>
          <w:tab w:val="left" w:pos="3168"/>
          <w:tab w:val="left" w:pos="3312"/>
          <w:tab w:val="left" w:pos="4752"/>
        </w:tabs>
        <w:spacing w:after="0" w:line="240" w:lineRule="auto"/>
        <w:rPr>
          <w:rFonts w:ascii="Arial" w:hAnsi="Arial" w:cs="Arial"/>
          <w:sz w:val="28"/>
          <w:szCs w:val="28"/>
        </w:rPr>
      </w:pPr>
      <w:r>
        <w:rPr>
          <w:rFonts w:ascii="Arial" w:hAnsi="Arial" w:cs="Arial"/>
          <w:sz w:val="28"/>
          <w:szCs w:val="28"/>
        </w:rPr>
        <w:tab/>
        <w:t xml:space="preserve">Весьма важными естественными факторами внутренней изменчивости земного климата являются извержения вулканов. Эмиссии веществ в атмосферу, сопровождающие эти явления, могут оказывать заметное влияние на состояние глобального климата. Особо мощные извержения, аэрозольные выбросы которых преодолевают тропопаузу, способны удерживаться там несколько лет и вызывать некоторое похолодание за счет большего отражения коротковолнового солнечного излучения в космос. Этим процессам </w:t>
      </w:r>
      <w:r>
        <w:rPr>
          <w:rFonts w:ascii="Arial" w:hAnsi="Arial" w:cs="Arial"/>
          <w:sz w:val="28"/>
          <w:szCs w:val="28"/>
        </w:rPr>
        <w:lastRenderedPageBreak/>
        <w:t xml:space="preserve">посвящены основополагающие работы (Будыко, 1974; Израэль и др., 2007; Мохов и др., 2008).    </w:t>
      </w:r>
    </w:p>
    <w:p w14:paraId="7572D9E6" w14:textId="77777777" w:rsidR="006403E9" w:rsidRDefault="006403E9" w:rsidP="00FE4F4D">
      <w:pPr>
        <w:spacing w:after="0" w:line="240" w:lineRule="auto"/>
        <w:ind w:firstLine="708"/>
        <w:rPr>
          <w:rFonts w:ascii="Arial" w:hAnsi="Arial" w:cs="Arial"/>
          <w:b/>
          <w:i/>
          <w:color w:val="0D0D0D"/>
          <w:sz w:val="28"/>
          <w:szCs w:val="28"/>
        </w:rPr>
      </w:pPr>
    </w:p>
    <w:p w14:paraId="521E4E2E" w14:textId="77777777" w:rsidR="006403E9" w:rsidRDefault="006403E9" w:rsidP="00FE4F4D">
      <w:pPr>
        <w:spacing w:after="0" w:line="240" w:lineRule="auto"/>
        <w:jc w:val="center"/>
        <w:rPr>
          <w:rFonts w:ascii="Arial" w:hAnsi="Arial" w:cs="Arial"/>
          <w:color w:val="0D0D0D"/>
          <w:sz w:val="28"/>
          <w:szCs w:val="28"/>
        </w:rPr>
      </w:pPr>
      <w:r w:rsidRPr="00055972">
        <w:rPr>
          <w:rFonts w:ascii="Arial" w:hAnsi="Arial" w:cs="Arial"/>
          <w:b/>
          <w:i/>
          <w:color w:val="0D0D0D"/>
          <w:sz w:val="28"/>
          <w:szCs w:val="28"/>
        </w:rPr>
        <w:t>Антропогенные факторы изменения климата</w:t>
      </w:r>
    </w:p>
    <w:p w14:paraId="6FAA1DD7" w14:textId="77777777" w:rsidR="006403E9" w:rsidRPr="00A816EA" w:rsidRDefault="006403E9" w:rsidP="00FE4F4D">
      <w:pPr>
        <w:spacing w:after="0" w:line="240" w:lineRule="auto"/>
        <w:ind w:firstLine="708"/>
        <w:rPr>
          <w:rFonts w:ascii="Arial" w:hAnsi="Arial" w:cs="Arial"/>
          <w:color w:val="0D0D0D"/>
          <w:sz w:val="28"/>
          <w:szCs w:val="28"/>
        </w:rPr>
      </w:pPr>
    </w:p>
    <w:p w14:paraId="6C47A6DB" w14:textId="77777777" w:rsidR="006403E9" w:rsidRPr="009019DB" w:rsidRDefault="006403E9" w:rsidP="00FE4F4D">
      <w:pPr>
        <w:spacing w:after="0" w:line="240" w:lineRule="auto"/>
        <w:ind w:firstLine="709"/>
        <w:rPr>
          <w:rFonts w:ascii="Arial" w:hAnsi="Arial" w:cs="Arial"/>
          <w:sz w:val="28"/>
          <w:szCs w:val="28"/>
        </w:rPr>
      </w:pPr>
      <w:r w:rsidRPr="00A816EA">
        <w:rPr>
          <w:rFonts w:ascii="Arial" w:hAnsi="Arial" w:cs="Arial"/>
          <w:sz w:val="28"/>
          <w:szCs w:val="28"/>
        </w:rPr>
        <w:t xml:space="preserve">В </w:t>
      </w:r>
      <w:r>
        <w:rPr>
          <w:rFonts w:ascii="Arial" w:hAnsi="Arial" w:cs="Arial"/>
          <w:sz w:val="28"/>
          <w:szCs w:val="28"/>
        </w:rPr>
        <w:t>отечественной климатологии</w:t>
      </w:r>
      <w:r w:rsidRPr="00A816EA">
        <w:rPr>
          <w:rFonts w:ascii="Arial" w:hAnsi="Arial" w:cs="Arial"/>
          <w:sz w:val="28"/>
          <w:szCs w:val="28"/>
        </w:rPr>
        <w:t xml:space="preserve"> была впервые сформулирована</w:t>
      </w:r>
      <w:r>
        <w:rPr>
          <w:rFonts w:ascii="Arial" w:hAnsi="Arial" w:cs="Arial"/>
          <w:sz w:val="28"/>
          <w:szCs w:val="28"/>
        </w:rPr>
        <w:t xml:space="preserve"> концепция</w:t>
      </w:r>
      <w:r w:rsidRPr="00A816EA">
        <w:rPr>
          <w:rFonts w:ascii="Arial" w:hAnsi="Arial" w:cs="Arial"/>
          <w:sz w:val="28"/>
          <w:szCs w:val="28"/>
        </w:rPr>
        <w:t xml:space="preserve"> антропогенно</w:t>
      </w:r>
      <w:r>
        <w:rPr>
          <w:rFonts w:ascii="Arial" w:hAnsi="Arial" w:cs="Arial"/>
          <w:sz w:val="28"/>
          <w:szCs w:val="28"/>
        </w:rPr>
        <w:t>го</w:t>
      </w:r>
      <w:r w:rsidRPr="00A816EA">
        <w:rPr>
          <w:rFonts w:ascii="Arial" w:hAnsi="Arial" w:cs="Arial"/>
          <w:sz w:val="28"/>
          <w:szCs w:val="28"/>
        </w:rPr>
        <w:t xml:space="preserve"> влияния на климатическую систему. </w:t>
      </w:r>
      <w:r>
        <w:rPr>
          <w:rFonts w:ascii="Arial" w:hAnsi="Arial" w:cs="Arial"/>
          <w:sz w:val="28"/>
          <w:szCs w:val="28"/>
        </w:rPr>
        <w:t>У</w:t>
      </w:r>
      <w:r w:rsidRPr="00A816EA">
        <w:rPr>
          <w:rFonts w:ascii="Arial" w:hAnsi="Arial" w:cs="Arial"/>
          <w:sz w:val="28"/>
          <w:szCs w:val="28"/>
        </w:rPr>
        <w:t xml:space="preserve">же в начале </w:t>
      </w:r>
      <w:r>
        <w:rPr>
          <w:rFonts w:ascii="Arial" w:hAnsi="Arial" w:cs="Arial"/>
          <w:sz w:val="28"/>
          <w:szCs w:val="28"/>
        </w:rPr>
        <w:t>197</w:t>
      </w:r>
      <w:r w:rsidRPr="00A816EA">
        <w:rPr>
          <w:rFonts w:ascii="Arial" w:hAnsi="Arial" w:cs="Arial"/>
          <w:sz w:val="28"/>
          <w:szCs w:val="28"/>
        </w:rPr>
        <w:t>0-х годов</w:t>
      </w:r>
      <w:r>
        <w:rPr>
          <w:rFonts w:ascii="Arial" w:hAnsi="Arial" w:cs="Arial"/>
          <w:sz w:val="28"/>
          <w:szCs w:val="28"/>
        </w:rPr>
        <w:t xml:space="preserve"> академиком РАН М.И. Будыко был сделан первый </w:t>
      </w:r>
      <w:r w:rsidRPr="00A816EA">
        <w:rPr>
          <w:rFonts w:ascii="Arial" w:hAnsi="Arial" w:cs="Arial"/>
          <w:sz w:val="28"/>
          <w:szCs w:val="28"/>
        </w:rPr>
        <w:t xml:space="preserve">прогноз </w:t>
      </w:r>
      <w:r w:rsidR="009A6C88" w:rsidRPr="00A816EA">
        <w:rPr>
          <w:rFonts w:ascii="Arial" w:hAnsi="Arial" w:cs="Arial"/>
          <w:sz w:val="28"/>
          <w:szCs w:val="28"/>
        </w:rPr>
        <w:t xml:space="preserve">на начало </w:t>
      </w:r>
      <w:r w:rsidR="009A6C88">
        <w:rPr>
          <w:rFonts w:ascii="Arial" w:hAnsi="Arial" w:cs="Arial"/>
          <w:sz w:val="28"/>
          <w:szCs w:val="28"/>
          <w:lang w:val="en-US"/>
        </w:rPr>
        <w:t>XXI</w:t>
      </w:r>
      <w:r w:rsidR="009A6C88" w:rsidRPr="00A816EA">
        <w:rPr>
          <w:rFonts w:ascii="Arial" w:hAnsi="Arial" w:cs="Arial"/>
          <w:sz w:val="28"/>
          <w:szCs w:val="28"/>
        </w:rPr>
        <w:t xml:space="preserve"> столетия </w:t>
      </w:r>
      <w:r w:rsidRPr="00A816EA">
        <w:rPr>
          <w:rFonts w:ascii="Arial" w:hAnsi="Arial" w:cs="Arial"/>
          <w:sz w:val="28"/>
          <w:szCs w:val="28"/>
        </w:rPr>
        <w:t xml:space="preserve">изменения глобальной температуры </w:t>
      </w:r>
      <w:r w:rsidR="009A6C88">
        <w:rPr>
          <w:rFonts w:ascii="Arial" w:hAnsi="Arial" w:cs="Arial"/>
          <w:sz w:val="28"/>
          <w:szCs w:val="28"/>
        </w:rPr>
        <w:t xml:space="preserve">вследствие антропогенного обогащения атмосферы углекислым газом </w:t>
      </w:r>
      <w:r w:rsidRPr="009019DB">
        <w:rPr>
          <w:rFonts w:ascii="Arial" w:hAnsi="Arial" w:cs="Arial"/>
          <w:sz w:val="28"/>
          <w:szCs w:val="28"/>
        </w:rPr>
        <w:t>(Будыко, 1972)</w:t>
      </w:r>
      <w:r w:rsidR="00425C23">
        <w:rPr>
          <w:rFonts w:ascii="Arial" w:hAnsi="Arial" w:cs="Arial"/>
          <w:sz w:val="28"/>
          <w:szCs w:val="28"/>
        </w:rPr>
        <w:t xml:space="preserve">. Этот прогноз </w:t>
      </w:r>
      <w:r w:rsidRPr="009019DB">
        <w:rPr>
          <w:rFonts w:ascii="Arial" w:hAnsi="Arial" w:cs="Arial"/>
          <w:sz w:val="28"/>
          <w:szCs w:val="28"/>
        </w:rPr>
        <w:t xml:space="preserve">полностью оправдался. </w:t>
      </w:r>
    </w:p>
    <w:p w14:paraId="13D9132D" w14:textId="77777777" w:rsidR="006403E9" w:rsidRPr="009019DB" w:rsidRDefault="006403E9" w:rsidP="00FE4F4D">
      <w:pPr>
        <w:spacing w:after="0" w:line="240" w:lineRule="auto"/>
        <w:ind w:firstLine="709"/>
        <w:rPr>
          <w:rFonts w:ascii="Arial" w:hAnsi="Arial" w:cs="Arial"/>
          <w:sz w:val="28"/>
          <w:szCs w:val="28"/>
        </w:rPr>
      </w:pPr>
      <w:r w:rsidRPr="009019DB">
        <w:rPr>
          <w:rFonts w:ascii="Arial" w:hAnsi="Arial" w:cs="Arial"/>
          <w:sz w:val="28"/>
          <w:szCs w:val="28"/>
        </w:rPr>
        <w:t xml:space="preserve"> По результатам модельных расчетов с участием академика РАН В.А. Семенова выявлены сезонные особенности изменений интенсивности и вероятности осадков при глобальном потеплении (</w:t>
      </w:r>
      <w:r w:rsidRPr="009019DB">
        <w:rPr>
          <w:rFonts w:ascii="Arial" w:hAnsi="Arial" w:cs="Arial"/>
          <w:sz w:val="28"/>
          <w:szCs w:val="28"/>
          <w:lang w:val="en-US"/>
        </w:rPr>
        <w:t>Semenov</w:t>
      </w:r>
      <w:r w:rsidRPr="009019DB">
        <w:rPr>
          <w:rFonts w:ascii="Arial" w:hAnsi="Arial" w:cs="Arial"/>
          <w:sz w:val="28"/>
          <w:szCs w:val="28"/>
        </w:rPr>
        <w:t xml:space="preserve">, </w:t>
      </w:r>
      <w:r w:rsidRPr="009019DB">
        <w:rPr>
          <w:rFonts w:ascii="Arial" w:hAnsi="Arial" w:cs="Arial"/>
          <w:sz w:val="28"/>
          <w:szCs w:val="28"/>
          <w:lang w:val="en-US"/>
        </w:rPr>
        <w:t>Bengtsson</w:t>
      </w:r>
      <w:r w:rsidRPr="009019DB">
        <w:rPr>
          <w:rFonts w:ascii="Arial" w:hAnsi="Arial" w:cs="Arial"/>
          <w:sz w:val="28"/>
          <w:szCs w:val="28"/>
        </w:rPr>
        <w:t xml:space="preserve">, 2002). </w:t>
      </w:r>
    </w:p>
    <w:p w14:paraId="09C16351" w14:textId="77777777" w:rsidR="006403E9" w:rsidRDefault="006403E9" w:rsidP="00FE4F4D">
      <w:pPr>
        <w:spacing w:after="0" w:line="240" w:lineRule="auto"/>
        <w:ind w:firstLine="709"/>
        <w:rPr>
          <w:rFonts w:ascii="Arial" w:hAnsi="Arial" w:cs="Arial"/>
          <w:sz w:val="28"/>
          <w:szCs w:val="28"/>
        </w:rPr>
      </w:pPr>
      <w:r w:rsidRPr="009019DB">
        <w:rPr>
          <w:rFonts w:ascii="Arial" w:hAnsi="Arial" w:cs="Arial"/>
          <w:sz w:val="28"/>
          <w:szCs w:val="28"/>
        </w:rPr>
        <w:t xml:space="preserve"> Особое значение имеют результаты анализа причинно-следственных связей в земной климатической системе и сравнительного влияния естественных и антропогенных факторов, представленные в работах (Мурышев и др., 2015, </w:t>
      </w:r>
      <w:r w:rsidRPr="009019DB">
        <w:rPr>
          <w:rFonts w:ascii="Arial" w:hAnsi="Arial" w:cs="Arial"/>
          <w:sz w:val="28"/>
          <w:szCs w:val="28"/>
          <w:lang w:val="en-US"/>
        </w:rPr>
        <w:t>Muryshev</w:t>
      </w:r>
      <w:r w:rsidRPr="009019DB">
        <w:rPr>
          <w:rFonts w:ascii="Arial" w:hAnsi="Arial" w:cs="Arial"/>
          <w:sz w:val="28"/>
          <w:szCs w:val="28"/>
        </w:rPr>
        <w:t xml:space="preserve"> </w:t>
      </w:r>
      <w:r w:rsidRPr="009019DB">
        <w:rPr>
          <w:rFonts w:ascii="Arial" w:hAnsi="Arial" w:cs="Arial"/>
          <w:sz w:val="28"/>
          <w:szCs w:val="28"/>
          <w:lang w:val="en-US"/>
        </w:rPr>
        <w:t>et</w:t>
      </w:r>
      <w:r w:rsidRPr="009019DB">
        <w:rPr>
          <w:rFonts w:ascii="Arial" w:hAnsi="Arial" w:cs="Arial"/>
          <w:sz w:val="28"/>
          <w:szCs w:val="28"/>
        </w:rPr>
        <w:t xml:space="preserve"> </w:t>
      </w:r>
      <w:r w:rsidRPr="009019DB">
        <w:rPr>
          <w:rFonts w:ascii="Arial" w:hAnsi="Arial" w:cs="Arial"/>
          <w:sz w:val="28"/>
          <w:szCs w:val="28"/>
          <w:lang w:val="en-US"/>
        </w:rPr>
        <w:t>al</w:t>
      </w:r>
      <w:r w:rsidRPr="009019DB">
        <w:rPr>
          <w:rFonts w:ascii="Arial" w:hAnsi="Arial" w:cs="Arial"/>
          <w:sz w:val="28"/>
          <w:szCs w:val="28"/>
        </w:rPr>
        <w:t>., 2017).</w:t>
      </w:r>
      <w:r>
        <w:rPr>
          <w:rFonts w:ascii="Arial" w:hAnsi="Arial" w:cs="Arial"/>
          <w:sz w:val="28"/>
          <w:szCs w:val="28"/>
        </w:rPr>
        <w:t xml:space="preserve">  </w:t>
      </w:r>
    </w:p>
    <w:p w14:paraId="5B0BD638" w14:textId="77777777" w:rsidR="006403E9" w:rsidRPr="002F2920" w:rsidRDefault="006403E9" w:rsidP="00FE4F4D">
      <w:pPr>
        <w:spacing w:after="0" w:line="240" w:lineRule="auto"/>
        <w:ind w:firstLine="709"/>
        <w:rPr>
          <w:rFonts w:ascii="Arial" w:hAnsi="Arial" w:cs="Arial"/>
          <w:sz w:val="28"/>
          <w:szCs w:val="28"/>
        </w:rPr>
      </w:pPr>
      <w:r>
        <w:rPr>
          <w:rFonts w:ascii="Arial" w:hAnsi="Arial" w:cs="Arial"/>
          <w:sz w:val="28"/>
          <w:szCs w:val="28"/>
        </w:rPr>
        <w:t>В научном сообществе часто дискутируется вопрос о парниковой эффективности различных климатически активных веществ и о самой их роли в современных изменениях климата. Уточнение современной концепции парникового эффекта и его антропогенного усиления, используемой Межправительственной группой экспертов по изменению климата (</w:t>
      </w:r>
      <w:r>
        <w:rPr>
          <w:rFonts w:ascii="Arial" w:hAnsi="Arial" w:cs="Arial"/>
          <w:sz w:val="28"/>
          <w:szCs w:val="28"/>
          <w:lang w:val="en-US"/>
        </w:rPr>
        <w:t>IPCC</w:t>
      </w:r>
      <w:r>
        <w:rPr>
          <w:rFonts w:ascii="Arial" w:hAnsi="Arial" w:cs="Arial"/>
          <w:sz w:val="28"/>
          <w:szCs w:val="28"/>
        </w:rPr>
        <w:t>, 2021), было выполнено в работе (Семенов, 2022). Сравнительная парниковая эффективность водяного пара, углекислого газа, метана и закиси азота была исследована в работе (</w:t>
      </w:r>
      <w:r w:rsidRPr="003E1FC7">
        <w:rPr>
          <w:rFonts w:ascii="Arial" w:hAnsi="Arial" w:cs="Arial"/>
          <w:sz w:val="28"/>
          <w:szCs w:val="28"/>
        </w:rPr>
        <w:t>Семенов</w:t>
      </w:r>
      <w:r>
        <w:rPr>
          <w:rFonts w:ascii="Arial" w:hAnsi="Arial" w:cs="Arial"/>
          <w:sz w:val="28"/>
          <w:szCs w:val="28"/>
        </w:rPr>
        <w:t xml:space="preserve">, Попов, 2010) с помощью радиационной спектральной модели земной атмосферы, основанной на современных спектроскопических данных. Была подтверждена способность наблюдаемых увеличенных глобальных концентраций этих газов </w:t>
      </w:r>
      <w:r w:rsidRPr="002F2920">
        <w:rPr>
          <w:rFonts w:ascii="Arial" w:hAnsi="Arial" w:cs="Arial"/>
          <w:sz w:val="28"/>
          <w:szCs w:val="28"/>
        </w:rPr>
        <w:t xml:space="preserve">приводить к наблюдаемым уровням глобального потепления. </w:t>
      </w:r>
    </w:p>
    <w:p w14:paraId="7025FA3B" w14:textId="260FDB27" w:rsidR="006403E9" w:rsidRPr="003E1FC7" w:rsidRDefault="006403E9" w:rsidP="00FE4F4D">
      <w:pPr>
        <w:spacing w:after="0" w:line="240" w:lineRule="auto"/>
        <w:ind w:firstLine="709"/>
        <w:rPr>
          <w:rFonts w:ascii="Arial" w:hAnsi="Arial" w:cs="Arial"/>
          <w:sz w:val="28"/>
          <w:szCs w:val="28"/>
        </w:rPr>
      </w:pPr>
      <w:r w:rsidRPr="002F2920">
        <w:rPr>
          <w:rFonts w:ascii="Arial" w:hAnsi="Arial" w:cs="Arial"/>
          <w:sz w:val="28"/>
          <w:szCs w:val="28"/>
        </w:rPr>
        <w:t xml:space="preserve">В серии работ (Мохов, Смирнов, 2009, 2018, </w:t>
      </w:r>
      <w:r w:rsidRPr="002F2920">
        <w:rPr>
          <w:rFonts w:ascii="Arial" w:hAnsi="Arial" w:cs="Arial"/>
          <w:sz w:val="28"/>
          <w:szCs w:val="28"/>
          <w:lang w:val="en-US"/>
        </w:rPr>
        <w:t>Mokhov</w:t>
      </w:r>
      <w:r w:rsidRPr="002F2920">
        <w:rPr>
          <w:rFonts w:ascii="Arial" w:hAnsi="Arial" w:cs="Arial"/>
          <w:sz w:val="28"/>
          <w:szCs w:val="28"/>
        </w:rPr>
        <w:t xml:space="preserve">, </w:t>
      </w:r>
      <w:r w:rsidRPr="002F2920">
        <w:rPr>
          <w:rFonts w:ascii="Arial" w:hAnsi="Arial" w:cs="Arial"/>
          <w:sz w:val="28"/>
          <w:szCs w:val="28"/>
          <w:lang w:val="en-US"/>
        </w:rPr>
        <w:t>Smirnov</w:t>
      </w:r>
      <w:r w:rsidRPr="002F2920">
        <w:rPr>
          <w:rFonts w:ascii="Arial" w:hAnsi="Arial" w:cs="Arial"/>
          <w:sz w:val="28"/>
          <w:szCs w:val="28"/>
        </w:rPr>
        <w:t>, 2022) получены количественные оценки вклада различных естественных и антропогенных факторов в современные изменения глобальной и зональной температуры. Сделан важный вывод о том, что на сравнительно коротких временных от</w:t>
      </w:r>
      <w:r w:rsidR="00D208C9">
        <w:rPr>
          <w:rFonts w:ascii="Arial" w:hAnsi="Arial" w:cs="Arial"/>
          <w:sz w:val="28"/>
          <w:szCs w:val="28"/>
        </w:rPr>
        <w:t xml:space="preserve">резках – </w:t>
      </w:r>
      <w:r w:rsidRPr="002F2920">
        <w:rPr>
          <w:rFonts w:ascii="Arial" w:hAnsi="Arial" w:cs="Arial"/>
          <w:sz w:val="28"/>
          <w:szCs w:val="28"/>
        </w:rPr>
        <w:t>до двух-трех десятилетий – вклад естественных колебаний может быть сравним и даже превосходить вклад антропогенных факторов, однако в вековом масштабе времени вклад современных антропогенных факторов доминирует.</w:t>
      </w:r>
      <w:r>
        <w:rPr>
          <w:rFonts w:ascii="Arial" w:hAnsi="Arial" w:cs="Arial"/>
          <w:sz w:val="28"/>
          <w:szCs w:val="28"/>
        </w:rPr>
        <w:t xml:space="preserve"> </w:t>
      </w:r>
    </w:p>
    <w:p w14:paraId="7BFDAC1B" w14:textId="77777777" w:rsidR="006403E9" w:rsidRDefault="006403E9" w:rsidP="00FE4F4D">
      <w:pPr>
        <w:spacing w:after="0" w:line="240" w:lineRule="auto"/>
        <w:ind w:firstLine="709"/>
        <w:rPr>
          <w:rFonts w:ascii="Arial" w:hAnsi="Arial" w:cs="Arial"/>
          <w:sz w:val="28"/>
          <w:szCs w:val="28"/>
        </w:rPr>
      </w:pPr>
      <w:r>
        <w:rPr>
          <w:rFonts w:ascii="Arial" w:hAnsi="Arial" w:cs="Arial"/>
          <w:sz w:val="28"/>
          <w:szCs w:val="28"/>
        </w:rPr>
        <w:t>В связи с увеличением средней глобальной температуры в приповерхностном слое вследствие антропогенного обогащения атмосферы парниковым</w:t>
      </w:r>
      <w:r w:rsidR="00E13120">
        <w:rPr>
          <w:rFonts w:ascii="Arial" w:hAnsi="Arial" w:cs="Arial"/>
          <w:sz w:val="28"/>
          <w:szCs w:val="28"/>
        </w:rPr>
        <w:t>и газами была впервые предложена</w:t>
      </w:r>
      <w:r>
        <w:rPr>
          <w:rFonts w:ascii="Arial" w:hAnsi="Arial" w:cs="Arial"/>
          <w:sz w:val="28"/>
          <w:szCs w:val="28"/>
        </w:rPr>
        <w:t xml:space="preserve"> </w:t>
      </w:r>
      <w:r w:rsidRPr="00D82AD9">
        <w:rPr>
          <w:rFonts w:ascii="Arial" w:hAnsi="Arial" w:cs="Arial"/>
          <w:sz w:val="28"/>
          <w:szCs w:val="28"/>
        </w:rPr>
        <w:lastRenderedPageBreak/>
        <w:t>концепция предельно-допустимого (критического) увеличения уровней их содержания в атмосфере. Предложен и исследован ряд сценариев глобальных антропогенных эмиссий парниковых газов в отношении превышения этих уровней (</w:t>
      </w:r>
      <w:r w:rsidRPr="00D82AD9">
        <w:rPr>
          <w:rFonts w:ascii="Arial" w:hAnsi="Arial" w:cs="Arial"/>
          <w:sz w:val="28"/>
          <w:szCs w:val="28"/>
          <w:lang w:val="en-US"/>
        </w:rPr>
        <w:t>Izrael</w:t>
      </w:r>
      <w:r w:rsidRPr="00D82AD9">
        <w:rPr>
          <w:rFonts w:ascii="Arial" w:hAnsi="Arial" w:cs="Arial"/>
          <w:sz w:val="28"/>
          <w:szCs w:val="28"/>
        </w:rPr>
        <w:t xml:space="preserve">, </w:t>
      </w:r>
      <w:r w:rsidRPr="00D82AD9">
        <w:rPr>
          <w:rFonts w:ascii="Arial" w:hAnsi="Arial" w:cs="Arial"/>
          <w:sz w:val="28"/>
          <w:szCs w:val="28"/>
          <w:lang w:val="en-US"/>
        </w:rPr>
        <w:t>Semenov</w:t>
      </w:r>
      <w:r w:rsidRPr="00D82AD9">
        <w:rPr>
          <w:rFonts w:ascii="Arial" w:hAnsi="Arial" w:cs="Arial"/>
          <w:sz w:val="28"/>
          <w:szCs w:val="28"/>
        </w:rPr>
        <w:t xml:space="preserve">, </w:t>
      </w:r>
      <w:r>
        <w:rPr>
          <w:rFonts w:ascii="Arial" w:hAnsi="Arial" w:cs="Arial"/>
          <w:sz w:val="28"/>
          <w:szCs w:val="28"/>
        </w:rPr>
        <w:t xml:space="preserve">2006; </w:t>
      </w:r>
      <w:r w:rsidRPr="00D82AD9">
        <w:rPr>
          <w:rFonts w:ascii="Arial" w:hAnsi="Arial" w:cs="Arial"/>
          <w:sz w:val="28"/>
          <w:szCs w:val="28"/>
        </w:rPr>
        <w:t>Мохов,</w:t>
      </w:r>
      <w:r>
        <w:rPr>
          <w:rFonts w:ascii="Arial" w:hAnsi="Arial" w:cs="Arial"/>
          <w:sz w:val="28"/>
          <w:szCs w:val="28"/>
        </w:rPr>
        <w:t xml:space="preserve"> Малышкин, 2011)</w:t>
      </w:r>
      <w:r w:rsidRPr="00D82AD9">
        <w:rPr>
          <w:rFonts w:ascii="Arial" w:hAnsi="Arial" w:cs="Arial"/>
          <w:sz w:val="28"/>
          <w:szCs w:val="28"/>
        </w:rPr>
        <w:t>. Были систематически проанализированы основные процессы в климатической системе Земли, приводящие к</w:t>
      </w:r>
      <w:r>
        <w:rPr>
          <w:rFonts w:ascii="Arial" w:hAnsi="Arial" w:cs="Arial"/>
          <w:sz w:val="28"/>
          <w:szCs w:val="28"/>
        </w:rPr>
        <w:t xml:space="preserve"> антропогенному усилению парникового эффекта вследствие обогащения атмосферы парниковыми газами в ходе хозяйственной деятельности (Семенов, 2004).   </w:t>
      </w:r>
    </w:p>
    <w:p w14:paraId="16D2D156" w14:textId="47491509" w:rsidR="0024781F" w:rsidRPr="0024781F" w:rsidRDefault="0024781F" w:rsidP="0024781F">
      <w:pPr>
        <w:spacing w:after="0" w:line="240" w:lineRule="auto"/>
        <w:ind w:firstLine="709"/>
        <w:rPr>
          <w:rFonts w:ascii="Arial" w:hAnsi="Arial" w:cs="Arial"/>
          <w:sz w:val="28"/>
          <w:szCs w:val="28"/>
        </w:rPr>
      </w:pPr>
      <w:r w:rsidRPr="0024781F">
        <w:rPr>
          <w:rFonts w:ascii="Arial" w:hAnsi="Arial" w:cs="Arial"/>
          <w:sz w:val="28"/>
          <w:szCs w:val="28"/>
        </w:rPr>
        <w:t>Под руководством академика РАН В</w:t>
      </w:r>
      <w:r>
        <w:rPr>
          <w:rFonts w:ascii="Arial" w:hAnsi="Arial" w:cs="Arial"/>
          <w:sz w:val="28"/>
          <w:szCs w:val="28"/>
        </w:rPr>
        <w:t xml:space="preserve">ладимира Павловича </w:t>
      </w:r>
      <w:r w:rsidRPr="0024781F">
        <w:rPr>
          <w:rFonts w:ascii="Arial" w:hAnsi="Arial" w:cs="Arial"/>
          <w:sz w:val="28"/>
          <w:szCs w:val="28"/>
        </w:rPr>
        <w:t xml:space="preserve">Мельникова проведены работы, указывающие на криогенную составляющую эмиссии метана. В высоких широтах метан </w:t>
      </w:r>
      <w:r w:rsidR="00E21DD3">
        <w:rPr>
          <w:rFonts w:ascii="Arial" w:hAnsi="Arial" w:cs="Arial"/>
          <w:sz w:val="28"/>
          <w:szCs w:val="28"/>
        </w:rPr>
        <w:t xml:space="preserve">может накапливаться </w:t>
      </w:r>
      <w:r w:rsidRPr="0024781F">
        <w:rPr>
          <w:rFonts w:ascii="Arial" w:hAnsi="Arial" w:cs="Arial"/>
          <w:sz w:val="28"/>
          <w:szCs w:val="28"/>
        </w:rPr>
        <w:t>в криогенных ловушках в литосфере и выделяется при деградации мерзлоты в результате потепления или механических антропогенных воздействий (Васильев и др., 2019).</w:t>
      </w:r>
    </w:p>
    <w:p w14:paraId="30B5994C" w14:textId="6C96D4CD" w:rsidR="0024781F" w:rsidRPr="0024781F" w:rsidRDefault="0024781F" w:rsidP="0024781F">
      <w:pPr>
        <w:spacing w:after="0" w:line="240" w:lineRule="auto"/>
        <w:ind w:firstLine="709"/>
        <w:rPr>
          <w:rFonts w:ascii="Arial" w:hAnsi="Arial" w:cs="Arial"/>
          <w:sz w:val="28"/>
          <w:szCs w:val="28"/>
          <w:lang w:bidi="he-IL"/>
        </w:rPr>
      </w:pPr>
      <w:r w:rsidRPr="0024781F">
        <w:rPr>
          <w:rFonts w:ascii="Arial" w:hAnsi="Arial" w:cs="Arial"/>
          <w:sz w:val="28"/>
          <w:szCs w:val="28"/>
        </w:rPr>
        <w:t>Уникальные термоинерционные свойства воды и льда, в сочетании с их распространенностью на поверхности Земли, позволяют криосфере</w:t>
      </w:r>
      <w:r>
        <w:rPr>
          <w:rFonts w:ascii="Arial" w:hAnsi="Arial" w:cs="Arial"/>
          <w:sz w:val="28"/>
          <w:szCs w:val="28"/>
        </w:rPr>
        <w:t>, в том числе полярным ледяным покровам и континентальной многолетней мерзлоте,</w:t>
      </w:r>
      <w:r w:rsidRPr="0024781F">
        <w:rPr>
          <w:rFonts w:ascii="Arial" w:hAnsi="Arial" w:cs="Arial"/>
          <w:sz w:val="28"/>
          <w:szCs w:val="28"/>
        </w:rPr>
        <w:t xml:space="preserve"> выполнять функцию стабилизатора климата</w:t>
      </w:r>
      <w:r>
        <w:rPr>
          <w:rFonts w:ascii="Arial" w:hAnsi="Arial" w:cs="Arial"/>
          <w:sz w:val="28"/>
          <w:szCs w:val="28"/>
        </w:rPr>
        <w:t xml:space="preserve"> </w:t>
      </w:r>
      <w:r w:rsidRPr="0024781F">
        <w:rPr>
          <w:rFonts w:ascii="Arial" w:hAnsi="Arial" w:cs="Arial"/>
          <w:sz w:val="28"/>
          <w:szCs w:val="28"/>
          <w:lang w:bidi="he-IL"/>
        </w:rPr>
        <w:t>(</w:t>
      </w:r>
      <w:r w:rsidRPr="0024781F">
        <w:rPr>
          <w:rFonts w:ascii="Arial" w:hAnsi="Arial" w:cs="Arial"/>
          <w:sz w:val="28"/>
          <w:szCs w:val="28"/>
          <w:lang w:val="en-US"/>
        </w:rPr>
        <w:t>Melnikov</w:t>
      </w:r>
      <w:r w:rsidRPr="0024781F">
        <w:rPr>
          <w:rFonts w:ascii="Arial" w:hAnsi="Arial" w:cs="Arial"/>
          <w:sz w:val="28"/>
          <w:szCs w:val="28"/>
        </w:rPr>
        <w:t xml:space="preserve"> </w:t>
      </w:r>
      <w:r w:rsidRPr="0024781F">
        <w:rPr>
          <w:rFonts w:ascii="Arial" w:hAnsi="Arial" w:cs="Arial"/>
          <w:sz w:val="28"/>
          <w:szCs w:val="28"/>
          <w:lang w:val="en-US"/>
        </w:rPr>
        <w:t>et</w:t>
      </w:r>
      <w:r w:rsidRPr="0024781F">
        <w:rPr>
          <w:rFonts w:ascii="Arial" w:hAnsi="Arial" w:cs="Arial"/>
          <w:sz w:val="28"/>
          <w:szCs w:val="28"/>
        </w:rPr>
        <w:t xml:space="preserve"> </w:t>
      </w:r>
      <w:r w:rsidRPr="0024781F">
        <w:rPr>
          <w:rFonts w:ascii="Arial" w:hAnsi="Arial" w:cs="Arial"/>
          <w:sz w:val="28"/>
          <w:szCs w:val="28"/>
          <w:lang w:val="en-US"/>
        </w:rPr>
        <w:t>al</w:t>
      </w:r>
      <w:r w:rsidRPr="0024781F">
        <w:rPr>
          <w:rFonts w:ascii="Arial" w:hAnsi="Arial" w:cs="Arial"/>
          <w:sz w:val="28"/>
          <w:szCs w:val="28"/>
        </w:rPr>
        <w:t>., 2019</w:t>
      </w:r>
      <w:r w:rsidRPr="0024781F">
        <w:rPr>
          <w:rFonts w:ascii="Arial" w:hAnsi="Arial" w:cs="Arial"/>
          <w:sz w:val="28"/>
          <w:szCs w:val="28"/>
          <w:lang w:bidi="he-IL"/>
        </w:rPr>
        <w:t>).</w:t>
      </w:r>
    </w:p>
    <w:p w14:paraId="41C6D645" w14:textId="7CA080BB" w:rsidR="0024781F" w:rsidRPr="007F2F4D" w:rsidRDefault="0024781F" w:rsidP="0024781F">
      <w:pPr>
        <w:spacing w:after="0" w:line="240" w:lineRule="auto"/>
        <w:ind w:firstLine="709"/>
        <w:rPr>
          <w:rFonts w:ascii="Arial" w:hAnsi="Arial" w:cs="Arial"/>
          <w:sz w:val="28"/>
          <w:szCs w:val="28"/>
        </w:rPr>
      </w:pPr>
      <w:r w:rsidRPr="0024781F">
        <w:rPr>
          <w:rFonts w:ascii="Arial" w:hAnsi="Arial" w:cs="Arial"/>
          <w:sz w:val="28"/>
          <w:szCs w:val="28"/>
        </w:rPr>
        <w:t xml:space="preserve">Выполнена оценка опасности увеличения температуры многолетнемерзлых грунтов и других элементов криосферы для арктической инфраструктуры. Рассмотрены различные возможности </w:t>
      </w:r>
      <w:r w:rsidR="00666C8C">
        <w:rPr>
          <w:rFonts w:ascii="Arial" w:hAnsi="Arial" w:cs="Arial"/>
          <w:sz w:val="28"/>
          <w:szCs w:val="28"/>
        </w:rPr>
        <w:t xml:space="preserve">ее </w:t>
      </w:r>
      <w:r w:rsidRPr="0024781F">
        <w:rPr>
          <w:rFonts w:ascii="Arial" w:hAnsi="Arial" w:cs="Arial"/>
          <w:sz w:val="28"/>
          <w:szCs w:val="28"/>
        </w:rPr>
        <w:t>адаптации к изменению климата (Мельников и др., 2021а; Мельников и др., 2021б; Мельников и др., 2022).</w:t>
      </w:r>
      <w:r w:rsidRPr="007F2F4D">
        <w:rPr>
          <w:rFonts w:ascii="Arial" w:hAnsi="Arial" w:cs="Arial"/>
          <w:sz w:val="28"/>
          <w:szCs w:val="28"/>
        </w:rPr>
        <w:t xml:space="preserve"> </w:t>
      </w:r>
    </w:p>
    <w:p w14:paraId="42E64431" w14:textId="77777777" w:rsidR="0024781F" w:rsidRDefault="0024781F" w:rsidP="00FE4F4D">
      <w:pPr>
        <w:spacing w:after="0" w:line="240" w:lineRule="auto"/>
        <w:ind w:firstLine="709"/>
        <w:rPr>
          <w:rFonts w:ascii="Arial" w:hAnsi="Arial" w:cs="Arial"/>
          <w:sz w:val="28"/>
          <w:szCs w:val="28"/>
        </w:rPr>
      </w:pPr>
    </w:p>
    <w:p w14:paraId="6CECBB52" w14:textId="77777777" w:rsidR="006403E9" w:rsidRDefault="006403E9" w:rsidP="00FE4F4D">
      <w:pPr>
        <w:spacing w:after="0" w:line="240" w:lineRule="auto"/>
        <w:ind w:firstLine="709"/>
        <w:jc w:val="right"/>
        <w:rPr>
          <w:rFonts w:ascii="Arial" w:hAnsi="Arial" w:cs="Arial"/>
          <w:sz w:val="28"/>
          <w:szCs w:val="28"/>
        </w:rPr>
      </w:pPr>
    </w:p>
    <w:p w14:paraId="50DB1A58" w14:textId="77777777" w:rsidR="006403E9" w:rsidRDefault="002926ED" w:rsidP="00FE4F4D">
      <w:pPr>
        <w:spacing w:after="0" w:line="240" w:lineRule="auto"/>
        <w:ind w:firstLine="709"/>
        <w:jc w:val="right"/>
        <w:rPr>
          <w:rFonts w:ascii="Arial" w:hAnsi="Arial" w:cs="Arial"/>
          <w:sz w:val="28"/>
          <w:szCs w:val="28"/>
        </w:rPr>
      </w:pPr>
      <w:r w:rsidRPr="00543A42">
        <w:rPr>
          <w:rFonts w:ascii="Arial" w:hAnsi="Arial" w:cs="Arial"/>
          <w:noProof/>
          <w:sz w:val="28"/>
          <w:szCs w:val="28"/>
        </w:rPr>
        <w:drawing>
          <wp:inline distT="0" distB="0" distL="0" distR="0" wp14:anchorId="045D2245" wp14:editId="03F86392">
            <wp:extent cx="2662555" cy="2286000"/>
            <wp:effectExtent l="0" t="0" r="4445" b="0"/>
            <wp:docPr id="1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62555" cy="2286000"/>
                    </a:xfrm>
                    <a:prstGeom prst="rect">
                      <a:avLst/>
                    </a:prstGeom>
                    <a:noFill/>
                    <a:ln>
                      <a:noFill/>
                    </a:ln>
                  </pic:spPr>
                </pic:pic>
              </a:graphicData>
            </a:graphic>
          </wp:inline>
        </w:drawing>
      </w:r>
    </w:p>
    <w:p w14:paraId="008E8EFE" w14:textId="77777777" w:rsidR="006403E9" w:rsidRDefault="006403E9" w:rsidP="00FE4F4D">
      <w:pPr>
        <w:spacing w:after="0" w:line="240" w:lineRule="auto"/>
        <w:ind w:firstLine="709"/>
        <w:jc w:val="right"/>
        <w:rPr>
          <w:rFonts w:ascii="Arial" w:hAnsi="Arial" w:cs="Arial"/>
          <w:sz w:val="28"/>
          <w:szCs w:val="28"/>
        </w:rPr>
      </w:pPr>
    </w:p>
    <w:p w14:paraId="781064C3" w14:textId="77777777" w:rsidR="006403E9" w:rsidRDefault="006403E9" w:rsidP="00FE4F4D">
      <w:pPr>
        <w:spacing w:after="0" w:line="240" w:lineRule="auto"/>
        <w:ind w:firstLine="709"/>
        <w:jc w:val="right"/>
        <w:rPr>
          <w:rFonts w:ascii="Arial" w:hAnsi="Arial" w:cs="Arial"/>
          <w:sz w:val="28"/>
          <w:szCs w:val="28"/>
        </w:rPr>
      </w:pPr>
      <w:r>
        <w:rPr>
          <w:rFonts w:ascii="Arial" w:hAnsi="Arial" w:cs="Arial"/>
          <w:sz w:val="28"/>
          <w:szCs w:val="28"/>
        </w:rPr>
        <w:t>Академик РАН</w:t>
      </w:r>
    </w:p>
    <w:p w14:paraId="27F6796A" w14:textId="77777777" w:rsidR="006403E9" w:rsidRDefault="006403E9" w:rsidP="00FE4F4D">
      <w:pPr>
        <w:spacing w:after="0" w:line="240" w:lineRule="auto"/>
        <w:ind w:firstLine="709"/>
        <w:jc w:val="right"/>
        <w:rPr>
          <w:rFonts w:ascii="Arial" w:hAnsi="Arial" w:cs="Arial"/>
          <w:sz w:val="28"/>
          <w:szCs w:val="28"/>
        </w:rPr>
      </w:pPr>
      <w:r>
        <w:rPr>
          <w:rFonts w:ascii="Arial" w:hAnsi="Arial" w:cs="Arial"/>
          <w:sz w:val="28"/>
          <w:szCs w:val="28"/>
        </w:rPr>
        <w:t>Владимир Павлович Мельников</w:t>
      </w:r>
    </w:p>
    <w:p w14:paraId="359C9E2B" w14:textId="77777777" w:rsidR="006403E9" w:rsidRDefault="006403E9" w:rsidP="00FE4F4D">
      <w:pPr>
        <w:spacing w:after="0" w:line="240" w:lineRule="auto"/>
        <w:ind w:firstLine="709"/>
        <w:jc w:val="right"/>
        <w:rPr>
          <w:rFonts w:ascii="Arial" w:hAnsi="Arial" w:cs="Arial"/>
          <w:sz w:val="28"/>
          <w:szCs w:val="28"/>
        </w:rPr>
      </w:pPr>
    </w:p>
    <w:p w14:paraId="546C961C" w14:textId="77777777" w:rsidR="002B2564" w:rsidRDefault="00DF23ED" w:rsidP="00FE4F4D">
      <w:pPr>
        <w:spacing w:after="0" w:line="240" w:lineRule="auto"/>
        <w:ind w:firstLine="709"/>
        <w:rPr>
          <w:rFonts w:ascii="Arial" w:hAnsi="Arial" w:cs="Arial"/>
          <w:sz w:val="28"/>
          <w:szCs w:val="28"/>
        </w:rPr>
      </w:pPr>
      <w:r>
        <w:rPr>
          <w:rFonts w:ascii="Arial" w:hAnsi="Arial" w:cs="Arial"/>
          <w:sz w:val="28"/>
          <w:szCs w:val="28"/>
        </w:rPr>
        <w:t xml:space="preserve">Продвижения в фундаментальных основах климатологии, в том числе в понимании реакции климатической системы Земли на антропогенное воздействие, обеспечили возможность развития </w:t>
      </w:r>
      <w:r w:rsidR="002B2564">
        <w:rPr>
          <w:rFonts w:ascii="Arial" w:hAnsi="Arial" w:cs="Arial"/>
          <w:sz w:val="28"/>
          <w:szCs w:val="28"/>
        </w:rPr>
        <w:t xml:space="preserve">многих </w:t>
      </w:r>
      <w:r>
        <w:rPr>
          <w:rFonts w:ascii="Arial" w:hAnsi="Arial" w:cs="Arial"/>
          <w:sz w:val="28"/>
          <w:szCs w:val="28"/>
        </w:rPr>
        <w:lastRenderedPageBreak/>
        <w:t>прикладных методов выявления и оценки климатогенных изменений</w:t>
      </w:r>
      <w:r w:rsidR="002B2564">
        <w:rPr>
          <w:rFonts w:ascii="Arial" w:hAnsi="Arial" w:cs="Arial"/>
          <w:sz w:val="28"/>
          <w:szCs w:val="28"/>
        </w:rPr>
        <w:t xml:space="preserve"> (</w:t>
      </w:r>
      <w:r w:rsidR="00CA1C9D">
        <w:rPr>
          <w:rFonts w:ascii="Arial" w:hAnsi="Arial" w:cs="Arial"/>
          <w:sz w:val="28"/>
          <w:szCs w:val="28"/>
        </w:rPr>
        <w:t xml:space="preserve">Семенов и др., </w:t>
      </w:r>
      <w:r w:rsidR="002B2564">
        <w:rPr>
          <w:rFonts w:ascii="Arial" w:hAnsi="Arial" w:cs="Arial"/>
          <w:sz w:val="28"/>
          <w:szCs w:val="28"/>
        </w:rPr>
        <w:t xml:space="preserve">2006, 2020; Добролюбов и др.; 2023). </w:t>
      </w:r>
      <w:r w:rsidR="00CA1C9D">
        <w:rPr>
          <w:rFonts w:ascii="Arial" w:hAnsi="Arial" w:cs="Arial"/>
          <w:sz w:val="28"/>
          <w:szCs w:val="28"/>
        </w:rPr>
        <w:t>Эти разработки и обобщение (Семенов, 2012)</w:t>
      </w:r>
      <w:r>
        <w:rPr>
          <w:rFonts w:ascii="Arial" w:hAnsi="Arial" w:cs="Arial"/>
          <w:sz w:val="28"/>
          <w:szCs w:val="28"/>
        </w:rPr>
        <w:t xml:space="preserve"> выполнены под руководством члена-корреспондента РАН Сергея Михайловича Семенова</w:t>
      </w:r>
      <w:r w:rsidR="002B2564">
        <w:rPr>
          <w:rFonts w:ascii="Arial" w:hAnsi="Arial" w:cs="Arial"/>
          <w:sz w:val="28"/>
          <w:szCs w:val="28"/>
        </w:rPr>
        <w:t>.</w:t>
      </w:r>
    </w:p>
    <w:p w14:paraId="64C79CBE" w14:textId="77777777" w:rsidR="002B2564" w:rsidRPr="0022306F" w:rsidRDefault="002B2564" w:rsidP="002B2564">
      <w:pPr>
        <w:spacing w:after="0" w:line="240" w:lineRule="auto"/>
        <w:ind w:firstLine="708"/>
        <w:rPr>
          <w:rFonts w:ascii="Arial" w:hAnsi="Arial" w:cs="Arial"/>
          <w:sz w:val="28"/>
          <w:szCs w:val="28"/>
        </w:rPr>
      </w:pPr>
      <w:r>
        <w:rPr>
          <w:rFonts w:ascii="Arial" w:hAnsi="Arial" w:cs="Arial"/>
          <w:sz w:val="28"/>
          <w:szCs w:val="28"/>
        </w:rPr>
        <w:t xml:space="preserve">В Государственном гидрологическом институте Росгидромета под руководством профессора Олега Александровича Анисимова выполнен ряд прикладных исследований, в том числе по оценке влияния современного изменения климата на состояние многолетней мерзлоты </w:t>
      </w:r>
      <w:r w:rsidR="006A3287">
        <w:rPr>
          <w:rFonts w:ascii="Arial" w:hAnsi="Arial" w:cs="Arial"/>
          <w:sz w:val="28"/>
          <w:szCs w:val="28"/>
        </w:rPr>
        <w:t xml:space="preserve">и обратного влияния, связанного с дополнительными эмиссиями парниковых газов из деградирующей мерзлоты в атмосферу </w:t>
      </w:r>
      <w:r w:rsidRPr="0022306F">
        <w:rPr>
          <w:rFonts w:ascii="Arial" w:hAnsi="Arial" w:cs="Arial"/>
          <w:sz w:val="28"/>
          <w:szCs w:val="28"/>
        </w:rPr>
        <w:t>(</w:t>
      </w:r>
      <w:r w:rsidRPr="0022306F">
        <w:rPr>
          <w:rFonts w:ascii="Arial" w:hAnsi="Arial" w:cs="Arial"/>
          <w:sz w:val="28"/>
          <w:szCs w:val="28"/>
          <w:lang w:val="en-US"/>
        </w:rPr>
        <w:t>Orttung</w:t>
      </w:r>
      <w:r>
        <w:rPr>
          <w:rFonts w:ascii="Arial" w:hAnsi="Arial" w:cs="Arial"/>
          <w:sz w:val="28"/>
          <w:szCs w:val="28"/>
        </w:rPr>
        <w:t xml:space="preserve"> </w:t>
      </w:r>
      <w:r>
        <w:rPr>
          <w:rFonts w:ascii="Arial" w:hAnsi="Arial" w:cs="Arial"/>
          <w:sz w:val="28"/>
          <w:szCs w:val="28"/>
          <w:lang w:val="en-US"/>
        </w:rPr>
        <w:t>et</w:t>
      </w:r>
      <w:r w:rsidRPr="00346FEB">
        <w:rPr>
          <w:rFonts w:ascii="Arial" w:hAnsi="Arial" w:cs="Arial"/>
          <w:sz w:val="28"/>
          <w:szCs w:val="28"/>
        </w:rPr>
        <w:t xml:space="preserve"> </w:t>
      </w:r>
      <w:r>
        <w:rPr>
          <w:rFonts w:ascii="Arial" w:hAnsi="Arial" w:cs="Arial"/>
          <w:sz w:val="28"/>
          <w:szCs w:val="28"/>
          <w:lang w:val="en-US"/>
        </w:rPr>
        <w:t>al</w:t>
      </w:r>
      <w:r w:rsidRPr="00346FEB">
        <w:rPr>
          <w:rFonts w:ascii="Arial" w:hAnsi="Arial" w:cs="Arial"/>
          <w:sz w:val="28"/>
          <w:szCs w:val="28"/>
        </w:rPr>
        <w:t xml:space="preserve">., </w:t>
      </w:r>
      <w:r w:rsidRPr="0022306F">
        <w:rPr>
          <w:rFonts w:ascii="Arial" w:hAnsi="Arial" w:cs="Arial"/>
          <w:sz w:val="28"/>
          <w:szCs w:val="28"/>
        </w:rPr>
        <w:t>2020</w:t>
      </w:r>
      <w:r>
        <w:rPr>
          <w:rFonts w:ascii="Arial" w:hAnsi="Arial" w:cs="Arial"/>
          <w:sz w:val="28"/>
          <w:szCs w:val="28"/>
        </w:rPr>
        <w:t>; Анисимов, Володин, 2022</w:t>
      </w:r>
      <w:r w:rsidRPr="0022306F">
        <w:rPr>
          <w:rFonts w:ascii="Arial" w:hAnsi="Arial" w:cs="Arial"/>
          <w:sz w:val="28"/>
          <w:szCs w:val="28"/>
        </w:rPr>
        <w:t>)</w:t>
      </w:r>
      <w:r>
        <w:rPr>
          <w:rFonts w:ascii="Arial" w:hAnsi="Arial" w:cs="Arial"/>
          <w:sz w:val="28"/>
          <w:szCs w:val="28"/>
        </w:rPr>
        <w:t>.</w:t>
      </w:r>
      <w:r w:rsidRPr="0022306F">
        <w:rPr>
          <w:rFonts w:ascii="Arial" w:hAnsi="Arial" w:cs="Arial"/>
          <w:sz w:val="28"/>
          <w:szCs w:val="28"/>
        </w:rPr>
        <w:t xml:space="preserve"> </w:t>
      </w:r>
    </w:p>
    <w:p w14:paraId="58D5066E" w14:textId="1F91FFCE" w:rsidR="006403E9" w:rsidRDefault="00DF23ED" w:rsidP="00FE4F4D">
      <w:pPr>
        <w:spacing w:after="0" w:line="240" w:lineRule="auto"/>
        <w:ind w:firstLine="709"/>
        <w:rPr>
          <w:rFonts w:ascii="Arial" w:hAnsi="Arial" w:cs="Arial"/>
          <w:sz w:val="28"/>
          <w:szCs w:val="28"/>
        </w:rPr>
      </w:pPr>
      <w:r>
        <w:rPr>
          <w:rFonts w:ascii="Arial" w:hAnsi="Arial" w:cs="Arial"/>
          <w:sz w:val="28"/>
          <w:szCs w:val="28"/>
        </w:rPr>
        <w:t xml:space="preserve"> </w:t>
      </w:r>
      <w:r w:rsidR="006403E9" w:rsidRPr="00B8048E">
        <w:rPr>
          <w:rFonts w:ascii="Arial" w:hAnsi="Arial" w:cs="Arial"/>
          <w:sz w:val="28"/>
          <w:szCs w:val="28"/>
        </w:rPr>
        <w:t>В последние десятилетия становилось все более ясным, что в климатической системе Земли действует множество обратных связей. Этим объясняется и арктическое усиление антропогенного потепления, и потенциальная возможность наземных систем превращаться из поглотителя углекислого газа в их эмитент</w:t>
      </w:r>
      <w:r w:rsidR="006403E9">
        <w:rPr>
          <w:rFonts w:ascii="Arial" w:hAnsi="Arial" w:cs="Arial"/>
          <w:sz w:val="28"/>
          <w:szCs w:val="28"/>
        </w:rPr>
        <w:t>ов</w:t>
      </w:r>
      <w:r w:rsidR="00DD4539">
        <w:rPr>
          <w:rFonts w:ascii="Arial" w:hAnsi="Arial" w:cs="Arial"/>
          <w:sz w:val="28"/>
          <w:szCs w:val="28"/>
        </w:rPr>
        <w:t xml:space="preserve"> (Денисов и </w:t>
      </w:r>
      <w:r w:rsidR="006403E9" w:rsidRPr="00B8048E">
        <w:rPr>
          <w:rFonts w:ascii="Arial" w:hAnsi="Arial" w:cs="Arial"/>
          <w:sz w:val="28"/>
          <w:szCs w:val="28"/>
        </w:rPr>
        <w:t xml:space="preserve">др., 2019). </w:t>
      </w:r>
      <w:r w:rsidR="00216B36">
        <w:rPr>
          <w:rFonts w:ascii="Arial" w:hAnsi="Arial" w:cs="Arial"/>
          <w:sz w:val="28"/>
          <w:szCs w:val="28"/>
        </w:rPr>
        <w:t xml:space="preserve">Особенную важность и международное звучание приобрела проблема антропогенных нарушений глобальных потоков метана и обогащения им атмосферы Земли. </w:t>
      </w:r>
      <w:r w:rsidR="006403E9" w:rsidRPr="00B8048E">
        <w:rPr>
          <w:rFonts w:ascii="Arial" w:hAnsi="Arial" w:cs="Arial"/>
          <w:sz w:val="28"/>
          <w:szCs w:val="28"/>
        </w:rPr>
        <w:t xml:space="preserve">Поэтому потоки парниковых газов в наземных системах требовали тщательного исследования. Откликом на эту потребность стали монографии </w:t>
      </w:r>
      <w:r w:rsidR="00855B53">
        <w:rPr>
          <w:rFonts w:ascii="Arial" w:hAnsi="Arial" w:cs="Arial"/>
          <w:sz w:val="28"/>
          <w:szCs w:val="28"/>
        </w:rPr>
        <w:t>(Семенов и др., 2018), (</w:t>
      </w:r>
      <w:r w:rsidR="006403E9" w:rsidRPr="00B8048E">
        <w:rPr>
          <w:rFonts w:ascii="Arial" w:hAnsi="Arial" w:cs="Arial"/>
          <w:sz w:val="28"/>
          <w:szCs w:val="28"/>
        </w:rPr>
        <w:t>Метан и климатические изменения…, 2022) под редакцией академиков РАН В.Г. Бондура и И.И. Мохова и члена-корреспондента РАН А.А</w:t>
      </w:r>
      <w:r w:rsidR="006403E9" w:rsidRPr="00FB0AA6">
        <w:rPr>
          <w:rFonts w:ascii="Arial" w:hAnsi="Arial" w:cs="Arial"/>
          <w:sz w:val="28"/>
          <w:szCs w:val="28"/>
        </w:rPr>
        <w:t>. Макоско</w:t>
      </w:r>
      <w:r w:rsidR="006403E9" w:rsidRPr="00B8048E">
        <w:rPr>
          <w:rFonts w:ascii="Arial" w:hAnsi="Arial" w:cs="Arial"/>
          <w:sz w:val="28"/>
          <w:szCs w:val="28"/>
        </w:rPr>
        <w:t xml:space="preserve"> и (Оценка потоков…, 2023) под</w:t>
      </w:r>
      <w:r w:rsidR="006403E9">
        <w:rPr>
          <w:rFonts w:ascii="Arial" w:hAnsi="Arial" w:cs="Arial"/>
          <w:sz w:val="28"/>
          <w:szCs w:val="28"/>
        </w:rPr>
        <w:t xml:space="preserve"> редакцией члена-корреспондента РАН А.А. Романовской.  </w:t>
      </w:r>
    </w:p>
    <w:p w14:paraId="7F6488E4" w14:textId="60B2412F" w:rsidR="00D94AA4" w:rsidRDefault="006403E9" w:rsidP="00FE4F4D">
      <w:pPr>
        <w:spacing w:after="0" w:line="240" w:lineRule="auto"/>
        <w:ind w:firstLine="709"/>
        <w:rPr>
          <w:rFonts w:ascii="Arial" w:hAnsi="Arial" w:cs="Arial"/>
          <w:sz w:val="28"/>
          <w:szCs w:val="28"/>
        </w:rPr>
      </w:pPr>
      <w:r>
        <w:rPr>
          <w:rFonts w:ascii="Arial" w:hAnsi="Arial" w:cs="Arial"/>
          <w:sz w:val="28"/>
          <w:szCs w:val="28"/>
        </w:rPr>
        <w:t>С 1970х годов в международных научных кругах, а затем и в политических кругах стала все более обсуждаться идея регулирования антропогенного воздействия на глобальный климат. Прямолинейный подход к этой проблеме, основанный на ограничении антропогенной глобальной эмиссии парниковых газов, подчас вызывал и вызывает критическое к себе отношение в научном сообществе, поскольку связан с определенными ограничениями темпов роста мирового хозяйства. Академиком РАН М.И. Будыко была предложена инновационная идея метода регулирования</w:t>
      </w:r>
      <w:r w:rsidRPr="00A816EA">
        <w:rPr>
          <w:rFonts w:ascii="Arial" w:hAnsi="Arial" w:cs="Arial"/>
          <w:sz w:val="28"/>
          <w:szCs w:val="28"/>
        </w:rPr>
        <w:t xml:space="preserve"> глобальн</w:t>
      </w:r>
      <w:r>
        <w:rPr>
          <w:rFonts w:ascii="Arial" w:hAnsi="Arial" w:cs="Arial"/>
          <w:sz w:val="28"/>
          <w:szCs w:val="28"/>
        </w:rPr>
        <w:t>ого</w:t>
      </w:r>
      <w:r w:rsidRPr="00A816EA">
        <w:rPr>
          <w:rFonts w:ascii="Arial" w:hAnsi="Arial" w:cs="Arial"/>
          <w:sz w:val="28"/>
          <w:szCs w:val="28"/>
        </w:rPr>
        <w:t xml:space="preserve"> климат</w:t>
      </w:r>
      <w:r>
        <w:rPr>
          <w:rFonts w:ascii="Arial" w:hAnsi="Arial" w:cs="Arial"/>
          <w:sz w:val="28"/>
          <w:szCs w:val="28"/>
        </w:rPr>
        <w:t>а с помощью изменения</w:t>
      </w:r>
      <w:r w:rsidRPr="00A816EA">
        <w:rPr>
          <w:rFonts w:ascii="Arial" w:hAnsi="Arial" w:cs="Arial"/>
          <w:sz w:val="28"/>
          <w:szCs w:val="28"/>
        </w:rPr>
        <w:t xml:space="preserve"> концентрации аэрозоля в верхних слоях атмосферы</w:t>
      </w:r>
      <w:r>
        <w:rPr>
          <w:rFonts w:ascii="Arial" w:hAnsi="Arial" w:cs="Arial"/>
          <w:sz w:val="28"/>
          <w:szCs w:val="28"/>
        </w:rPr>
        <w:t xml:space="preserve"> (Будыко, 1974). Эта идея зародилась в процессе исследования влияния вулканической деятельности в прошлом на климат Земли. Впоследствии были развиты и прикладные аспекты этого метода, позволяющего отразить в космос дополнительную часть солнечного излучения, что приводит к охлаждению климата (Израэль и </w:t>
      </w:r>
      <w:r w:rsidRPr="00B8048E">
        <w:rPr>
          <w:rFonts w:ascii="Arial" w:hAnsi="Arial" w:cs="Arial"/>
          <w:sz w:val="28"/>
          <w:szCs w:val="28"/>
        </w:rPr>
        <w:t xml:space="preserve">др., 2007). </w:t>
      </w:r>
      <w:r>
        <w:rPr>
          <w:rFonts w:ascii="Arial" w:hAnsi="Arial" w:cs="Arial"/>
          <w:sz w:val="28"/>
          <w:szCs w:val="28"/>
        </w:rPr>
        <w:t>Однако с</w:t>
      </w:r>
      <w:r w:rsidRPr="00B8048E">
        <w:rPr>
          <w:rFonts w:ascii="Arial" w:hAnsi="Arial" w:cs="Arial"/>
          <w:sz w:val="28"/>
          <w:szCs w:val="28"/>
        </w:rPr>
        <w:t>ущественно, что согласно ансамблевым модельным расчетам с климатической моделью ИФА РАН в случае начала искусственного инжектирования аэрозоля в стратосферу его прекращение чревато большими климатическими проблемами, чем без инжектирования (Елисеев, Мохов, 2009).</w:t>
      </w:r>
      <w:r>
        <w:rPr>
          <w:rFonts w:ascii="Arial" w:hAnsi="Arial" w:cs="Arial"/>
          <w:sz w:val="28"/>
          <w:szCs w:val="28"/>
        </w:rPr>
        <w:t xml:space="preserve"> </w:t>
      </w:r>
      <w:r w:rsidR="00C747D9" w:rsidRPr="00C747D9">
        <w:rPr>
          <w:rFonts w:ascii="Arial" w:hAnsi="Arial" w:cs="Arial"/>
          <w:sz w:val="28"/>
          <w:szCs w:val="28"/>
        </w:rPr>
        <w:t xml:space="preserve">Последствия </w:t>
      </w:r>
      <w:r w:rsidR="00C747D9" w:rsidRPr="00C747D9">
        <w:rPr>
          <w:rFonts w:ascii="Arial" w:hAnsi="Arial" w:cs="Arial"/>
          <w:sz w:val="28"/>
          <w:szCs w:val="28"/>
        </w:rPr>
        <w:lastRenderedPageBreak/>
        <w:t>искусственного инжектирования серосодержащих веществ в стра</w:t>
      </w:r>
      <w:r w:rsidR="00DD4539">
        <w:rPr>
          <w:rFonts w:ascii="Arial" w:hAnsi="Arial" w:cs="Arial"/>
          <w:sz w:val="28"/>
          <w:szCs w:val="28"/>
        </w:rPr>
        <w:t>то</w:t>
      </w:r>
      <w:r w:rsidR="00C747D9" w:rsidRPr="00C747D9">
        <w:rPr>
          <w:rFonts w:ascii="Arial" w:hAnsi="Arial" w:cs="Arial"/>
          <w:sz w:val="28"/>
          <w:szCs w:val="28"/>
        </w:rPr>
        <w:t xml:space="preserve">сферу для стабилизации климата, а также последствия прекращения такого воздействия, рассмотрены в </w:t>
      </w:r>
      <w:r w:rsidR="008F0AEB">
        <w:rPr>
          <w:rFonts w:ascii="Arial" w:hAnsi="Arial" w:cs="Arial"/>
          <w:sz w:val="28"/>
          <w:szCs w:val="28"/>
        </w:rPr>
        <w:t xml:space="preserve">работе </w:t>
      </w:r>
      <w:r w:rsidR="00C747D9" w:rsidRPr="00C747D9">
        <w:rPr>
          <w:rFonts w:ascii="Arial" w:hAnsi="Arial" w:cs="Arial"/>
          <w:sz w:val="28"/>
          <w:szCs w:val="28"/>
        </w:rPr>
        <w:t>(Израэль и др., 2013).</w:t>
      </w:r>
    </w:p>
    <w:p w14:paraId="4EE4985A" w14:textId="77777777" w:rsidR="006403E9" w:rsidRDefault="006403E9" w:rsidP="00FE4F4D">
      <w:pPr>
        <w:spacing w:after="0" w:line="240" w:lineRule="auto"/>
        <w:ind w:firstLine="709"/>
        <w:rPr>
          <w:rFonts w:ascii="Arial" w:hAnsi="Arial" w:cs="Arial"/>
          <w:sz w:val="28"/>
          <w:szCs w:val="28"/>
        </w:rPr>
      </w:pPr>
      <w:r>
        <w:rPr>
          <w:rFonts w:ascii="Arial" w:hAnsi="Arial" w:cs="Arial"/>
          <w:sz w:val="28"/>
          <w:szCs w:val="28"/>
        </w:rPr>
        <w:t xml:space="preserve"> </w:t>
      </w:r>
    </w:p>
    <w:p w14:paraId="32B5828C" w14:textId="77777777" w:rsidR="006403E9" w:rsidRDefault="006403E9" w:rsidP="00FE4F4D">
      <w:pPr>
        <w:spacing w:after="0" w:line="240" w:lineRule="auto"/>
        <w:ind w:firstLine="709"/>
        <w:rPr>
          <w:rFonts w:ascii="Arial" w:hAnsi="Arial" w:cs="Arial"/>
          <w:sz w:val="28"/>
          <w:szCs w:val="28"/>
        </w:rPr>
      </w:pPr>
    </w:p>
    <w:p w14:paraId="785E0421" w14:textId="77777777" w:rsidR="006403E9" w:rsidRDefault="002926ED" w:rsidP="00FE4F4D">
      <w:pPr>
        <w:spacing w:after="0" w:line="240" w:lineRule="auto"/>
        <w:ind w:firstLine="709"/>
        <w:jc w:val="right"/>
        <w:rPr>
          <w:rFonts w:ascii="Arial" w:hAnsi="Arial" w:cs="Arial"/>
          <w:sz w:val="28"/>
          <w:szCs w:val="28"/>
        </w:rPr>
      </w:pPr>
      <w:r w:rsidRPr="00543A42">
        <w:rPr>
          <w:rFonts w:ascii="Arial" w:hAnsi="Arial" w:cs="Arial"/>
          <w:noProof/>
          <w:sz w:val="28"/>
          <w:szCs w:val="28"/>
        </w:rPr>
        <w:drawing>
          <wp:inline distT="0" distB="0" distL="0" distR="0" wp14:anchorId="6B109BD9" wp14:editId="7737BC6E">
            <wp:extent cx="1814830" cy="2486025"/>
            <wp:effectExtent l="0" t="0" r="0" b="9525"/>
            <wp:docPr id="1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14830" cy="2486025"/>
                    </a:xfrm>
                    <a:prstGeom prst="rect">
                      <a:avLst/>
                    </a:prstGeom>
                    <a:noFill/>
                    <a:ln>
                      <a:noFill/>
                    </a:ln>
                  </pic:spPr>
                </pic:pic>
              </a:graphicData>
            </a:graphic>
          </wp:inline>
        </w:drawing>
      </w:r>
    </w:p>
    <w:p w14:paraId="49D16CEF" w14:textId="77777777" w:rsidR="006403E9" w:rsidRDefault="006403E9" w:rsidP="00FE4F4D">
      <w:pPr>
        <w:spacing w:after="0" w:line="240" w:lineRule="auto"/>
        <w:ind w:firstLine="709"/>
        <w:jc w:val="right"/>
        <w:rPr>
          <w:rFonts w:ascii="Arial" w:hAnsi="Arial" w:cs="Arial"/>
          <w:sz w:val="28"/>
          <w:szCs w:val="28"/>
        </w:rPr>
      </w:pPr>
    </w:p>
    <w:p w14:paraId="024CEBEA" w14:textId="77777777" w:rsidR="006403E9" w:rsidRDefault="006403E9" w:rsidP="00FE4F4D">
      <w:pPr>
        <w:spacing w:after="0" w:line="240" w:lineRule="auto"/>
        <w:ind w:firstLine="709"/>
        <w:jc w:val="right"/>
        <w:rPr>
          <w:rFonts w:ascii="Arial" w:hAnsi="Arial" w:cs="Arial"/>
          <w:sz w:val="28"/>
          <w:szCs w:val="28"/>
        </w:rPr>
      </w:pPr>
      <w:r>
        <w:rPr>
          <w:rFonts w:ascii="Arial" w:hAnsi="Arial" w:cs="Arial"/>
          <w:sz w:val="28"/>
          <w:szCs w:val="28"/>
        </w:rPr>
        <w:t xml:space="preserve">Академик РАН </w:t>
      </w:r>
    </w:p>
    <w:p w14:paraId="5C031060" w14:textId="77777777" w:rsidR="006403E9" w:rsidRDefault="006403E9" w:rsidP="00FE4F4D">
      <w:pPr>
        <w:spacing w:after="0" w:line="240" w:lineRule="auto"/>
        <w:ind w:firstLine="709"/>
        <w:jc w:val="right"/>
        <w:rPr>
          <w:rFonts w:ascii="Arial" w:hAnsi="Arial" w:cs="Arial"/>
          <w:sz w:val="28"/>
          <w:szCs w:val="28"/>
        </w:rPr>
      </w:pPr>
      <w:r>
        <w:rPr>
          <w:rFonts w:ascii="Arial" w:hAnsi="Arial" w:cs="Arial"/>
          <w:sz w:val="28"/>
          <w:szCs w:val="28"/>
        </w:rPr>
        <w:t>Юрий Антониевич Израэль</w:t>
      </w:r>
    </w:p>
    <w:p w14:paraId="7C981EB2" w14:textId="77777777" w:rsidR="006403E9" w:rsidRDefault="006403E9" w:rsidP="00FE4F4D">
      <w:pPr>
        <w:spacing w:after="0" w:line="240" w:lineRule="auto"/>
        <w:ind w:firstLine="709"/>
        <w:jc w:val="right"/>
        <w:rPr>
          <w:rFonts w:ascii="Arial" w:hAnsi="Arial" w:cs="Arial"/>
          <w:sz w:val="28"/>
          <w:szCs w:val="28"/>
        </w:rPr>
      </w:pPr>
    </w:p>
    <w:p w14:paraId="72DE921D" w14:textId="77777777" w:rsidR="006403E9" w:rsidRPr="00C429F9" w:rsidRDefault="006403E9" w:rsidP="00FE4F4D">
      <w:pPr>
        <w:spacing w:after="0" w:line="240" w:lineRule="auto"/>
        <w:jc w:val="center"/>
        <w:rPr>
          <w:rFonts w:ascii="Arial" w:hAnsi="Arial" w:cs="Arial"/>
          <w:b/>
          <w:color w:val="0D0D0D"/>
          <w:sz w:val="28"/>
          <w:szCs w:val="28"/>
        </w:rPr>
      </w:pPr>
      <w:r w:rsidRPr="00C429F9">
        <w:rPr>
          <w:rFonts w:ascii="Arial" w:hAnsi="Arial" w:cs="Arial"/>
          <w:b/>
          <w:i/>
          <w:color w:val="0D0D0D"/>
          <w:sz w:val="28"/>
          <w:szCs w:val="28"/>
        </w:rPr>
        <w:t>Мониторинг состояния климатической системы</w:t>
      </w:r>
    </w:p>
    <w:p w14:paraId="5F9861B0" w14:textId="77777777" w:rsidR="006403E9" w:rsidRPr="00C429F9" w:rsidRDefault="006403E9" w:rsidP="00FE4F4D">
      <w:pPr>
        <w:spacing w:after="0" w:line="240" w:lineRule="auto"/>
        <w:rPr>
          <w:rFonts w:ascii="Arial" w:hAnsi="Arial" w:cs="Arial"/>
          <w:b/>
          <w:color w:val="0D0D0D"/>
          <w:sz w:val="28"/>
          <w:szCs w:val="28"/>
        </w:rPr>
      </w:pPr>
    </w:p>
    <w:p w14:paraId="73E88037" w14:textId="317B90AD" w:rsidR="006403E9" w:rsidRPr="00C25F07" w:rsidRDefault="006403E9" w:rsidP="00FE4F4D">
      <w:pPr>
        <w:spacing w:after="0" w:line="240" w:lineRule="auto"/>
        <w:rPr>
          <w:rFonts w:ascii="Arial" w:hAnsi="Arial" w:cs="Arial"/>
          <w:color w:val="0D0D0D"/>
          <w:sz w:val="28"/>
          <w:szCs w:val="28"/>
        </w:rPr>
      </w:pPr>
      <w:r>
        <w:rPr>
          <w:rFonts w:ascii="Arial" w:hAnsi="Arial" w:cs="Arial"/>
          <w:color w:val="0D0D0D"/>
          <w:sz w:val="28"/>
          <w:szCs w:val="28"/>
        </w:rPr>
        <w:tab/>
        <w:t>Осознание важности проблем климата и его изменений для человечества привело к разработке методологий мониторинга климата и их внедрению в практику мониторинга. Уникальный вклад в это внесла отечественная наука. Это касается как исследований естественных изменений климата Земли в прошлом (п</w:t>
      </w:r>
      <w:r w:rsidR="00DD4539">
        <w:rPr>
          <w:rFonts w:ascii="Arial" w:hAnsi="Arial" w:cs="Arial"/>
          <w:color w:val="0D0D0D"/>
          <w:sz w:val="28"/>
          <w:szCs w:val="28"/>
        </w:rPr>
        <w:t>а</w:t>
      </w:r>
      <w:r>
        <w:rPr>
          <w:rFonts w:ascii="Arial" w:hAnsi="Arial" w:cs="Arial"/>
          <w:color w:val="0D0D0D"/>
          <w:sz w:val="28"/>
          <w:szCs w:val="28"/>
        </w:rPr>
        <w:t xml:space="preserve">леоклиматические методы мониторинга), так и современных изменений климата путем анализа массивов данных, получаемых на сети станций мониторинга.    </w:t>
      </w:r>
    </w:p>
    <w:p w14:paraId="398BB1AC" w14:textId="6C6A0633" w:rsidR="006403E9" w:rsidRPr="00C25F07" w:rsidRDefault="006403E9" w:rsidP="00FE4F4D">
      <w:pPr>
        <w:autoSpaceDE w:val="0"/>
        <w:autoSpaceDN w:val="0"/>
        <w:adjustRightInd w:val="0"/>
        <w:spacing w:after="0" w:line="240" w:lineRule="auto"/>
        <w:ind w:firstLine="708"/>
        <w:rPr>
          <w:rFonts w:ascii="Arial" w:hAnsi="Arial" w:cs="Arial"/>
          <w:sz w:val="28"/>
          <w:szCs w:val="28"/>
        </w:rPr>
      </w:pPr>
      <w:r>
        <w:rPr>
          <w:rFonts w:ascii="Arial" w:hAnsi="Arial" w:cs="Arial"/>
          <w:sz w:val="28"/>
          <w:szCs w:val="28"/>
        </w:rPr>
        <w:t>Была изучена эффективность различных способов</w:t>
      </w:r>
      <w:r w:rsidRPr="00C25F07">
        <w:rPr>
          <w:rFonts w:ascii="Arial" w:hAnsi="Arial" w:cs="Arial"/>
          <w:sz w:val="28"/>
          <w:szCs w:val="28"/>
        </w:rPr>
        <w:t xml:space="preserve"> извлечения палеоклиматической информации при помощи исследований разных ландшафтных компонентов</w:t>
      </w:r>
      <w:r>
        <w:rPr>
          <w:rFonts w:ascii="Arial" w:hAnsi="Arial" w:cs="Arial"/>
          <w:sz w:val="28"/>
          <w:szCs w:val="28"/>
        </w:rPr>
        <w:t xml:space="preserve"> </w:t>
      </w:r>
      <w:r w:rsidR="00DD4539">
        <w:rPr>
          <w:rFonts w:ascii="Arial" w:hAnsi="Arial" w:cs="Arial"/>
          <w:sz w:val="28"/>
          <w:szCs w:val="28"/>
        </w:rPr>
        <w:t>(</w:t>
      </w:r>
      <w:r w:rsidRPr="00C25F07">
        <w:rPr>
          <w:rFonts w:ascii="Arial" w:hAnsi="Arial" w:cs="Arial"/>
          <w:sz w:val="28"/>
          <w:szCs w:val="28"/>
        </w:rPr>
        <w:t>Методы реконструкции палеоклиматов</w:t>
      </w:r>
      <w:r>
        <w:rPr>
          <w:rFonts w:ascii="Arial" w:hAnsi="Arial" w:cs="Arial"/>
          <w:sz w:val="28"/>
          <w:szCs w:val="28"/>
        </w:rPr>
        <w:t xml:space="preserve">, </w:t>
      </w:r>
      <w:r w:rsidRPr="00C25F07">
        <w:rPr>
          <w:rFonts w:ascii="Arial" w:hAnsi="Arial" w:cs="Arial"/>
          <w:sz w:val="28"/>
          <w:szCs w:val="28"/>
        </w:rPr>
        <w:t>1985</w:t>
      </w:r>
      <w:r>
        <w:rPr>
          <w:rFonts w:ascii="Arial" w:hAnsi="Arial" w:cs="Arial"/>
          <w:sz w:val="28"/>
          <w:szCs w:val="28"/>
        </w:rPr>
        <w:t xml:space="preserve">; </w:t>
      </w:r>
      <w:r w:rsidRPr="00C25F07">
        <w:rPr>
          <w:rFonts w:ascii="Arial" w:hAnsi="Arial" w:cs="Arial"/>
          <w:sz w:val="28"/>
          <w:szCs w:val="28"/>
        </w:rPr>
        <w:t>Климаты и ландшафты…</w:t>
      </w:r>
      <w:r>
        <w:rPr>
          <w:rFonts w:ascii="Arial" w:hAnsi="Arial" w:cs="Arial"/>
          <w:sz w:val="28"/>
          <w:szCs w:val="28"/>
        </w:rPr>
        <w:t xml:space="preserve">, </w:t>
      </w:r>
      <w:r w:rsidRPr="00C25F07">
        <w:rPr>
          <w:rFonts w:ascii="Arial" w:hAnsi="Arial" w:cs="Arial"/>
          <w:sz w:val="28"/>
          <w:szCs w:val="28"/>
        </w:rPr>
        <w:t>2010)</w:t>
      </w:r>
      <w:r>
        <w:rPr>
          <w:rFonts w:ascii="Arial" w:hAnsi="Arial" w:cs="Arial"/>
          <w:sz w:val="28"/>
          <w:szCs w:val="28"/>
        </w:rPr>
        <w:t>, в том числе основанных</w:t>
      </w:r>
      <w:r w:rsidRPr="00C25F07">
        <w:rPr>
          <w:rFonts w:ascii="Arial" w:hAnsi="Arial" w:cs="Arial"/>
          <w:sz w:val="28"/>
          <w:szCs w:val="28"/>
        </w:rPr>
        <w:t xml:space="preserve"> на результатах анализа состава пыльцы в отложениях.</w:t>
      </w:r>
      <w:r>
        <w:rPr>
          <w:rFonts w:ascii="Arial" w:hAnsi="Arial" w:cs="Arial"/>
          <w:sz w:val="28"/>
          <w:szCs w:val="28"/>
        </w:rPr>
        <w:t xml:space="preserve"> Проведены р</w:t>
      </w:r>
      <w:r w:rsidRPr="00C25F07">
        <w:rPr>
          <w:rFonts w:ascii="Arial" w:hAnsi="Arial" w:cs="Arial"/>
          <w:sz w:val="28"/>
          <w:szCs w:val="28"/>
        </w:rPr>
        <w:t>еконструкции изменений основных климатических показателей на различных отрезках геологического и исторического времени, исследования структуры, амплитуд и скоростей климатических колебаний</w:t>
      </w:r>
      <w:r>
        <w:rPr>
          <w:rFonts w:ascii="Arial" w:hAnsi="Arial" w:cs="Arial"/>
          <w:sz w:val="28"/>
          <w:szCs w:val="28"/>
        </w:rPr>
        <w:t>, что важно для оценки естественных составляющих</w:t>
      </w:r>
      <w:r w:rsidRPr="00C25F07">
        <w:rPr>
          <w:rFonts w:ascii="Arial" w:hAnsi="Arial" w:cs="Arial"/>
          <w:sz w:val="28"/>
          <w:szCs w:val="28"/>
        </w:rPr>
        <w:t xml:space="preserve"> предстоящих изменений</w:t>
      </w:r>
      <w:r>
        <w:rPr>
          <w:rFonts w:ascii="Arial" w:hAnsi="Arial" w:cs="Arial"/>
          <w:sz w:val="28"/>
          <w:szCs w:val="28"/>
        </w:rPr>
        <w:t xml:space="preserve"> климата и выявления на их фоне сигнала антропогенного изменения климата</w:t>
      </w:r>
      <w:r w:rsidRPr="00C25F07">
        <w:rPr>
          <w:rFonts w:ascii="Arial" w:hAnsi="Arial" w:cs="Arial"/>
          <w:sz w:val="28"/>
          <w:szCs w:val="28"/>
        </w:rPr>
        <w:t xml:space="preserve">. </w:t>
      </w:r>
    </w:p>
    <w:p w14:paraId="3F2BD858" w14:textId="737A002B" w:rsidR="006403E9" w:rsidRDefault="006403E9" w:rsidP="00FE4F4D">
      <w:pPr>
        <w:spacing w:after="0" w:line="240" w:lineRule="auto"/>
        <w:ind w:firstLine="708"/>
        <w:rPr>
          <w:rFonts w:ascii="Arial" w:hAnsi="Arial" w:cs="Arial"/>
          <w:sz w:val="28"/>
          <w:szCs w:val="28"/>
        </w:rPr>
      </w:pPr>
      <w:r>
        <w:rPr>
          <w:rFonts w:ascii="Arial" w:hAnsi="Arial" w:cs="Arial"/>
          <w:bCs/>
          <w:kern w:val="32"/>
          <w:sz w:val="28"/>
          <w:szCs w:val="28"/>
        </w:rPr>
        <w:t>Значителен вклад российской науки в развитие дендроклиматологии. Это</w:t>
      </w:r>
      <w:r w:rsidRPr="002A4884">
        <w:rPr>
          <w:rFonts w:ascii="Arial" w:hAnsi="Arial" w:cs="Arial"/>
          <w:bCs/>
          <w:kern w:val="32"/>
          <w:sz w:val="28"/>
          <w:szCs w:val="28"/>
        </w:rPr>
        <w:t xml:space="preserve"> – эффективный метод, который позволяет </w:t>
      </w:r>
      <w:r w:rsidRPr="002A4884">
        <w:rPr>
          <w:rFonts w:ascii="Arial" w:hAnsi="Arial" w:cs="Arial"/>
          <w:bCs/>
          <w:kern w:val="32"/>
          <w:sz w:val="28"/>
          <w:szCs w:val="28"/>
        </w:rPr>
        <w:lastRenderedPageBreak/>
        <w:t xml:space="preserve">использовать показатели годичных колец деревьев – ширину, плотность, изотопный состав – для реконструкции изменений климата в прошлом </w:t>
      </w:r>
      <w:r>
        <w:rPr>
          <w:rFonts w:ascii="Arial" w:hAnsi="Arial" w:cs="Arial"/>
          <w:bCs/>
          <w:kern w:val="32"/>
          <w:sz w:val="28"/>
          <w:szCs w:val="28"/>
        </w:rPr>
        <w:t xml:space="preserve">на временах до 10 000 лет </w:t>
      </w:r>
      <w:r w:rsidRPr="002A4884">
        <w:rPr>
          <w:rFonts w:ascii="Arial" w:hAnsi="Arial" w:cs="Arial"/>
          <w:bCs/>
          <w:kern w:val="32"/>
          <w:sz w:val="28"/>
          <w:szCs w:val="28"/>
        </w:rPr>
        <w:t>(Шиятов и др., 2000).</w:t>
      </w:r>
      <w:r>
        <w:rPr>
          <w:rFonts w:ascii="Arial" w:hAnsi="Arial" w:cs="Arial"/>
          <w:bCs/>
          <w:kern w:val="32"/>
          <w:sz w:val="28"/>
          <w:szCs w:val="28"/>
        </w:rPr>
        <w:t xml:space="preserve"> С использование</w:t>
      </w:r>
      <w:r w:rsidR="00DD4539">
        <w:rPr>
          <w:rFonts w:ascii="Arial" w:hAnsi="Arial" w:cs="Arial"/>
          <w:bCs/>
          <w:kern w:val="32"/>
          <w:sz w:val="28"/>
          <w:szCs w:val="28"/>
        </w:rPr>
        <w:t>м</w:t>
      </w:r>
      <w:r>
        <w:rPr>
          <w:rFonts w:ascii="Arial" w:hAnsi="Arial" w:cs="Arial"/>
          <w:bCs/>
          <w:kern w:val="32"/>
          <w:sz w:val="28"/>
          <w:szCs w:val="28"/>
        </w:rPr>
        <w:t xml:space="preserve"> этого метода были выполнены реконструкции летних температур </w:t>
      </w:r>
      <w:r w:rsidRPr="002A4884">
        <w:rPr>
          <w:rFonts w:ascii="Arial" w:hAnsi="Arial" w:cs="Arial"/>
          <w:bCs/>
          <w:kern w:val="32"/>
          <w:sz w:val="28"/>
          <w:szCs w:val="28"/>
        </w:rPr>
        <w:t>на Полярном Урале</w:t>
      </w:r>
      <w:r>
        <w:rPr>
          <w:rFonts w:ascii="Arial" w:hAnsi="Arial" w:cs="Arial"/>
          <w:bCs/>
          <w:kern w:val="32"/>
          <w:sz w:val="28"/>
          <w:szCs w:val="28"/>
        </w:rPr>
        <w:t xml:space="preserve"> (Шиятов, 1986) и для </w:t>
      </w:r>
      <w:r w:rsidRPr="002A4884">
        <w:rPr>
          <w:rFonts w:ascii="Arial" w:hAnsi="Arial" w:cs="Arial"/>
          <w:bCs/>
          <w:kern w:val="32"/>
          <w:sz w:val="28"/>
          <w:szCs w:val="28"/>
        </w:rPr>
        <w:t xml:space="preserve">нескольких районов на </w:t>
      </w:r>
      <w:r w:rsidR="003C7DAC">
        <w:rPr>
          <w:rFonts w:ascii="Arial" w:hAnsi="Arial" w:cs="Arial"/>
          <w:bCs/>
          <w:kern w:val="32"/>
          <w:sz w:val="28"/>
          <w:szCs w:val="28"/>
        </w:rPr>
        <w:t>северной границе</w:t>
      </w:r>
      <w:r w:rsidRPr="002A4884">
        <w:rPr>
          <w:rFonts w:ascii="Arial" w:hAnsi="Arial" w:cs="Arial"/>
          <w:bCs/>
          <w:kern w:val="32"/>
          <w:sz w:val="28"/>
          <w:szCs w:val="28"/>
        </w:rPr>
        <w:t xml:space="preserve"> леса (Ваганов, Шиятов, Мазепа, 1996)</w:t>
      </w:r>
      <w:r>
        <w:rPr>
          <w:rFonts w:ascii="Arial" w:hAnsi="Arial" w:cs="Arial"/>
          <w:bCs/>
          <w:kern w:val="32"/>
          <w:sz w:val="28"/>
          <w:szCs w:val="28"/>
        </w:rPr>
        <w:t>. Р</w:t>
      </w:r>
      <w:r w:rsidRPr="002A4884">
        <w:rPr>
          <w:rFonts w:ascii="Arial" w:hAnsi="Arial" w:cs="Arial"/>
          <w:bCs/>
          <w:kern w:val="32"/>
          <w:sz w:val="28"/>
          <w:szCs w:val="28"/>
        </w:rPr>
        <w:t xml:space="preserve">еконструкция </w:t>
      </w:r>
      <w:r>
        <w:rPr>
          <w:rFonts w:ascii="Arial" w:hAnsi="Arial" w:cs="Arial"/>
          <w:bCs/>
          <w:kern w:val="32"/>
          <w:sz w:val="28"/>
          <w:szCs w:val="28"/>
        </w:rPr>
        <w:t xml:space="preserve">климата, построенная для Ямала, </w:t>
      </w:r>
      <w:r w:rsidRPr="002A4884">
        <w:rPr>
          <w:rFonts w:ascii="Arial" w:hAnsi="Arial" w:cs="Arial"/>
          <w:bCs/>
          <w:kern w:val="32"/>
          <w:sz w:val="28"/>
          <w:szCs w:val="28"/>
        </w:rPr>
        <w:t>показ</w:t>
      </w:r>
      <w:r>
        <w:rPr>
          <w:rFonts w:ascii="Arial" w:hAnsi="Arial" w:cs="Arial"/>
          <w:bCs/>
          <w:kern w:val="32"/>
          <w:sz w:val="28"/>
          <w:szCs w:val="28"/>
        </w:rPr>
        <w:t>ала</w:t>
      </w:r>
      <w:r w:rsidRPr="002A4884">
        <w:rPr>
          <w:rFonts w:ascii="Arial" w:hAnsi="Arial" w:cs="Arial"/>
          <w:bCs/>
          <w:kern w:val="32"/>
          <w:sz w:val="28"/>
          <w:szCs w:val="28"/>
        </w:rPr>
        <w:t>, что антропогенное потепление прервало многотысячелетнюю тенденцию к похолоданию (</w:t>
      </w:r>
      <w:r w:rsidRPr="002A4884">
        <w:rPr>
          <w:rFonts w:ascii="Arial" w:hAnsi="Arial" w:cs="Arial"/>
          <w:sz w:val="28"/>
          <w:szCs w:val="28"/>
          <w:lang w:val="en-US"/>
        </w:rPr>
        <w:t>Hantemirov</w:t>
      </w:r>
      <w:r w:rsidR="00DD4539">
        <w:rPr>
          <w:rFonts w:ascii="Arial" w:hAnsi="Arial" w:cs="Arial"/>
          <w:sz w:val="28"/>
          <w:szCs w:val="28"/>
        </w:rPr>
        <w:t xml:space="preserve"> </w:t>
      </w:r>
      <w:r w:rsidRPr="002A4884">
        <w:rPr>
          <w:rFonts w:ascii="Arial" w:hAnsi="Arial" w:cs="Arial"/>
          <w:sz w:val="28"/>
          <w:szCs w:val="28"/>
          <w:lang w:val="en-US"/>
        </w:rPr>
        <w:t>et</w:t>
      </w:r>
      <w:r w:rsidRPr="002A4884">
        <w:rPr>
          <w:rFonts w:ascii="Arial" w:hAnsi="Arial" w:cs="Arial"/>
          <w:sz w:val="28"/>
          <w:szCs w:val="28"/>
        </w:rPr>
        <w:t xml:space="preserve"> </w:t>
      </w:r>
      <w:r w:rsidRPr="002A4884">
        <w:rPr>
          <w:rFonts w:ascii="Arial" w:hAnsi="Arial" w:cs="Arial"/>
          <w:sz w:val="28"/>
          <w:szCs w:val="28"/>
          <w:lang w:val="en-US"/>
        </w:rPr>
        <w:t>al</w:t>
      </w:r>
      <w:r w:rsidRPr="002A4884">
        <w:rPr>
          <w:rFonts w:ascii="Arial" w:hAnsi="Arial" w:cs="Arial"/>
          <w:sz w:val="28"/>
          <w:szCs w:val="28"/>
        </w:rPr>
        <w:t>., 2022).</w:t>
      </w:r>
    </w:p>
    <w:p w14:paraId="10177F0A" w14:textId="77777777" w:rsidR="006403E9" w:rsidRDefault="006403E9" w:rsidP="00FE4F4D">
      <w:pPr>
        <w:spacing w:after="0" w:line="240" w:lineRule="auto"/>
        <w:ind w:firstLine="708"/>
        <w:rPr>
          <w:rFonts w:ascii="Arial" w:hAnsi="Arial" w:cs="Arial"/>
          <w:bCs/>
          <w:kern w:val="32"/>
          <w:sz w:val="28"/>
          <w:szCs w:val="28"/>
        </w:rPr>
      </w:pPr>
      <w:r>
        <w:rPr>
          <w:rFonts w:ascii="Arial" w:hAnsi="Arial" w:cs="Arial"/>
          <w:bCs/>
          <w:kern w:val="32"/>
          <w:sz w:val="28"/>
          <w:szCs w:val="28"/>
        </w:rPr>
        <w:t xml:space="preserve">В ходе построения палеоклиматических реконструкций на Кавказе было обнаружено, что </w:t>
      </w:r>
      <w:r w:rsidRPr="002A4884">
        <w:rPr>
          <w:rFonts w:ascii="Arial" w:hAnsi="Arial" w:cs="Arial"/>
          <w:bCs/>
          <w:kern w:val="32"/>
          <w:sz w:val="28"/>
          <w:szCs w:val="28"/>
        </w:rPr>
        <w:t xml:space="preserve">ширина колец хвойных в этом районе регулируется сложным сочетанием </w:t>
      </w:r>
      <w:r>
        <w:rPr>
          <w:rFonts w:ascii="Arial" w:hAnsi="Arial" w:cs="Arial"/>
          <w:bCs/>
          <w:kern w:val="32"/>
          <w:sz w:val="28"/>
          <w:szCs w:val="28"/>
        </w:rPr>
        <w:t xml:space="preserve">значений показателей </w:t>
      </w:r>
      <w:r w:rsidRPr="002A4884">
        <w:rPr>
          <w:rFonts w:ascii="Arial" w:hAnsi="Arial" w:cs="Arial"/>
          <w:bCs/>
          <w:kern w:val="32"/>
          <w:sz w:val="28"/>
          <w:szCs w:val="28"/>
        </w:rPr>
        <w:t xml:space="preserve">тепла и влаги. </w:t>
      </w:r>
      <w:r>
        <w:rPr>
          <w:rFonts w:ascii="Arial" w:hAnsi="Arial" w:cs="Arial"/>
          <w:bCs/>
          <w:kern w:val="32"/>
          <w:sz w:val="28"/>
          <w:szCs w:val="28"/>
        </w:rPr>
        <w:t xml:space="preserve">Успешная реконструкция была проведена с использованием </w:t>
      </w:r>
      <w:r w:rsidRPr="002A4884">
        <w:rPr>
          <w:rFonts w:ascii="Arial" w:hAnsi="Arial" w:cs="Arial"/>
          <w:bCs/>
          <w:kern w:val="32"/>
          <w:sz w:val="28"/>
          <w:szCs w:val="28"/>
        </w:rPr>
        <w:t>не ширины, а максимальной плотности годичных колец сосны (Соломина, Долгова, Максимова, 2012).</w:t>
      </w:r>
    </w:p>
    <w:p w14:paraId="707158A7" w14:textId="0E935702" w:rsidR="006403E9" w:rsidRPr="002A4884" w:rsidRDefault="006403E9" w:rsidP="00FE4F4D">
      <w:pPr>
        <w:spacing w:after="0" w:line="240" w:lineRule="auto"/>
        <w:ind w:firstLine="708"/>
        <w:rPr>
          <w:rFonts w:ascii="Arial" w:hAnsi="Arial" w:cs="Arial"/>
          <w:bCs/>
          <w:kern w:val="32"/>
          <w:sz w:val="28"/>
          <w:szCs w:val="28"/>
        </w:rPr>
      </w:pPr>
      <w:r>
        <w:rPr>
          <w:rFonts w:ascii="Arial" w:hAnsi="Arial" w:cs="Arial"/>
          <w:bCs/>
          <w:kern w:val="32"/>
          <w:sz w:val="28"/>
          <w:szCs w:val="28"/>
        </w:rPr>
        <w:t>Для</w:t>
      </w:r>
      <w:r w:rsidRPr="002A4884">
        <w:rPr>
          <w:rFonts w:ascii="Arial" w:hAnsi="Arial" w:cs="Arial"/>
          <w:bCs/>
          <w:kern w:val="32"/>
          <w:sz w:val="28"/>
          <w:szCs w:val="28"/>
        </w:rPr>
        <w:t xml:space="preserve"> Е</w:t>
      </w:r>
      <w:r>
        <w:rPr>
          <w:rFonts w:ascii="Arial" w:hAnsi="Arial" w:cs="Arial"/>
          <w:bCs/>
          <w:kern w:val="32"/>
          <w:sz w:val="28"/>
          <w:szCs w:val="28"/>
        </w:rPr>
        <w:t xml:space="preserve">вропейской части России было выполнено </w:t>
      </w:r>
      <w:r w:rsidRPr="002A4884">
        <w:rPr>
          <w:rFonts w:ascii="Arial" w:hAnsi="Arial" w:cs="Arial"/>
          <w:bCs/>
          <w:kern w:val="32"/>
          <w:sz w:val="28"/>
          <w:szCs w:val="28"/>
        </w:rPr>
        <w:t xml:space="preserve">подробное и систематическое исследование отклика ширины </w:t>
      </w:r>
      <w:r>
        <w:rPr>
          <w:rFonts w:ascii="Arial" w:hAnsi="Arial" w:cs="Arial"/>
          <w:bCs/>
          <w:kern w:val="32"/>
          <w:sz w:val="28"/>
          <w:szCs w:val="28"/>
        </w:rPr>
        <w:t xml:space="preserve">годичных </w:t>
      </w:r>
      <w:r w:rsidRPr="002A4884">
        <w:rPr>
          <w:rFonts w:ascii="Arial" w:hAnsi="Arial" w:cs="Arial"/>
          <w:bCs/>
          <w:kern w:val="32"/>
          <w:sz w:val="28"/>
          <w:szCs w:val="28"/>
        </w:rPr>
        <w:t>колец хвойных на климатические колебания (</w:t>
      </w:r>
      <w:r>
        <w:rPr>
          <w:rFonts w:ascii="Arial" w:hAnsi="Arial" w:cs="Arial"/>
          <w:bCs/>
          <w:kern w:val="32"/>
          <w:sz w:val="28"/>
          <w:szCs w:val="28"/>
        </w:rPr>
        <w:t xml:space="preserve">Мацковский, </w:t>
      </w:r>
      <w:r w:rsidRPr="002A4884">
        <w:rPr>
          <w:rFonts w:ascii="Arial" w:hAnsi="Arial" w:cs="Arial"/>
          <w:bCs/>
          <w:kern w:val="32"/>
          <w:sz w:val="28"/>
          <w:szCs w:val="28"/>
        </w:rPr>
        <w:t>2013).</w:t>
      </w:r>
      <w:r>
        <w:rPr>
          <w:rFonts w:ascii="Arial" w:hAnsi="Arial" w:cs="Arial"/>
          <w:bCs/>
          <w:kern w:val="32"/>
          <w:sz w:val="28"/>
          <w:szCs w:val="28"/>
        </w:rPr>
        <w:t xml:space="preserve"> Показано, что южнее </w:t>
      </w:r>
      <w:r w:rsidRPr="002A4884">
        <w:rPr>
          <w:rFonts w:ascii="Arial" w:hAnsi="Arial" w:cs="Arial"/>
          <w:bCs/>
          <w:kern w:val="32"/>
          <w:sz w:val="28"/>
          <w:szCs w:val="28"/>
        </w:rPr>
        <w:t xml:space="preserve">55-60° с. ш. </w:t>
      </w:r>
      <w:r>
        <w:rPr>
          <w:rFonts w:ascii="Arial" w:hAnsi="Arial" w:cs="Arial"/>
          <w:bCs/>
          <w:kern w:val="32"/>
          <w:sz w:val="28"/>
          <w:szCs w:val="28"/>
        </w:rPr>
        <w:t xml:space="preserve">по годичным кольцам </w:t>
      </w:r>
      <w:r w:rsidRPr="002A4884">
        <w:rPr>
          <w:rFonts w:ascii="Arial" w:hAnsi="Arial" w:cs="Arial"/>
          <w:bCs/>
          <w:kern w:val="32"/>
          <w:sz w:val="28"/>
          <w:szCs w:val="28"/>
        </w:rPr>
        <w:t xml:space="preserve">можно восстановить изменения засушливости климата, </w:t>
      </w:r>
      <w:r>
        <w:rPr>
          <w:rFonts w:ascii="Arial" w:hAnsi="Arial" w:cs="Arial"/>
          <w:bCs/>
          <w:kern w:val="32"/>
          <w:sz w:val="28"/>
          <w:szCs w:val="28"/>
        </w:rPr>
        <w:t xml:space="preserve">а </w:t>
      </w:r>
      <w:r w:rsidRPr="002A4884">
        <w:rPr>
          <w:rFonts w:ascii="Arial" w:hAnsi="Arial" w:cs="Arial"/>
          <w:bCs/>
          <w:kern w:val="32"/>
          <w:sz w:val="28"/>
          <w:szCs w:val="28"/>
        </w:rPr>
        <w:t>севернее – температуры теплого периода.</w:t>
      </w:r>
      <w:r>
        <w:rPr>
          <w:rFonts w:ascii="Arial" w:hAnsi="Arial" w:cs="Arial"/>
          <w:bCs/>
          <w:kern w:val="32"/>
          <w:sz w:val="28"/>
          <w:szCs w:val="28"/>
        </w:rPr>
        <w:t xml:space="preserve"> </w:t>
      </w:r>
      <w:r w:rsidRPr="002A4884">
        <w:rPr>
          <w:rFonts w:ascii="Arial" w:hAnsi="Arial" w:cs="Arial"/>
          <w:bCs/>
          <w:kern w:val="32"/>
          <w:sz w:val="28"/>
          <w:szCs w:val="28"/>
        </w:rPr>
        <w:t xml:space="preserve"> </w:t>
      </w:r>
      <w:r>
        <w:rPr>
          <w:rFonts w:ascii="Arial" w:hAnsi="Arial" w:cs="Arial"/>
          <w:bCs/>
          <w:kern w:val="32"/>
          <w:sz w:val="28"/>
          <w:szCs w:val="28"/>
        </w:rPr>
        <w:t>Созданы р</w:t>
      </w:r>
      <w:r w:rsidRPr="002A4884">
        <w:rPr>
          <w:rFonts w:ascii="Arial" w:hAnsi="Arial" w:cs="Arial"/>
          <w:bCs/>
          <w:kern w:val="32"/>
          <w:sz w:val="28"/>
          <w:szCs w:val="28"/>
        </w:rPr>
        <w:t>еконструкции влагообеспеченности на Е</w:t>
      </w:r>
      <w:r>
        <w:rPr>
          <w:rFonts w:ascii="Arial" w:hAnsi="Arial" w:cs="Arial"/>
          <w:bCs/>
          <w:kern w:val="32"/>
          <w:sz w:val="28"/>
          <w:szCs w:val="28"/>
        </w:rPr>
        <w:t>вропейской части</w:t>
      </w:r>
      <w:r w:rsidRPr="002A4884">
        <w:rPr>
          <w:rFonts w:ascii="Arial" w:hAnsi="Arial" w:cs="Arial"/>
          <w:bCs/>
          <w:kern w:val="32"/>
          <w:sz w:val="28"/>
          <w:szCs w:val="28"/>
        </w:rPr>
        <w:t xml:space="preserve"> России </w:t>
      </w:r>
      <w:r>
        <w:rPr>
          <w:rFonts w:ascii="Arial" w:hAnsi="Arial" w:cs="Arial"/>
          <w:bCs/>
          <w:kern w:val="32"/>
          <w:sz w:val="28"/>
          <w:szCs w:val="28"/>
        </w:rPr>
        <w:t>(</w:t>
      </w:r>
      <w:r w:rsidR="00D36D3A">
        <w:rPr>
          <w:rFonts w:ascii="Arial" w:hAnsi="Arial" w:cs="Arial"/>
          <w:bCs/>
          <w:kern w:val="32"/>
          <w:sz w:val="28"/>
          <w:szCs w:val="28"/>
        </w:rPr>
        <w:t>Сол</w:t>
      </w:r>
      <w:r w:rsidR="00437AEF">
        <w:rPr>
          <w:rFonts w:ascii="Arial" w:hAnsi="Arial" w:cs="Arial"/>
          <w:bCs/>
          <w:kern w:val="32"/>
          <w:sz w:val="28"/>
          <w:szCs w:val="28"/>
        </w:rPr>
        <w:t>о</w:t>
      </w:r>
      <w:r w:rsidR="00D36D3A">
        <w:rPr>
          <w:rFonts w:ascii="Arial" w:hAnsi="Arial" w:cs="Arial"/>
          <w:bCs/>
          <w:kern w:val="32"/>
          <w:sz w:val="28"/>
          <w:szCs w:val="28"/>
        </w:rPr>
        <w:t xml:space="preserve">мина, </w:t>
      </w:r>
      <w:r>
        <w:rPr>
          <w:rFonts w:ascii="Arial" w:hAnsi="Arial" w:cs="Arial"/>
          <w:bCs/>
          <w:kern w:val="32"/>
          <w:sz w:val="28"/>
          <w:szCs w:val="28"/>
        </w:rPr>
        <w:t xml:space="preserve">2917; </w:t>
      </w:r>
      <w:r w:rsidRPr="002A4884">
        <w:rPr>
          <w:rFonts w:ascii="Arial" w:hAnsi="Arial" w:cs="Arial"/>
          <w:bCs/>
          <w:kern w:val="32"/>
          <w:sz w:val="28"/>
          <w:szCs w:val="28"/>
          <w:lang w:val="en-US"/>
        </w:rPr>
        <w:t>Cook</w:t>
      </w:r>
      <w:r w:rsidRPr="002A4884">
        <w:rPr>
          <w:rFonts w:ascii="Arial" w:hAnsi="Arial" w:cs="Arial"/>
          <w:bCs/>
          <w:kern w:val="32"/>
          <w:sz w:val="28"/>
          <w:szCs w:val="28"/>
        </w:rPr>
        <w:t xml:space="preserve"> </w:t>
      </w:r>
      <w:r w:rsidRPr="002A4884">
        <w:rPr>
          <w:rFonts w:ascii="Arial" w:hAnsi="Arial" w:cs="Arial"/>
          <w:bCs/>
          <w:kern w:val="32"/>
          <w:sz w:val="28"/>
          <w:szCs w:val="28"/>
          <w:lang w:val="en-US"/>
        </w:rPr>
        <w:t>et</w:t>
      </w:r>
      <w:r w:rsidRPr="002A4884">
        <w:rPr>
          <w:rFonts w:ascii="Arial" w:hAnsi="Arial" w:cs="Arial"/>
          <w:bCs/>
          <w:kern w:val="32"/>
          <w:sz w:val="28"/>
          <w:szCs w:val="28"/>
        </w:rPr>
        <w:t xml:space="preserve"> </w:t>
      </w:r>
      <w:r w:rsidRPr="002A4884">
        <w:rPr>
          <w:rFonts w:ascii="Arial" w:hAnsi="Arial" w:cs="Arial"/>
          <w:bCs/>
          <w:kern w:val="32"/>
          <w:sz w:val="28"/>
          <w:szCs w:val="28"/>
          <w:lang w:val="en-US"/>
        </w:rPr>
        <w:t>al</w:t>
      </w:r>
      <w:r w:rsidR="00DD4539">
        <w:rPr>
          <w:rFonts w:ascii="Arial" w:hAnsi="Arial" w:cs="Arial"/>
          <w:bCs/>
          <w:kern w:val="32"/>
          <w:sz w:val="28"/>
          <w:szCs w:val="28"/>
        </w:rPr>
        <w:t xml:space="preserve">., </w:t>
      </w:r>
      <w:r w:rsidRPr="002A4884">
        <w:rPr>
          <w:rFonts w:ascii="Arial" w:hAnsi="Arial" w:cs="Arial"/>
          <w:bCs/>
          <w:kern w:val="32"/>
          <w:sz w:val="28"/>
          <w:szCs w:val="28"/>
        </w:rPr>
        <w:t xml:space="preserve">2020). </w:t>
      </w:r>
    </w:p>
    <w:p w14:paraId="4762FD72" w14:textId="77777777" w:rsidR="006403E9" w:rsidRDefault="006403E9" w:rsidP="00FE4F4D">
      <w:pPr>
        <w:spacing w:after="0" w:line="240" w:lineRule="auto"/>
        <w:ind w:firstLine="709"/>
        <w:rPr>
          <w:rFonts w:ascii="Arial" w:hAnsi="Arial" w:cs="Arial"/>
          <w:color w:val="0D0D0D"/>
          <w:sz w:val="28"/>
          <w:szCs w:val="28"/>
        </w:rPr>
      </w:pPr>
      <w:r>
        <w:rPr>
          <w:rFonts w:ascii="Arial" w:hAnsi="Arial" w:cs="Arial"/>
          <w:color w:val="0D0D0D"/>
          <w:sz w:val="28"/>
          <w:szCs w:val="28"/>
        </w:rPr>
        <w:t>Для реконструкции региональных палеоклиматов на значительных</w:t>
      </w:r>
      <w:r w:rsidRPr="007D3DEE">
        <w:rPr>
          <w:rFonts w:ascii="Arial" w:hAnsi="Arial" w:cs="Arial"/>
          <w:color w:val="0D0D0D"/>
          <w:sz w:val="28"/>
          <w:szCs w:val="28"/>
        </w:rPr>
        <w:t xml:space="preserve"> </w:t>
      </w:r>
      <w:r>
        <w:rPr>
          <w:rFonts w:ascii="Arial" w:hAnsi="Arial" w:cs="Arial"/>
          <w:color w:val="0D0D0D"/>
          <w:sz w:val="28"/>
          <w:szCs w:val="28"/>
        </w:rPr>
        <w:t>временах (миллион(ы) лет)) отечественными учеными был развит метод изотопного анализа донных отложений (</w:t>
      </w:r>
      <w:r>
        <w:rPr>
          <w:rFonts w:ascii="Arial" w:hAnsi="Arial" w:cs="Arial"/>
          <w:color w:val="0D0D0D"/>
          <w:sz w:val="28"/>
          <w:szCs w:val="28"/>
          <w:lang w:val="en-US"/>
        </w:rPr>
        <w:t>Willians</w:t>
      </w:r>
      <w:r w:rsidRPr="003A2884">
        <w:rPr>
          <w:rFonts w:ascii="Arial" w:hAnsi="Arial" w:cs="Arial"/>
          <w:color w:val="0D0D0D"/>
          <w:sz w:val="28"/>
          <w:szCs w:val="28"/>
        </w:rPr>
        <w:t xml:space="preserve"> </w:t>
      </w:r>
      <w:r>
        <w:rPr>
          <w:rFonts w:ascii="Arial" w:hAnsi="Arial" w:cs="Arial"/>
          <w:color w:val="0D0D0D"/>
          <w:sz w:val="28"/>
          <w:szCs w:val="28"/>
          <w:lang w:val="en-US"/>
        </w:rPr>
        <w:t>et</w:t>
      </w:r>
      <w:r w:rsidRPr="003A2884">
        <w:rPr>
          <w:rFonts w:ascii="Arial" w:hAnsi="Arial" w:cs="Arial"/>
          <w:color w:val="0D0D0D"/>
          <w:sz w:val="28"/>
          <w:szCs w:val="28"/>
        </w:rPr>
        <w:t xml:space="preserve"> </w:t>
      </w:r>
      <w:r>
        <w:rPr>
          <w:rFonts w:ascii="Arial" w:hAnsi="Arial" w:cs="Arial"/>
          <w:color w:val="0D0D0D"/>
          <w:sz w:val="28"/>
          <w:szCs w:val="28"/>
          <w:lang w:val="en-US"/>
        </w:rPr>
        <w:t>al</w:t>
      </w:r>
      <w:r w:rsidRPr="003A2884">
        <w:rPr>
          <w:rFonts w:ascii="Arial" w:hAnsi="Arial" w:cs="Arial"/>
          <w:color w:val="0D0D0D"/>
          <w:sz w:val="28"/>
          <w:szCs w:val="28"/>
        </w:rPr>
        <w:t xml:space="preserve">., 1997; </w:t>
      </w:r>
      <w:r w:rsidRPr="00702DDD">
        <w:rPr>
          <w:rFonts w:ascii="Arial" w:hAnsi="Arial" w:cs="Arial"/>
          <w:sz w:val="28"/>
          <w:szCs w:val="28"/>
          <w:lang w:val="en-US"/>
        </w:rPr>
        <w:t>Prokopenko</w:t>
      </w:r>
      <w:r>
        <w:rPr>
          <w:rFonts w:ascii="Arial" w:hAnsi="Arial" w:cs="Arial"/>
          <w:sz w:val="28"/>
          <w:szCs w:val="28"/>
        </w:rPr>
        <w:t xml:space="preserve"> </w:t>
      </w:r>
      <w:r>
        <w:rPr>
          <w:rFonts w:ascii="Arial" w:hAnsi="Arial" w:cs="Arial"/>
          <w:sz w:val="28"/>
          <w:szCs w:val="28"/>
          <w:lang w:val="en-US"/>
        </w:rPr>
        <w:t>et</w:t>
      </w:r>
      <w:r w:rsidRPr="003A2884">
        <w:rPr>
          <w:rFonts w:ascii="Arial" w:hAnsi="Arial" w:cs="Arial"/>
          <w:sz w:val="28"/>
          <w:szCs w:val="28"/>
        </w:rPr>
        <w:t xml:space="preserve"> </w:t>
      </w:r>
      <w:r>
        <w:rPr>
          <w:rFonts w:ascii="Arial" w:hAnsi="Arial" w:cs="Arial"/>
          <w:sz w:val="28"/>
          <w:szCs w:val="28"/>
          <w:lang w:val="en-US"/>
        </w:rPr>
        <w:t>al</w:t>
      </w:r>
      <w:r w:rsidRPr="003A2884">
        <w:rPr>
          <w:rFonts w:ascii="Arial" w:hAnsi="Arial" w:cs="Arial"/>
          <w:sz w:val="28"/>
          <w:szCs w:val="28"/>
        </w:rPr>
        <w:t>, 2001</w:t>
      </w:r>
      <w:r>
        <w:rPr>
          <w:rFonts w:ascii="Arial" w:hAnsi="Arial" w:cs="Arial"/>
          <w:color w:val="0D0D0D"/>
          <w:sz w:val="28"/>
          <w:szCs w:val="28"/>
        </w:rPr>
        <w:t>).</w:t>
      </w:r>
      <w:r w:rsidRPr="003A2884">
        <w:rPr>
          <w:rFonts w:ascii="Arial" w:hAnsi="Arial" w:cs="Arial"/>
          <w:color w:val="0D0D0D"/>
          <w:sz w:val="28"/>
          <w:szCs w:val="28"/>
        </w:rPr>
        <w:t xml:space="preserve"> </w:t>
      </w:r>
      <w:r>
        <w:rPr>
          <w:rFonts w:ascii="Arial" w:hAnsi="Arial" w:cs="Arial"/>
          <w:color w:val="0D0D0D"/>
          <w:sz w:val="28"/>
          <w:szCs w:val="28"/>
        </w:rPr>
        <w:t xml:space="preserve">Были успешно восстановлены палеоклиматы Центральной Азии, Антарктиды и Арктической зоны.   </w:t>
      </w:r>
    </w:p>
    <w:p w14:paraId="3BA1E524" w14:textId="77777777" w:rsidR="006403E9" w:rsidRDefault="006403E9" w:rsidP="00FE4F4D">
      <w:pPr>
        <w:spacing w:after="0" w:line="240" w:lineRule="auto"/>
        <w:ind w:firstLine="709"/>
        <w:rPr>
          <w:rFonts w:ascii="Arial" w:hAnsi="Arial" w:cs="Arial"/>
          <w:sz w:val="28"/>
          <w:szCs w:val="28"/>
        </w:rPr>
      </w:pPr>
      <w:r>
        <w:rPr>
          <w:rFonts w:ascii="Arial" w:hAnsi="Arial" w:cs="Arial"/>
          <w:sz w:val="28"/>
          <w:szCs w:val="28"/>
        </w:rPr>
        <w:t xml:space="preserve">Начало созданию глобальной системы мониторинга климата на сети станций наблюдений было положено </w:t>
      </w:r>
      <w:r w:rsidRPr="00E45A59">
        <w:rPr>
          <w:rFonts w:ascii="Arial" w:hAnsi="Arial" w:cs="Arial"/>
          <w:sz w:val="28"/>
          <w:szCs w:val="28"/>
        </w:rPr>
        <w:t xml:space="preserve">в 1979 г. в Женеве </w:t>
      </w:r>
      <w:r>
        <w:rPr>
          <w:rFonts w:ascii="Arial" w:hAnsi="Arial" w:cs="Arial"/>
          <w:sz w:val="28"/>
          <w:szCs w:val="28"/>
        </w:rPr>
        <w:t xml:space="preserve">на </w:t>
      </w:r>
      <w:r w:rsidRPr="00E45A59">
        <w:rPr>
          <w:rFonts w:ascii="Arial" w:hAnsi="Arial" w:cs="Arial"/>
          <w:sz w:val="28"/>
          <w:szCs w:val="28"/>
        </w:rPr>
        <w:t>Всемирной конференции по климату</w:t>
      </w:r>
      <w:r>
        <w:rPr>
          <w:rFonts w:ascii="Arial" w:hAnsi="Arial" w:cs="Arial"/>
          <w:sz w:val="28"/>
          <w:szCs w:val="28"/>
        </w:rPr>
        <w:t>. Б</w:t>
      </w:r>
      <w:r w:rsidRPr="00E45A59">
        <w:rPr>
          <w:rFonts w:ascii="Arial" w:hAnsi="Arial" w:cs="Arial"/>
          <w:sz w:val="28"/>
          <w:szCs w:val="28"/>
        </w:rPr>
        <w:t xml:space="preserve">ыла сформулирована задача глобального мониторинга климата с целью обобщения данных о текущем состоянии климатической системы и вероятностной оценки степени аномальности этого состояния. </w:t>
      </w:r>
      <w:r>
        <w:rPr>
          <w:rFonts w:ascii="Arial" w:hAnsi="Arial" w:cs="Arial"/>
          <w:sz w:val="28"/>
          <w:szCs w:val="28"/>
        </w:rPr>
        <w:t xml:space="preserve">В нашей стране этой проблеме также стали уделять самое серьезное внимание (Израэль, Будыко, 1987). </w:t>
      </w:r>
    </w:p>
    <w:p w14:paraId="4CE0710A" w14:textId="77777777" w:rsidR="00636161" w:rsidRDefault="00636161" w:rsidP="00636161">
      <w:pPr>
        <w:spacing w:after="0" w:line="240" w:lineRule="auto"/>
        <w:ind w:firstLine="709"/>
        <w:rPr>
          <w:rFonts w:ascii="Arial" w:hAnsi="Arial" w:cs="Arial"/>
          <w:sz w:val="28"/>
          <w:szCs w:val="28"/>
        </w:rPr>
      </w:pPr>
      <w:r>
        <w:rPr>
          <w:rFonts w:ascii="Arial" w:hAnsi="Arial" w:cs="Arial"/>
          <w:sz w:val="28"/>
          <w:szCs w:val="28"/>
        </w:rPr>
        <w:t>Под общим руководством академика РАН Ю.А. Израэля учеными институтов Гидрометеорологической службы и Академии</w:t>
      </w:r>
      <w:r w:rsidR="008424A5">
        <w:rPr>
          <w:rFonts w:ascii="Arial" w:hAnsi="Arial" w:cs="Arial"/>
          <w:sz w:val="28"/>
          <w:szCs w:val="28"/>
        </w:rPr>
        <w:t xml:space="preserve"> наук СССР (с 1991 г. – Российской академии наук) </w:t>
      </w:r>
      <w:r>
        <w:rPr>
          <w:rFonts w:ascii="Arial" w:hAnsi="Arial" w:cs="Arial"/>
          <w:sz w:val="28"/>
          <w:szCs w:val="28"/>
        </w:rPr>
        <w:t xml:space="preserve">была разработана и обоснована система мониторинга природной среды. Мониторинг климата как ее важная составляющая, </w:t>
      </w:r>
      <w:r w:rsidRPr="00FF4807">
        <w:rPr>
          <w:rFonts w:ascii="Arial" w:hAnsi="Arial" w:cs="Arial"/>
          <w:sz w:val="28"/>
          <w:szCs w:val="28"/>
        </w:rPr>
        <w:t>развивался под руководством профессора Г</w:t>
      </w:r>
      <w:r w:rsidR="00FF4807">
        <w:rPr>
          <w:rFonts w:ascii="Arial" w:hAnsi="Arial" w:cs="Arial"/>
          <w:sz w:val="28"/>
          <w:szCs w:val="28"/>
        </w:rPr>
        <w:t xml:space="preserve">еоргия Вадимовича </w:t>
      </w:r>
      <w:r w:rsidRPr="00FF4807">
        <w:rPr>
          <w:rFonts w:ascii="Arial" w:hAnsi="Arial" w:cs="Arial"/>
          <w:sz w:val="28"/>
          <w:szCs w:val="28"/>
        </w:rPr>
        <w:t>Груза.</w:t>
      </w:r>
      <w:r>
        <w:rPr>
          <w:rFonts w:ascii="Arial" w:hAnsi="Arial" w:cs="Arial"/>
          <w:sz w:val="28"/>
          <w:szCs w:val="28"/>
        </w:rPr>
        <w:t xml:space="preserve"> </w:t>
      </w:r>
    </w:p>
    <w:p w14:paraId="595D7A1A" w14:textId="77777777" w:rsidR="001127D8" w:rsidRDefault="001127D8" w:rsidP="00636161">
      <w:pPr>
        <w:spacing w:after="0" w:line="240" w:lineRule="auto"/>
        <w:ind w:firstLine="709"/>
      </w:pPr>
    </w:p>
    <w:p w14:paraId="72221FBE" w14:textId="77777777" w:rsidR="006403E9" w:rsidRDefault="006403E9" w:rsidP="00FE4F4D">
      <w:pPr>
        <w:spacing w:after="0" w:line="240" w:lineRule="auto"/>
        <w:ind w:firstLine="709"/>
        <w:rPr>
          <w:rFonts w:ascii="Arial" w:hAnsi="Arial" w:cs="Arial"/>
          <w:sz w:val="28"/>
          <w:szCs w:val="28"/>
        </w:rPr>
      </w:pPr>
    </w:p>
    <w:p w14:paraId="2228B63C" w14:textId="77777777" w:rsidR="006403E9" w:rsidRDefault="002926ED" w:rsidP="00FE4F4D">
      <w:pPr>
        <w:spacing w:after="0" w:line="240" w:lineRule="auto"/>
        <w:ind w:firstLine="709"/>
        <w:jc w:val="right"/>
        <w:rPr>
          <w:rFonts w:ascii="Arial" w:hAnsi="Arial" w:cs="Arial"/>
          <w:sz w:val="28"/>
          <w:szCs w:val="28"/>
        </w:rPr>
      </w:pPr>
      <w:r w:rsidRPr="00543A42">
        <w:rPr>
          <w:rFonts w:ascii="Arial" w:hAnsi="Arial" w:cs="Arial"/>
          <w:noProof/>
          <w:sz w:val="28"/>
          <w:szCs w:val="28"/>
        </w:rPr>
        <w:lastRenderedPageBreak/>
        <w:drawing>
          <wp:inline distT="0" distB="0" distL="0" distR="0" wp14:anchorId="3044B7AE" wp14:editId="57476175">
            <wp:extent cx="1990725" cy="2343150"/>
            <wp:effectExtent l="0" t="0" r="9525" b="0"/>
            <wp:docPr id="1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90725" cy="2343150"/>
                    </a:xfrm>
                    <a:prstGeom prst="rect">
                      <a:avLst/>
                    </a:prstGeom>
                    <a:noFill/>
                    <a:ln>
                      <a:noFill/>
                    </a:ln>
                  </pic:spPr>
                </pic:pic>
              </a:graphicData>
            </a:graphic>
          </wp:inline>
        </w:drawing>
      </w:r>
    </w:p>
    <w:p w14:paraId="0EE3D92B" w14:textId="77777777" w:rsidR="006403E9" w:rsidRDefault="006403E9" w:rsidP="00FE4F4D">
      <w:pPr>
        <w:spacing w:after="0" w:line="240" w:lineRule="auto"/>
        <w:ind w:firstLine="709"/>
        <w:jc w:val="right"/>
        <w:rPr>
          <w:rFonts w:ascii="Arial" w:hAnsi="Arial" w:cs="Arial"/>
          <w:sz w:val="28"/>
          <w:szCs w:val="28"/>
        </w:rPr>
      </w:pPr>
      <w:r>
        <w:rPr>
          <w:rFonts w:ascii="Arial" w:hAnsi="Arial" w:cs="Arial"/>
          <w:sz w:val="28"/>
          <w:szCs w:val="28"/>
        </w:rPr>
        <w:t xml:space="preserve">Профессор </w:t>
      </w:r>
      <w:r>
        <w:rPr>
          <w:rFonts w:ascii="Arial" w:hAnsi="Arial" w:cs="Arial"/>
          <w:sz w:val="28"/>
          <w:szCs w:val="28"/>
        </w:rPr>
        <w:br/>
        <w:t>Георгий Вадимович Груза</w:t>
      </w:r>
    </w:p>
    <w:p w14:paraId="560EF108" w14:textId="77777777" w:rsidR="006403E9" w:rsidRDefault="006403E9" w:rsidP="00FE4F4D">
      <w:pPr>
        <w:spacing w:after="0" w:line="240" w:lineRule="auto"/>
        <w:ind w:firstLine="709"/>
        <w:rPr>
          <w:rFonts w:ascii="Arial" w:hAnsi="Arial" w:cs="Arial"/>
          <w:sz w:val="28"/>
          <w:szCs w:val="28"/>
        </w:rPr>
      </w:pPr>
    </w:p>
    <w:p w14:paraId="79054E07" w14:textId="221EE5BE" w:rsidR="00AA214C" w:rsidRDefault="008B6D07" w:rsidP="00AA214C">
      <w:pPr>
        <w:spacing w:after="0" w:line="240" w:lineRule="auto"/>
        <w:ind w:firstLine="709"/>
      </w:pPr>
      <w:r>
        <w:rPr>
          <w:rFonts w:ascii="Arial" w:hAnsi="Arial" w:cs="Arial"/>
          <w:kern w:val="2"/>
          <w:sz w:val="28"/>
          <w:szCs w:val="28"/>
        </w:rPr>
        <w:t>Были сформулированы принципы, задачи и цели мониторинга</w:t>
      </w:r>
      <w:r>
        <w:rPr>
          <w:rFonts w:ascii="Arial" w:hAnsi="Arial" w:cs="Arial"/>
          <w:kern w:val="2"/>
          <w:sz w:val="28"/>
          <w:szCs w:val="28"/>
        </w:rPr>
        <w:commentReference w:id="3"/>
      </w:r>
      <w:r>
        <w:rPr>
          <w:rFonts w:ascii="Arial" w:hAnsi="Arial" w:cs="Arial"/>
          <w:kern w:val="2"/>
          <w:sz w:val="28"/>
          <w:szCs w:val="28"/>
        </w:rPr>
        <w:t xml:space="preserve"> климата как подсистемы в общей системе мониторинга природной </w:t>
      </w:r>
      <w:r w:rsidRPr="008B6D07">
        <w:rPr>
          <w:rFonts w:ascii="Arial" w:hAnsi="Arial" w:cs="Arial"/>
          <w:kern w:val="2"/>
          <w:sz w:val="28"/>
          <w:szCs w:val="28"/>
        </w:rPr>
        <w:t>среды</w:t>
      </w:r>
      <w:r w:rsidR="000F2523">
        <w:rPr>
          <w:rFonts w:ascii="Arial" w:hAnsi="Arial" w:cs="Arial"/>
          <w:kern w:val="2"/>
          <w:sz w:val="28"/>
          <w:szCs w:val="28"/>
        </w:rPr>
        <w:t>. Пр</w:t>
      </w:r>
      <w:r w:rsidRPr="008B6D07">
        <w:rPr>
          <w:rFonts w:ascii="Arial" w:hAnsi="Arial" w:cs="Arial"/>
          <w:kern w:val="2"/>
          <w:sz w:val="28"/>
          <w:szCs w:val="28"/>
        </w:rPr>
        <w:t>едложена иерархия различных компонент земной климатической системы в развитии системы мониторинга климата (Груза, Ран</w:t>
      </w:r>
      <w:r>
        <w:rPr>
          <w:rFonts w:ascii="Arial" w:hAnsi="Arial" w:cs="Arial"/>
          <w:kern w:val="2"/>
          <w:sz w:val="28"/>
          <w:szCs w:val="28"/>
        </w:rPr>
        <w:t xml:space="preserve">ькова, 1989), а также </w:t>
      </w:r>
      <w:r w:rsidR="00355D69">
        <w:rPr>
          <w:rFonts w:ascii="Arial" w:hAnsi="Arial" w:cs="Arial"/>
          <w:kern w:val="2"/>
          <w:sz w:val="28"/>
          <w:szCs w:val="28"/>
        </w:rPr>
        <w:t xml:space="preserve">разработаны </w:t>
      </w:r>
      <w:r>
        <w:rPr>
          <w:rFonts w:ascii="Arial" w:hAnsi="Arial" w:cs="Arial"/>
          <w:kern w:val="2"/>
          <w:sz w:val="28"/>
          <w:szCs w:val="28"/>
        </w:rPr>
        <w:t xml:space="preserve">способы обобщения данных мониторинга климата (Груза, Ранькова, 2012). Система мониторинга климата первоначально включала </w:t>
      </w:r>
      <w:r w:rsidR="00B2407E">
        <w:rPr>
          <w:rFonts w:ascii="Arial" w:hAnsi="Arial" w:cs="Arial"/>
          <w:kern w:val="2"/>
          <w:sz w:val="28"/>
          <w:szCs w:val="28"/>
        </w:rPr>
        <w:t xml:space="preserve">лишь </w:t>
      </w:r>
      <w:r>
        <w:rPr>
          <w:rFonts w:ascii="Arial" w:hAnsi="Arial" w:cs="Arial"/>
          <w:kern w:val="2"/>
          <w:sz w:val="28"/>
          <w:szCs w:val="28"/>
        </w:rPr>
        <w:t>приземный климат</w:t>
      </w:r>
      <w:r w:rsidR="00B2407E">
        <w:rPr>
          <w:rFonts w:ascii="Arial" w:hAnsi="Arial" w:cs="Arial"/>
          <w:kern w:val="2"/>
          <w:sz w:val="28"/>
          <w:szCs w:val="28"/>
        </w:rPr>
        <w:t xml:space="preserve">. </w:t>
      </w:r>
      <w:r w:rsidR="00B2407E" w:rsidRPr="009532FE">
        <w:rPr>
          <w:rFonts w:ascii="Arial" w:hAnsi="Arial" w:cs="Arial"/>
          <w:kern w:val="2"/>
          <w:sz w:val="28"/>
          <w:szCs w:val="28"/>
        </w:rPr>
        <w:t>В</w:t>
      </w:r>
      <w:r w:rsidRPr="009532FE">
        <w:rPr>
          <w:rFonts w:ascii="Arial" w:hAnsi="Arial" w:cs="Arial"/>
          <w:kern w:val="2"/>
          <w:sz w:val="28"/>
          <w:szCs w:val="28"/>
        </w:rPr>
        <w:t xml:space="preserve"> дальнейшем она расширилась за счет ряда других элементов</w:t>
      </w:r>
      <w:r w:rsidR="009532FE" w:rsidRPr="009532FE">
        <w:rPr>
          <w:rFonts w:ascii="Arial" w:hAnsi="Arial" w:cs="Arial"/>
          <w:kern w:val="2"/>
          <w:sz w:val="28"/>
          <w:szCs w:val="28"/>
        </w:rPr>
        <w:t xml:space="preserve"> </w:t>
      </w:r>
      <w:r w:rsidR="00AA214C" w:rsidRPr="009532FE">
        <w:rPr>
          <w:rFonts w:ascii="Arial" w:hAnsi="Arial" w:cs="Arial"/>
          <w:kern w:val="2"/>
          <w:sz w:val="28"/>
          <w:szCs w:val="28"/>
        </w:rPr>
        <w:t>(свободная</w:t>
      </w:r>
      <w:r w:rsidR="00AA214C">
        <w:rPr>
          <w:rFonts w:ascii="Arial" w:hAnsi="Arial" w:cs="Arial"/>
          <w:kern w:val="2"/>
          <w:sz w:val="28"/>
          <w:szCs w:val="28"/>
        </w:rPr>
        <w:t xml:space="preserve"> атмосфера, криосфера, солнечная радиация, состав атмосферы). </w:t>
      </w:r>
    </w:p>
    <w:p w14:paraId="268F1A6B" w14:textId="188A150E" w:rsidR="00EF4B0B" w:rsidRPr="00D054B8" w:rsidRDefault="00EF4B0B" w:rsidP="00FE4F4D">
      <w:pPr>
        <w:spacing w:after="0" w:line="240" w:lineRule="auto"/>
        <w:ind w:firstLine="709"/>
        <w:rPr>
          <w:rFonts w:ascii="Arial" w:hAnsi="Arial" w:cs="Arial"/>
          <w:sz w:val="28"/>
          <w:szCs w:val="28"/>
        </w:rPr>
      </w:pPr>
      <w:r w:rsidRPr="00D054B8">
        <w:rPr>
          <w:rFonts w:ascii="Arial" w:hAnsi="Arial" w:cs="Arial"/>
          <w:sz w:val="28"/>
          <w:szCs w:val="28"/>
        </w:rPr>
        <w:t xml:space="preserve">Свободная атмосфера является одной из важнейших составных частей климатической системы. В конце 1990-х годов во </w:t>
      </w:r>
      <w:r>
        <w:rPr>
          <w:rFonts w:ascii="Arial" w:hAnsi="Arial" w:cs="Arial"/>
          <w:sz w:val="28"/>
          <w:szCs w:val="28"/>
        </w:rPr>
        <w:t>Всероссийском научно-исследовательском институте гидрометеорологической информации – Мировом центре данных (</w:t>
      </w:r>
      <w:r w:rsidRPr="00D054B8">
        <w:rPr>
          <w:rFonts w:ascii="Arial" w:hAnsi="Arial" w:cs="Arial"/>
          <w:sz w:val="28"/>
          <w:szCs w:val="28"/>
        </w:rPr>
        <w:t>ВНИИГМИ-МЦД</w:t>
      </w:r>
      <w:r>
        <w:rPr>
          <w:rFonts w:ascii="Arial" w:hAnsi="Arial" w:cs="Arial"/>
          <w:sz w:val="28"/>
          <w:szCs w:val="28"/>
        </w:rPr>
        <w:t xml:space="preserve">) профессором Александром Марковичем </w:t>
      </w:r>
      <w:r w:rsidRPr="00D054B8">
        <w:rPr>
          <w:rFonts w:ascii="Arial" w:hAnsi="Arial" w:cs="Arial"/>
          <w:sz w:val="28"/>
          <w:szCs w:val="28"/>
        </w:rPr>
        <w:t>Стериным с сотрудниками были начаты работы по анализу структуры и изменчивости климатических полей температуры в свободной атмосфере. С использованием различных статистических методов были получены оценки климатических трендов температуры. Широкий перечень получаемых во ВНИИГМИ-МЦД статистических характеристик температуры свободной атмосферы, включая тренды, сопоставляется с независимо получаемыми в других научных центрах на основе радиозондовых и спутниковых данных аналогичными оценками статистик</w:t>
      </w:r>
      <w:r w:rsidR="003600A4">
        <w:rPr>
          <w:rFonts w:ascii="Arial" w:hAnsi="Arial" w:cs="Arial"/>
          <w:sz w:val="28"/>
          <w:szCs w:val="28"/>
        </w:rPr>
        <w:t xml:space="preserve"> – см., например, (Лавров, Стери</w:t>
      </w:r>
      <w:r w:rsidR="000D1AD1">
        <w:rPr>
          <w:rFonts w:ascii="Arial" w:hAnsi="Arial" w:cs="Arial"/>
          <w:sz w:val="28"/>
          <w:szCs w:val="28"/>
        </w:rPr>
        <w:t>н</w:t>
      </w:r>
      <w:r w:rsidR="003600A4">
        <w:rPr>
          <w:rFonts w:ascii="Arial" w:hAnsi="Arial" w:cs="Arial"/>
          <w:sz w:val="28"/>
          <w:szCs w:val="28"/>
        </w:rPr>
        <w:t>, 2017; Стерин,  20</w:t>
      </w:r>
      <w:r w:rsidR="000D1AD1">
        <w:rPr>
          <w:rFonts w:ascii="Arial" w:hAnsi="Arial" w:cs="Arial"/>
          <w:sz w:val="28"/>
          <w:szCs w:val="28"/>
        </w:rPr>
        <w:t>0</w:t>
      </w:r>
      <w:r w:rsidR="003600A4">
        <w:rPr>
          <w:rFonts w:ascii="Arial" w:hAnsi="Arial" w:cs="Arial"/>
          <w:sz w:val="28"/>
          <w:szCs w:val="28"/>
        </w:rPr>
        <w:t>4а, 20</w:t>
      </w:r>
      <w:r w:rsidR="000D1AD1">
        <w:rPr>
          <w:rFonts w:ascii="Arial" w:hAnsi="Arial" w:cs="Arial"/>
          <w:sz w:val="28"/>
          <w:szCs w:val="28"/>
        </w:rPr>
        <w:t>0</w:t>
      </w:r>
      <w:r w:rsidR="003600A4">
        <w:rPr>
          <w:rFonts w:ascii="Arial" w:hAnsi="Arial" w:cs="Arial"/>
          <w:sz w:val="28"/>
          <w:szCs w:val="28"/>
        </w:rPr>
        <w:t>4б)</w:t>
      </w:r>
      <w:r w:rsidRPr="00D054B8">
        <w:rPr>
          <w:rFonts w:ascii="Arial" w:hAnsi="Arial" w:cs="Arial"/>
          <w:sz w:val="28"/>
          <w:szCs w:val="28"/>
        </w:rPr>
        <w:t>.</w:t>
      </w:r>
      <w:r>
        <w:rPr>
          <w:rFonts w:ascii="Arial" w:hAnsi="Arial" w:cs="Arial"/>
          <w:sz w:val="28"/>
          <w:szCs w:val="28"/>
        </w:rPr>
        <w:t xml:space="preserve"> </w:t>
      </w:r>
      <w:r w:rsidRPr="00D054B8">
        <w:rPr>
          <w:rFonts w:ascii="Arial" w:hAnsi="Arial" w:cs="Arial"/>
          <w:sz w:val="28"/>
          <w:szCs w:val="28"/>
        </w:rPr>
        <w:t>В настоящее время на основе регулярно пополняемых рядов оценок температуры в тропосфере и</w:t>
      </w:r>
      <w:r>
        <w:rPr>
          <w:rFonts w:ascii="Arial" w:hAnsi="Arial" w:cs="Arial"/>
          <w:sz w:val="28"/>
          <w:szCs w:val="28"/>
        </w:rPr>
        <w:t xml:space="preserve"> нижней стратосфере С</w:t>
      </w:r>
      <w:r w:rsidRPr="00D054B8">
        <w:rPr>
          <w:rFonts w:ascii="Arial" w:hAnsi="Arial" w:cs="Arial"/>
          <w:sz w:val="28"/>
          <w:szCs w:val="28"/>
        </w:rPr>
        <w:t xml:space="preserve">еверного полушария </w:t>
      </w:r>
      <w:r>
        <w:rPr>
          <w:rFonts w:ascii="Arial" w:hAnsi="Arial" w:cs="Arial"/>
          <w:sz w:val="28"/>
          <w:szCs w:val="28"/>
        </w:rPr>
        <w:t xml:space="preserve">и скорости ветра </w:t>
      </w:r>
      <w:r w:rsidRPr="00D054B8">
        <w:rPr>
          <w:rFonts w:ascii="Arial" w:hAnsi="Arial" w:cs="Arial"/>
          <w:sz w:val="28"/>
          <w:szCs w:val="28"/>
        </w:rPr>
        <w:t>над территорией Российской Федерации во ВНИИГМИ-МЦД осуществляется</w:t>
      </w:r>
      <w:r>
        <w:rPr>
          <w:rFonts w:ascii="Arial" w:hAnsi="Arial" w:cs="Arial"/>
          <w:sz w:val="28"/>
          <w:szCs w:val="28"/>
        </w:rPr>
        <w:t xml:space="preserve"> </w:t>
      </w:r>
      <w:r w:rsidRPr="00D054B8">
        <w:rPr>
          <w:rFonts w:ascii="Arial" w:hAnsi="Arial" w:cs="Arial"/>
          <w:sz w:val="28"/>
          <w:szCs w:val="28"/>
        </w:rPr>
        <w:t xml:space="preserve">климатический мониторинг, результаты которого в качестве отдельных разделов </w:t>
      </w:r>
      <w:r w:rsidRPr="00D054B8">
        <w:rPr>
          <w:rFonts w:ascii="Arial" w:hAnsi="Arial" w:cs="Arial"/>
          <w:sz w:val="28"/>
          <w:szCs w:val="28"/>
        </w:rPr>
        <w:lastRenderedPageBreak/>
        <w:t xml:space="preserve">ежегодно включаются в </w:t>
      </w:r>
      <w:r w:rsidRPr="009B3117">
        <w:rPr>
          <w:rFonts w:ascii="Arial" w:hAnsi="Arial" w:cs="Arial"/>
          <w:sz w:val="28"/>
          <w:szCs w:val="28"/>
        </w:rPr>
        <w:t xml:space="preserve">публикуемые Росгидрометом Доклады об особенностях климата… </w:t>
      </w:r>
      <w:r w:rsidR="009B3117" w:rsidRPr="009B3117">
        <w:rPr>
          <w:rFonts w:ascii="Arial" w:hAnsi="Arial" w:cs="Arial"/>
          <w:sz w:val="28"/>
          <w:szCs w:val="28"/>
        </w:rPr>
        <w:t>(</w:t>
      </w:r>
      <w:r w:rsidR="002A1653" w:rsidRPr="009B3117">
        <w:rPr>
          <w:rStyle w:val="aa"/>
          <w:rFonts w:ascii="Arial" w:hAnsi="Arial" w:cs="Arial"/>
          <w:b w:val="0"/>
          <w:bCs/>
          <w:color w:val="313131"/>
          <w:sz w:val="28"/>
          <w:szCs w:val="28"/>
          <w:shd w:val="clear" w:color="auto" w:fill="F7FCFE"/>
        </w:rPr>
        <w:t>2005-2022</w:t>
      </w:r>
      <w:r w:rsidRPr="009B3117">
        <w:rPr>
          <w:rFonts w:ascii="Arial" w:hAnsi="Arial" w:cs="Arial"/>
          <w:sz w:val="28"/>
          <w:szCs w:val="28"/>
        </w:rPr>
        <w:t>).</w:t>
      </w:r>
      <w:r w:rsidRPr="00D054B8">
        <w:rPr>
          <w:rFonts w:ascii="Arial" w:hAnsi="Arial" w:cs="Arial"/>
          <w:sz w:val="28"/>
          <w:szCs w:val="28"/>
        </w:rPr>
        <w:t xml:space="preserve"> </w:t>
      </w:r>
    </w:p>
    <w:p w14:paraId="5AF53BD5" w14:textId="77777777" w:rsidR="00EF4B0B" w:rsidRDefault="00EF4B0B" w:rsidP="00FE4F4D">
      <w:pPr>
        <w:spacing w:after="0" w:line="240" w:lineRule="auto"/>
        <w:ind w:firstLine="709"/>
        <w:rPr>
          <w:rFonts w:ascii="Arial" w:hAnsi="Arial" w:cs="Arial"/>
          <w:sz w:val="28"/>
          <w:szCs w:val="28"/>
        </w:rPr>
      </w:pPr>
    </w:p>
    <w:p w14:paraId="0D0546BB" w14:textId="77777777" w:rsidR="006403E9" w:rsidRDefault="006403E9" w:rsidP="00FE4F4D">
      <w:pPr>
        <w:spacing w:after="0" w:line="240" w:lineRule="auto"/>
        <w:ind w:firstLine="708"/>
        <w:rPr>
          <w:rFonts w:ascii="Arial" w:hAnsi="Arial" w:cs="Arial"/>
          <w:b/>
          <w:sz w:val="28"/>
          <w:szCs w:val="28"/>
        </w:rPr>
      </w:pPr>
    </w:p>
    <w:p w14:paraId="1E771A13" w14:textId="77777777" w:rsidR="006403E9" w:rsidRDefault="006403E9" w:rsidP="00FE4F4D">
      <w:pPr>
        <w:spacing w:after="0" w:line="240" w:lineRule="auto"/>
        <w:jc w:val="center"/>
        <w:rPr>
          <w:rFonts w:ascii="Arial" w:hAnsi="Arial" w:cs="Arial"/>
          <w:b/>
          <w:i/>
          <w:sz w:val="28"/>
          <w:szCs w:val="28"/>
        </w:rPr>
      </w:pPr>
      <w:r>
        <w:rPr>
          <w:rFonts w:ascii="Arial" w:hAnsi="Arial" w:cs="Arial"/>
          <w:b/>
          <w:i/>
          <w:sz w:val="28"/>
          <w:szCs w:val="28"/>
        </w:rPr>
        <w:t>Заключение</w:t>
      </w:r>
    </w:p>
    <w:p w14:paraId="5A300FD6" w14:textId="77777777" w:rsidR="006403E9" w:rsidRDefault="006403E9" w:rsidP="00FE4F4D">
      <w:pPr>
        <w:spacing w:after="0" w:line="240" w:lineRule="auto"/>
        <w:jc w:val="center"/>
        <w:rPr>
          <w:rFonts w:ascii="Arial" w:hAnsi="Arial" w:cs="Arial"/>
          <w:b/>
          <w:i/>
          <w:sz w:val="28"/>
          <w:szCs w:val="28"/>
        </w:rPr>
      </w:pPr>
    </w:p>
    <w:p w14:paraId="7D10F633" w14:textId="4E648360" w:rsidR="00994B86" w:rsidRDefault="00186982" w:rsidP="00FE4F4D">
      <w:pPr>
        <w:spacing w:after="0" w:line="240" w:lineRule="auto"/>
        <w:ind w:firstLine="708"/>
        <w:rPr>
          <w:rFonts w:ascii="Arial" w:hAnsi="Arial" w:cs="Arial"/>
          <w:sz w:val="28"/>
          <w:szCs w:val="28"/>
        </w:rPr>
      </w:pPr>
      <w:r>
        <w:rPr>
          <w:rFonts w:ascii="Arial" w:hAnsi="Arial" w:cs="Arial"/>
          <w:sz w:val="28"/>
          <w:szCs w:val="28"/>
        </w:rPr>
        <w:t xml:space="preserve">Вторая половина </w:t>
      </w:r>
      <w:r w:rsidR="006403E9">
        <w:rPr>
          <w:rFonts w:ascii="Arial" w:hAnsi="Arial" w:cs="Arial"/>
          <w:sz w:val="28"/>
          <w:szCs w:val="28"/>
          <w:lang w:val="en-US"/>
        </w:rPr>
        <w:t>XX</w:t>
      </w:r>
      <w:r w:rsidR="006403E9" w:rsidRPr="00BC684F">
        <w:rPr>
          <w:rFonts w:ascii="Arial" w:hAnsi="Arial" w:cs="Arial"/>
          <w:sz w:val="28"/>
          <w:szCs w:val="28"/>
        </w:rPr>
        <w:t xml:space="preserve"> </w:t>
      </w:r>
      <w:r w:rsidR="006403E9">
        <w:rPr>
          <w:rFonts w:ascii="Arial" w:hAnsi="Arial" w:cs="Arial"/>
          <w:sz w:val="28"/>
          <w:szCs w:val="28"/>
        </w:rPr>
        <w:t>век</w:t>
      </w:r>
      <w:r w:rsidR="00180C4E">
        <w:rPr>
          <w:rFonts w:ascii="Arial" w:hAnsi="Arial" w:cs="Arial"/>
          <w:sz w:val="28"/>
          <w:szCs w:val="28"/>
        </w:rPr>
        <w:t>а</w:t>
      </w:r>
      <w:r w:rsidR="006403E9">
        <w:rPr>
          <w:rFonts w:ascii="Arial" w:hAnsi="Arial" w:cs="Arial"/>
          <w:sz w:val="28"/>
          <w:szCs w:val="28"/>
        </w:rPr>
        <w:t xml:space="preserve"> и начало </w:t>
      </w:r>
      <w:r w:rsidR="006403E9">
        <w:rPr>
          <w:rFonts w:ascii="Arial" w:hAnsi="Arial" w:cs="Arial"/>
          <w:sz w:val="28"/>
          <w:szCs w:val="28"/>
          <w:lang w:val="en-US"/>
        </w:rPr>
        <w:t>XXI</w:t>
      </w:r>
      <w:r w:rsidR="006403E9" w:rsidRPr="00BC684F">
        <w:rPr>
          <w:rFonts w:ascii="Arial" w:hAnsi="Arial" w:cs="Arial"/>
          <w:sz w:val="28"/>
          <w:szCs w:val="28"/>
        </w:rPr>
        <w:t xml:space="preserve"> </w:t>
      </w:r>
      <w:r w:rsidR="006403E9">
        <w:rPr>
          <w:rFonts w:ascii="Arial" w:hAnsi="Arial" w:cs="Arial"/>
          <w:sz w:val="28"/>
          <w:szCs w:val="28"/>
        </w:rPr>
        <w:t>века стали временем интенсивного прогресса в климатологии. Это коснул</w:t>
      </w:r>
      <w:r>
        <w:rPr>
          <w:rFonts w:ascii="Arial" w:hAnsi="Arial" w:cs="Arial"/>
          <w:sz w:val="28"/>
          <w:szCs w:val="28"/>
        </w:rPr>
        <w:t>ось не только ее фундаментальных</w:t>
      </w:r>
      <w:r w:rsidR="006403E9">
        <w:rPr>
          <w:rFonts w:ascii="Arial" w:hAnsi="Arial" w:cs="Arial"/>
          <w:sz w:val="28"/>
          <w:szCs w:val="28"/>
        </w:rPr>
        <w:t xml:space="preserve"> разделов, но и прикладных. </w:t>
      </w:r>
      <w:r w:rsidR="00C7476C">
        <w:rPr>
          <w:rFonts w:ascii="Arial" w:hAnsi="Arial" w:cs="Arial"/>
          <w:sz w:val="28"/>
          <w:szCs w:val="28"/>
        </w:rPr>
        <w:t xml:space="preserve">Обширная суммирующая работа, характеризующая климат России, вышла под редакцией </w:t>
      </w:r>
      <w:r w:rsidR="00E20152">
        <w:rPr>
          <w:rFonts w:ascii="Arial" w:hAnsi="Arial" w:cs="Arial"/>
          <w:sz w:val="28"/>
          <w:szCs w:val="28"/>
        </w:rPr>
        <w:t xml:space="preserve">профессора </w:t>
      </w:r>
      <w:r w:rsidR="00C7476C">
        <w:rPr>
          <w:rFonts w:ascii="Arial" w:hAnsi="Arial" w:cs="Arial"/>
          <w:sz w:val="28"/>
          <w:szCs w:val="28"/>
        </w:rPr>
        <w:t>Н</w:t>
      </w:r>
      <w:r w:rsidR="00E20152">
        <w:rPr>
          <w:rFonts w:ascii="Arial" w:hAnsi="Arial" w:cs="Arial"/>
          <w:sz w:val="28"/>
          <w:szCs w:val="28"/>
        </w:rPr>
        <w:t xml:space="preserve">ины Владимировны </w:t>
      </w:r>
      <w:r w:rsidR="00C7476C">
        <w:rPr>
          <w:rFonts w:ascii="Arial" w:hAnsi="Arial" w:cs="Arial"/>
          <w:sz w:val="28"/>
          <w:szCs w:val="28"/>
        </w:rPr>
        <w:t xml:space="preserve">Кобышевой (2001). </w:t>
      </w:r>
      <w:r w:rsidR="00E20152">
        <w:rPr>
          <w:rFonts w:ascii="Arial" w:hAnsi="Arial" w:cs="Arial"/>
          <w:sz w:val="28"/>
          <w:szCs w:val="28"/>
        </w:rPr>
        <w:t xml:space="preserve">Глобальным и региональным изменениям климата была посвящена книга иностранного члена РАН, академика Национальной академии наук Беларуси Владимира Федоровича Логинова (2008). </w:t>
      </w:r>
      <w:r w:rsidR="006403E9">
        <w:rPr>
          <w:rFonts w:ascii="Arial" w:hAnsi="Arial" w:cs="Arial"/>
          <w:sz w:val="28"/>
          <w:szCs w:val="28"/>
        </w:rPr>
        <w:t xml:space="preserve">Региональные </w:t>
      </w:r>
      <w:r w:rsidR="006403E9" w:rsidRPr="002C3068">
        <w:rPr>
          <w:rFonts w:ascii="Arial" w:hAnsi="Arial" w:cs="Arial"/>
          <w:sz w:val="28"/>
          <w:szCs w:val="28"/>
        </w:rPr>
        <w:t xml:space="preserve">климатические исследования и обобщения (см., например, (Агроклиматические характеристики …, 2023; </w:t>
      </w:r>
      <w:bookmarkStart w:id="4" w:name="_Hlk155548898"/>
      <w:r w:rsidR="006403E9" w:rsidRPr="002C3068">
        <w:rPr>
          <w:rFonts w:ascii="Arial" w:hAnsi="Arial" w:cs="Arial"/>
          <w:sz w:val="28"/>
          <w:szCs w:val="28"/>
        </w:rPr>
        <w:t xml:space="preserve">Интенсивные атмосферные вихри …, 2022;  Климат Арктики …, 2022; </w:t>
      </w:r>
      <w:bookmarkEnd w:id="4"/>
      <w:r w:rsidR="006403E9" w:rsidRPr="002C3068">
        <w:rPr>
          <w:rFonts w:ascii="Arial" w:hAnsi="Arial" w:cs="Arial"/>
          <w:sz w:val="28"/>
          <w:szCs w:val="28"/>
        </w:rPr>
        <w:t xml:space="preserve">Матишов, 2023; Современные тенденции…, 2021; Павлова и др., </w:t>
      </w:r>
      <w:r w:rsidR="00D15087">
        <w:rPr>
          <w:rFonts w:ascii="Arial" w:hAnsi="Arial" w:cs="Arial"/>
          <w:sz w:val="28"/>
          <w:szCs w:val="28"/>
        </w:rPr>
        <w:t xml:space="preserve">2022, </w:t>
      </w:r>
      <w:r w:rsidR="006403E9" w:rsidRPr="002C3068">
        <w:rPr>
          <w:rFonts w:ascii="Arial" w:hAnsi="Arial" w:cs="Arial"/>
          <w:sz w:val="28"/>
          <w:szCs w:val="28"/>
        </w:rPr>
        <w:t>2023;</w:t>
      </w:r>
      <w:r w:rsidR="006403E9">
        <w:rPr>
          <w:rFonts w:ascii="Arial" w:hAnsi="Arial" w:cs="Arial"/>
          <w:sz w:val="28"/>
          <w:szCs w:val="28"/>
        </w:rPr>
        <w:t xml:space="preserve"> </w:t>
      </w:r>
      <w:r w:rsidR="00AE4A2C">
        <w:rPr>
          <w:rFonts w:ascii="Arial" w:hAnsi="Arial" w:cs="Arial"/>
          <w:sz w:val="28"/>
          <w:szCs w:val="28"/>
        </w:rPr>
        <w:t>Переведенцев и др., 2022</w:t>
      </w:r>
      <w:r w:rsidR="00676973">
        <w:rPr>
          <w:rFonts w:ascii="Arial" w:hAnsi="Arial" w:cs="Arial"/>
          <w:sz w:val="28"/>
          <w:szCs w:val="28"/>
        </w:rPr>
        <w:t xml:space="preserve">; Переведенцев, Васильев, </w:t>
      </w:r>
      <w:r w:rsidR="00AE4A2C">
        <w:rPr>
          <w:rFonts w:ascii="Arial" w:hAnsi="Arial" w:cs="Arial"/>
          <w:sz w:val="28"/>
          <w:szCs w:val="28"/>
        </w:rPr>
        <w:t xml:space="preserve">2023; </w:t>
      </w:r>
      <w:r w:rsidR="006403E9" w:rsidRPr="00EB08E1">
        <w:rPr>
          <w:rFonts w:ascii="Arial" w:hAnsi="Arial" w:cs="Arial"/>
          <w:color w:val="000000"/>
          <w:sz w:val="28"/>
          <w:szCs w:val="28"/>
          <w:lang w:val="en-US"/>
        </w:rPr>
        <w:t>Perevedentsev</w:t>
      </w:r>
      <w:r w:rsidR="006403E9">
        <w:rPr>
          <w:rFonts w:ascii="Arial" w:hAnsi="Arial" w:cs="Arial"/>
          <w:color w:val="000000"/>
          <w:sz w:val="28"/>
          <w:szCs w:val="28"/>
        </w:rPr>
        <w:t xml:space="preserve"> </w:t>
      </w:r>
      <w:r w:rsidR="006403E9">
        <w:rPr>
          <w:rFonts w:ascii="Arial" w:hAnsi="Arial" w:cs="Arial"/>
          <w:color w:val="000000"/>
          <w:sz w:val="28"/>
          <w:szCs w:val="28"/>
          <w:lang w:val="en-US"/>
        </w:rPr>
        <w:t>et</w:t>
      </w:r>
      <w:r w:rsidR="006403E9" w:rsidRPr="0010141E">
        <w:rPr>
          <w:rFonts w:ascii="Arial" w:hAnsi="Arial" w:cs="Arial"/>
          <w:color w:val="000000"/>
          <w:sz w:val="28"/>
          <w:szCs w:val="28"/>
        </w:rPr>
        <w:t xml:space="preserve"> </w:t>
      </w:r>
      <w:r w:rsidR="006403E9">
        <w:rPr>
          <w:rFonts w:ascii="Arial" w:hAnsi="Arial" w:cs="Arial"/>
          <w:color w:val="000000"/>
          <w:sz w:val="28"/>
          <w:szCs w:val="28"/>
          <w:lang w:val="en-US"/>
        </w:rPr>
        <w:t>al</w:t>
      </w:r>
      <w:r w:rsidR="006403E9" w:rsidRPr="0010141E">
        <w:rPr>
          <w:rFonts w:ascii="Arial" w:hAnsi="Arial" w:cs="Arial"/>
          <w:color w:val="000000"/>
          <w:sz w:val="28"/>
          <w:szCs w:val="28"/>
        </w:rPr>
        <w:t>., 2023</w:t>
      </w:r>
      <w:r w:rsidR="006403E9">
        <w:rPr>
          <w:rFonts w:ascii="Arial" w:hAnsi="Arial" w:cs="Arial"/>
          <w:sz w:val="28"/>
          <w:szCs w:val="28"/>
        </w:rPr>
        <w:t>)), регулярно поступающие данные системы мониторинга климата Ро</w:t>
      </w:r>
      <w:r w:rsidR="006403E9" w:rsidRPr="00FD4AD2">
        <w:rPr>
          <w:rFonts w:ascii="Arial" w:hAnsi="Arial" w:cs="Arial"/>
          <w:sz w:val="28"/>
          <w:szCs w:val="28"/>
        </w:rPr>
        <w:t>сг</w:t>
      </w:r>
      <w:r w:rsidR="006403E9">
        <w:rPr>
          <w:rFonts w:ascii="Arial" w:hAnsi="Arial" w:cs="Arial"/>
          <w:sz w:val="28"/>
          <w:szCs w:val="28"/>
        </w:rPr>
        <w:t xml:space="preserve">идромета (см. </w:t>
      </w:r>
      <w:r w:rsidR="006403E9" w:rsidRPr="00AE1533">
        <w:rPr>
          <w:rFonts w:ascii="Arial" w:hAnsi="Arial" w:cs="Arial"/>
          <w:b/>
          <w:sz w:val="28"/>
          <w:szCs w:val="28"/>
        </w:rPr>
        <w:t>(</w:t>
      </w:r>
      <w:r w:rsidR="006403E9" w:rsidRPr="00AE1533">
        <w:rPr>
          <w:rStyle w:val="aa"/>
          <w:rFonts w:ascii="Arial" w:hAnsi="Arial" w:cs="Arial"/>
          <w:b w:val="0"/>
          <w:bCs/>
          <w:color w:val="313131"/>
          <w:sz w:val="28"/>
          <w:szCs w:val="28"/>
          <w:shd w:val="clear" w:color="auto" w:fill="F7FCFE"/>
        </w:rPr>
        <w:t>Доклад об особенностях климата на территории Российской Федерации, 2005-2022</w:t>
      </w:r>
      <w:r w:rsidR="006403E9">
        <w:rPr>
          <w:rStyle w:val="aa"/>
          <w:rFonts w:ascii="Arial" w:hAnsi="Arial" w:cs="Arial"/>
          <w:b w:val="0"/>
          <w:bCs/>
          <w:color w:val="313131"/>
          <w:sz w:val="28"/>
          <w:szCs w:val="28"/>
          <w:shd w:val="clear" w:color="auto" w:fill="F7FCFE"/>
        </w:rPr>
        <w:t xml:space="preserve"> гг.</w:t>
      </w:r>
      <w:r w:rsidR="006403E9" w:rsidRPr="00AE1533">
        <w:rPr>
          <w:rStyle w:val="aa"/>
          <w:rFonts w:ascii="Arial" w:hAnsi="Arial" w:cs="Arial"/>
          <w:b w:val="0"/>
          <w:bCs/>
          <w:color w:val="313131"/>
          <w:sz w:val="28"/>
          <w:szCs w:val="28"/>
          <w:shd w:val="clear" w:color="auto" w:fill="F7FCFE"/>
        </w:rPr>
        <w:t>)</w:t>
      </w:r>
      <w:r w:rsidR="006403E9" w:rsidRPr="00AE1533">
        <w:rPr>
          <w:rFonts w:ascii="Arial" w:hAnsi="Arial" w:cs="Arial"/>
          <w:b/>
          <w:sz w:val="28"/>
          <w:szCs w:val="28"/>
        </w:rPr>
        <w:t>,</w:t>
      </w:r>
      <w:r w:rsidR="006403E9">
        <w:rPr>
          <w:rFonts w:ascii="Arial" w:hAnsi="Arial" w:cs="Arial"/>
          <w:sz w:val="28"/>
          <w:szCs w:val="28"/>
        </w:rPr>
        <w:t xml:space="preserve"> результаты моделирования будущих климатов </w:t>
      </w:r>
      <w:r w:rsidR="000B407E">
        <w:rPr>
          <w:rFonts w:ascii="Arial" w:hAnsi="Arial" w:cs="Arial"/>
          <w:sz w:val="28"/>
          <w:szCs w:val="28"/>
        </w:rPr>
        <w:t xml:space="preserve">– </w:t>
      </w:r>
      <w:r w:rsidR="006403E9">
        <w:rPr>
          <w:rFonts w:ascii="Arial" w:hAnsi="Arial" w:cs="Arial"/>
          <w:sz w:val="28"/>
          <w:szCs w:val="28"/>
        </w:rPr>
        <w:t>все это стало доступным при выработке климатической политики на национальном и международном уровнях. Современные достижения фундаментальной и прикладной климатологии позволили российским ученым подготовить Оценочные доклады об изменениях климата и их последствиях на территории Российской Федерации (Оценочный доклад…, 2008а; Оценочный доклад…, 2008б; Второй оценочный доклад…, 2014; Третий оценочный доклад…, 2022).  Эти издания содержат информацию, которая непосредственно используется при разработке перспективных планов устойчивого развития страны.</w:t>
      </w:r>
      <w:r w:rsidR="00994B86">
        <w:rPr>
          <w:rFonts w:ascii="Arial" w:hAnsi="Arial" w:cs="Arial"/>
          <w:sz w:val="28"/>
          <w:szCs w:val="28"/>
        </w:rPr>
        <w:t xml:space="preserve"> </w:t>
      </w:r>
      <w:r w:rsidR="00557FAE">
        <w:rPr>
          <w:rFonts w:ascii="Arial" w:hAnsi="Arial" w:cs="Arial"/>
          <w:sz w:val="28"/>
          <w:szCs w:val="28"/>
        </w:rPr>
        <w:t>В России работает Климатический центр Росгидромета (</w:t>
      </w:r>
      <w:hyperlink r:id="rId30" w:history="1">
        <w:r w:rsidR="00557FAE" w:rsidRPr="0088778B">
          <w:rPr>
            <w:rStyle w:val="a8"/>
            <w:rFonts w:ascii="Arial" w:hAnsi="Arial" w:cs="Arial"/>
            <w:sz w:val="28"/>
            <w:szCs w:val="28"/>
          </w:rPr>
          <w:t>https://cc.voeikovmgo.ru/ru/</w:t>
        </w:r>
      </w:hyperlink>
      <w:r w:rsidR="00557FAE">
        <w:rPr>
          <w:rFonts w:ascii="Arial" w:hAnsi="Arial" w:cs="Arial"/>
          <w:sz w:val="28"/>
          <w:szCs w:val="28"/>
        </w:rPr>
        <w:t xml:space="preserve">) организованный на базе Главной геофизической обсерватории Росгидромета (руководитель – доктор физико-математических наук Владимир Михайлович Катцов). </w:t>
      </w:r>
    </w:p>
    <w:p w14:paraId="2F867F26" w14:textId="7C99F088" w:rsidR="00C35B7F" w:rsidRDefault="00557FAE" w:rsidP="00FE4F4D">
      <w:pPr>
        <w:spacing w:after="0" w:line="240" w:lineRule="auto"/>
        <w:ind w:firstLine="708"/>
        <w:rPr>
          <w:rFonts w:ascii="Arial" w:hAnsi="Arial" w:cs="Arial"/>
          <w:sz w:val="28"/>
          <w:szCs w:val="28"/>
        </w:rPr>
      </w:pPr>
      <w:r>
        <w:rPr>
          <w:rFonts w:ascii="Arial" w:hAnsi="Arial" w:cs="Arial"/>
          <w:sz w:val="28"/>
          <w:szCs w:val="28"/>
        </w:rPr>
        <w:t>Успешно развивается и международно</w:t>
      </w:r>
      <w:r w:rsidR="000B407E">
        <w:rPr>
          <w:rFonts w:ascii="Arial" w:hAnsi="Arial" w:cs="Arial"/>
          <w:sz w:val="28"/>
          <w:szCs w:val="28"/>
        </w:rPr>
        <w:t>е</w:t>
      </w:r>
      <w:r>
        <w:rPr>
          <w:rFonts w:ascii="Arial" w:hAnsi="Arial" w:cs="Arial"/>
          <w:sz w:val="28"/>
          <w:szCs w:val="28"/>
        </w:rPr>
        <w:t xml:space="preserve"> сотрудничество в области климатологии и сопряженных разделов других наук. </w:t>
      </w:r>
    </w:p>
    <w:p w14:paraId="0F8A59FC" w14:textId="1E649B5D" w:rsidR="00C35B7F" w:rsidRDefault="00C35B7F" w:rsidP="00FE4F4D">
      <w:pPr>
        <w:spacing w:after="0" w:line="240" w:lineRule="auto"/>
        <w:ind w:firstLine="708"/>
        <w:rPr>
          <w:rFonts w:ascii="Arial" w:hAnsi="Arial" w:cs="Arial"/>
          <w:sz w:val="28"/>
          <w:szCs w:val="28"/>
        </w:rPr>
      </w:pPr>
      <w:r>
        <w:rPr>
          <w:rFonts w:ascii="Arial" w:hAnsi="Arial" w:cs="Arial"/>
          <w:sz w:val="28"/>
          <w:szCs w:val="28"/>
        </w:rPr>
        <w:t xml:space="preserve">Александр Иванович Бедрицкий в те года, когда он возглавлял Гидрометеорологическую службу, был избран президентом Всемирной метеорологической организации. Сейчас он является ее Почетным президентом.  </w:t>
      </w:r>
    </w:p>
    <w:p w14:paraId="10A09FB9" w14:textId="1F96088F" w:rsidR="004352D6" w:rsidRDefault="00557FAE" w:rsidP="00FE4F4D">
      <w:pPr>
        <w:spacing w:after="0" w:line="240" w:lineRule="auto"/>
        <w:ind w:firstLine="708"/>
        <w:rPr>
          <w:rFonts w:ascii="Arial" w:hAnsi="Arial" w:cs="Arial"/>
          <w:sz w:val="28"/>
          <w:szCs w:val="28"/>
        </w:rPr>
      </w:pPr>
      <w:r>
        <w:rPr>
          <w:rFonts w:ascii="Arial" w:hAnsi="Arial" w:cs="Arial"/>
          <w:sz w:val="28"/>
          <w:szCs w:val="28"/>
        </w:rPr>
        <w:t xml:space="preserve">В Москве </w:t>
      </w:r>
      <w:r w:rsidRPr="00A245D4">
        <w:rPr>
          <w:rFonts w:ascii="Arial" w:hAnsi="Arial" w:cs="Arial"/>
          <w:sz w:val="28"/>
          <w:szCs w:val="28"/>
        </w:rPr>
        <w:t>функционирует Се</w:t>
      </w:r>
      <w:r w:rsidR="00A245D4" w:rsidRPr="00A245D4">
        <w:rPr>
          <w:rFonts w:ascii="Arial" w:hAnsi="Arial" w:cs="Arial"/>
          <w:sz w:val="28"/>
          <w:szCs w:val="28"/>
        </w:rPr>
        <w:t>ве</w:t>
      </w:r>
      <w:r w:rsidRPr="00A245D4">
        <w:rPr>
          <w:rFonts w:ascii="Arial" w:hAnsi="Arial" w:cs="Arial"/>
          <w:sz w:val="28"/>
          <w:szCs w:val="28"/>
        </w:rPr>
        <w:t>ро-Евразийский климатический</w:t>
      </w:r>
      <w:r>
        <w:rPr>
          <w:rFonts w:ascii="Arial" w:hAnsi="Arial" w:cs="Arial"/>
          <w:sz w:val="28"/>
          <w:szCs w:val="28"/>
        </w:rPr>
        <w:t xml:space="preserve"> центр (СЕАКЦ) Всемирной метеорологической организации </w:t>
      </w:r>
      <w:r>
        <w:rPr>
          <w:rFonts w:ascii="Arial" w:hAnsi="Arial" w:cs="Arial"/>
          <w:sz w:val="28"/>
          <w:szCs w:val="28"/>
        </w:rPr>
        <w:lastRenderedPageBreak/>
        <w:t>(</w:t>
      </w:r>
      <w:hyperlink r:id="rId31" w:history="1">
        <w:r w:rsidRPr="0088778B">
          <w:rPr>
            <w:rStyle w:val="a8"/>
            <w:rFonts w:ascii="Arial" w:hAnsi="Arial" w:cs="Arial"/>
            <w:sz w:val="28"/>
            <w:szCs w:val="28"/>
          </w:rPr>
          <w:t>https://seakc.meteoinfo.ru/ru/</w:t>
        </w:r>
      </w:hyperlink>
      <w:r>
        <w:rPr>
          <w:rFonts w:ascii="Arial" w:hAnsi="Arial" w:cs="Arial"/>
          <w:sz w:val="28"/>
          <w:szCs w:val="28"/>
        </w:rPr>
        <w:t xml:space="preserve">); исполнительный директор – доктор физико-математических наук Валентина Моисеевна Хан. </w:t>
      </w:r>
    </w:p>
    <w:p w14:paraId="7EC426D4" w14:textId="4278341B" w:rsidR="00557FAE" w:rsidRDefault="004352D6" w:rsidP="00FE4F4D">
      <w:pPr>
        <w:spacing w:after="0" w:line="240" w:lineRule="auto"/>
        <w:ind w:firstLine="708"/>
        <w:rPr>
          <w:rFonts w:ascii="Arial" w:hAnsi="Arial" w:cs="Arial"/>
          <w:sz w:val="28"/>
          <w:szCs w:val="28"/>
        </w:rPr>
      </w:pPr>
      <w:r>
        <w:rPr>
          <w:rFonts w:ascii="Arial" w:hAnsi="Arial" w:cs="Arial"/>
          <w:sz w:val="28"/>
          <w:szCs w:val="28"/>
        </w:rPr>
        <w:t xml:space="preserve">Ученые из научно-исследовательских учреждений Российской </w:t>
      </w:r>
      <w:r w:rsidRPr="00A245D4">
        <w:rPr>
          <w:rFonts w:ascii="Arial" w:hAnsi="Arial" w:cs="Arial"/>
          <w:sz w:val="28"/>
          <w:szCs w:val="28"/>
        </w:rPr>
        <w:t>академии наук</w:t>
      </w:r>
      <w:r w:rsidR="00557FAE">
        <w:rPr>
          <w:rFonts w:ascii="Arial" w:hAnsi="Arial" w:cs="Arial"/>
          <w:sz w:val="28"/>
          <w:szCs w:val="28"/>
        </w:rPr>
        <w:t xml:space="preserve"> </w:t>
      </w:r>
      <w:r>
        <w:rPr>
          <w:rFonts w:ascii="Arial" w:hAnsi="Arial" w:cs="Arial"/>
          <w:sz w:val="28"/>
          <w:szCs w:val="28"/>
        </w:rPr>
        <w:t xml:space="preserve">и Росгидромета, а также ведущих высших учебных заведений страны, традиционно </w:t>
      </w:r>
      <w:r w:rsidR="002379EE">
        <w:rPr>
          <w:rFonts w:ascii="Arial" w:hAnsi="Arial" w:cs="Arial"/>
          <w:sz w:val="28"/>
          <w:szCs w:val="28"/>
        </w:rPr>
        <w:t>участвуют в работе Межправительственной группы экспертов по изменению климата (МГЭИК)</w:t>
      </w:r>
      <w:r w:rsidR="00595DB0">
        <w:rPr>
          <w:rFonts w:ascii="Arial" w:hAnsi="Arial" w:cs="Arial"/>
          <w:sz w:val="28"/>
          <w:szCs w:val="28"/>
        </w:rPr>
        <w:t xml:space="preserve"> – наиболее авторитетной международной научной неполитической организации. Доклады этой группы – основной источник научной информации для международного переговорного процесса по климату, и многие известные российские ученые были авторами и редакторами-рецензентами в этих докладах. С самого начала функционирования МГЭИК (1988 г.) в ее высшее руководство входил академик РАН Ю.А. Израэль, который представлял нашу страну в МГЭИК. С 2014 г. представителем России в МГЭИК является член-корреспондент РАН С.М. Семенов. В 2008-2023 гг. он являлся членом Бюро МГЭИК, вице-председателем Рабочей группы </w:t>
      </w:r>
      <w:r w:rsidR="00595DB0">
        <w:rPr>
          <w:rFonts w:ascii="Arial" w:hAnsi="Arial" w:cs="Arial"/>
          <w:sz w:val="28"/>
          <w:szCs w:val="28"/>
          <w:lang w:val="en-US"/>
        </w:rPr>
        <w:t>II</w:t>
      </w:r>
      <w:r w:rsidR="00595DB0" w:rsidRPr="00595DB0">
        <w:rPr>
          <w:rFonts w:ascii="Arial" w:hAnsi="Arial" w:cs="Arial"/>
          <w:sz w:val="28"/>
          <w:szCs w:val="28"/>
        </w:rPr>
        <w:t xml:space="preserve">. </w:t>
      </w:r>
      <w:r w:rsidR="00595DB0">
        <w:rPr>
          <w:rFonts w:ascii="Arial" w:hAnsi="Arial" w:cs="Arial"/>
          <w:sz w:val="28"/>
          <w:szCs w:val="28"/>
        </w:rPr>
        <w:t xml:space="preserve"> </w:t>
      </w:r>
      <w:r w:rsidR="002379EE">
        <w:rPr>
          <w:rFonts w:ascii="Arial" w:hAnsi="Arial" w:cs="Arial"/>
          <w:sz w:val="28"/>
          <w:szCs w:val="28"/>
        </w:rPr>
        <w:t xml:space="preserve"> </w:t>
      </w:r>
      <w:r w:rsidR="00557FAE">
        <w:rPr>
          <w:rFonts w:ascii="Arial" w:hAnsi="Arial" w:cs="Arial"/>
          <w:sz w:val="28"/>
          <w:szCs w:val="28"/>
        </w:rPr>
        <w:t xml:space="preserve"> </w:t>
      </w:r>
    </w:p>
    <w:p w14:paraId="21C64490" w14:textId="77777777" w:rsidR="006403E9" w:rsidRDefault="006403E9" w:rsidP="00FE4F4D">
      <w:pPr>
        <w:spacing w:after="0" w:line="240" w:lineRule="auto"/>
        <w:ind w:firstLine="708"/>
        <w:rPr>
          <w:rFonts w:ascii="Arial" w:hAnsi="Arial" w:cs="Arial"/>
          <w:sz w:val="28"/>
          <w:szCs w:val="28"/>
        </w:rPr>
      </w:pPr>
      <w:r>
        <w:rPr>
          <w:rFonts w:ascii="Arial" w:hAnsi="Arial" w:cs="Arial"/>
          <w:sz w:val="28"/>
          <w:szCs w:val="28"/>
        </w:rPr>
        <w:t>Выше охарактеризованы несомненно успешные продвижения в развитии отечественной климатологи</w:t>
      </w:r>
      <w:r w:rsidR="006E1CA3">
        <w:rPr>
          <w:rFonts w:ascii="Arial" w:hAnsi="Arial" w:cs="Arial"/>
          <w:sz w:val="28"/>
          <w:szCs w:val="28"/>
        </w:rPr>
        <w:t>и</w:t>
      </w:r>
      <w:r>
        <w:rPr>
          <w:rFonts w:ascii="Arial" w:hAnsi="Arial" w:cs="Arial"/>
          <w:sz w:val="28"/>
          <w:szCs w:val="28"/>
        </w:rPr>
        <w:t xml:space="preserve"> и наращивании ее потенциала в решении практических задач оценки наблюдаемых и ожидаемых изменений климата, их последствий для природных и хозяйственных систем и обоснования возможности ограничить антропогенное воздействие на глобальный климат. Однако это не означает отсутствия проблем в дальнейшем развитии отечественной климатологии. Они связаны, в основном, со следующим:</w:t>
      </w:r>
    </w:p>
    <w:p w14:paraId="4E40FABD" w14:textId="53359ADF" w:rsidR="006403E9" w:rsidRDefault="006403E9" w:rsidP="00FE4F4D">
      <w:pPr>
        <w:spacing w:after="0" w:line="240" w:lineRule="auto"/>
        <w:ind w:firstLine="708"/>
        <w:rPr>
          <w:rFonts w:ascii="Arial" w:hAnsi="Arial" w:cs="Arial"/>
          <w:sz w:val="28"/>
          <w:szCs w:val="28"/>
        </w:rPr>
      </w:pPr>
      <w:r>
        <w:rPr>
          <w:rFonts w:ascii="Arial" w:hAnsi="Arial" w:cs="Arial"/>
          <w:sz w:val="28"/>
          <w:szCs w:val="28"/>
        </w:rPr>
        <w:t xml:space="preserve">- заметный дефицит специалистов в области фундаментальной и прикладной климатологии, </w:t>
      </w:r>
      <w:r w:rsidRPr="00A245D4">
        <w:rPr>
          <w:rFonts w:ascii="Arial" w:hAnsi="Arial" w:cs="Arial"/>
          <w:sz w:val="28"/>
          <w:szCs w:val="28"/>
        </w:rPr>
        <w:t xml:space="preserve">что как ограничивает объем необходимых исследований собственно климата, так и </w:t>
      </w:r>
      <w:r w:rsidR="00A245D4" w:rsidRPr="00A245D4">
        <w:rPr>
          <w:rFonts w:ascii="Arial" w:hAnsi="Arial" w:cs="Arial"/>
          <w:sz w:val="28"/>
          <w:szCs w:val="28"/>
        </w:rPr>
        <w:t xml:space="preserve">затрудняет </w:t>
      </w:r>
      <w:r w:rsidRPr="00A245D4">
        <w:rPr>
          <w:rFonts w:ascii="Arial" w:hAnsi="Arial" w:cs="Arial"/>
          <w:sz w:val="28"/>
          <w:szCs w:val="28"/>
        </w:rPr>
        <w:t>междисциплинарны</w:t>
      </w:r>
      <w:r w:rsidR="00A245D4" w:rsidRPr="00A245D4">
        <w:rPr>
          <w:rFonts w:ascii="Arial" w:hAnsi="Arial" w:cs="Arial"/>
          <w:sz w:val="28"/>
          <w:szCs w:val="28"/>
        </w:rPr>
        <w:t>е</w:t>
      </w:r>
      <w:r w:rsidRPr="00A245D4">
        <w:rPr>
          <w:rFonts w:ascii="Arial" w:hAnsi="Arial" w:cs="Arial"/>
          <w:sz w:val="28"/>
          <w:szCs w:val="28"/>
        </w:rPr>
        <w:t xml:space="preserve"> взаимодействи</w:t>
      </w:r>
      <w:r w:rsidR="00A245D4" w:rsidRPr="00A245D4">
        <w:rPr>
          <w:rFonts w:ascii="Arial" w:hAnsi="Arial" w:cs="Arial"/>
          <w:sz w:val="28"/>
          <w:szCs w:val="28"/>
        </w:rPr>
        <w:t>я</w:t>
      </w:r>
      <w:r>
        <w:rPr>
          <w:rFonts w:ascii="Arial" w:hAnsi="Arial" w:cs="Arial"/>
          <w:sz w:val="28"/>
          <w:szCs w:val="28"/>
        </w:rPr>
        <w:t xml:space="preserve"> с сопряженными разделами других наук; для устранени</w:t>
      </w:r>
      <w:r w:rsidR="000B407E">
        <w:rPr>
          <w:rFonts w:ascii="Arial" w:hAnsi="Arial" w:cs="Arial"/>
          <w:sz w:val="28"/>
          <w:szCs w:val="28"/>
        </w:rPr>
        <w:t>я</w:t>
      </w:r>
      <w:r>
        <w:rPr>
          <w:rFonts w:ascii="Arial" w:hAnsi="Arial" w:cs="Arial"/>
          <w:sz w:val="28"/>
          <w:szCs w:val="28"/>
        </w:rPr>
        <w:t xml:space="preserve"> этого негативного фактора требуется расширить совместную работу с университетами и другими высшими учебными заведениями страны;</w:t>
      </w:r>
    </w:p>
    <w:p w14:paraId="2DE0135E" w14:textId="77777777" w:rsidR="006403E9" w:rsidRDefault="006403E9" w:rsidP="00FE4F4D">
      <w:pPr>
        <w:spacing w:after="0" w:line="240" w:lineRule="auto"/>
        <w:ind w:firstLine="708"/>
        <w:rPr>
          <w:rFonts w:ascii="Arial" w:hAnsi="Arial" w:cs="Arial"/>
          <w:sz w:val="28"/>
          <w:szCs w:val="28"/>
        </w:rPr>
      </w:pPr>
      <w:r>
        <w:rPr>
          <w:rFonts w:ascii="Arial" w:hAnsi="Arial" w:cs="Arial"/>
          <w:sz w:val="28"/>
          <w:szCs w:val="28"/>
        </w:rPr>
        <w:t>- необходимость в расширении отечественной Системы мониторинга климата, в том числе в укреплении ее традиционной наблюдательной базы – сети гидрометеорологических станций в России, обширных регулярных экспедиционных исследований океана – и в развертывании дистанционных спутниковых наблюдений за состоянием климатической системы Земли, в частности наращивании отечественной группировки метеорологических спутников;</w:t>
      </w:r>
    </w:p>
    <w:p w14:paraId="0853D21F" w14:textId="77777777" w:rsidR="006403E9" w:rsidRDefault="006403E9" w:rsidP="00FE4F4D">
      <w:pPr>
        <w:spacing w:after="0" w:line="240" w:lineRule="auto"/>
        <w:ind w:firstLine="708"/>
        <w:rPr>
          <w:rFonts w:ascii="Arial" w:hAnsi="Arial" w:cs="Arial"/>
          <w:sz w:val="28"/>
          <w:szCs w:val="28"/>
        </w:rPr>
      </w:pPr>
      <w:r>
        <w:rPr>
          <w:rFonts w:ascii="Arial" w:hAnsi="Arial" w:cs="Arial"/>
          <w:sz w:val="28"/>
          <w:szCs w:val="28"/>
        </w:rPr>
        <w:t xml:space="preserve">- заметный недостаток в мощных вычислительных комплексах, </w:t>
      </w:r>
    </w:p>
    <w:p w14:paraId="12B0A1FE" w14:textId="77777777" w:rsidR="006403E9" w:rsidRDefault="006403E9" w:rsidP="00FE4F4D">
      <w:pPr>
        <w:spacing w:after="0" w:line="240" w:lineRule="auto"/>
        <w:rPr>
          <w:rFonts w:ascii="Arial" w:hAnsi="Arial" w:cs="Arial"/>
          <w:sz w:val="28"/>
          <w:szCs w:val="28"/>
        </w:rPr>
      </w:pPr>
      <w:r>
        <w:rPr>
          <w:rFonts w:ascii="Arial" w:hAnsi="Arial" w:cs="Arial"/>
          <w:sz w:val="28"/>
          <w:szCs w:val="28"/>
        </w:rPr>
        <w:t>которые позволят создавать, поддерживать и совершенствовать математические модели климатической системы Земли и более общ</w:t>
      </w:r>
      <w:r w:rsidR="009E3504">
        <w:rPr>
          <w:rFonts w:ascii="Arial" w:hAnsi="Arial" w:cs="Arial"/>
          <w:sz w:val="28"/>
          <w:szCs w:val="28"/>
        </w:rPr>
        <w:t>и</w:t>
      </w:r>
      <w:r>
        <w:rPr>
          <w:rFonts w:ascii="Arial" w:hAnsi="Arial" w:cs="Arial"/>
          <w:sz w:val="28"/>
          <w:szCs w:val="28"/>
        </w:rPr>
        <w:t xml:space="preserve">е – модели земной системы, что совершенно необходимо для оценок будущих климатов и соответствующих рисков в условиях различных сценариев антропогенного воздействия на климат; для решения этой проблемы необходима государственная поддержка. </w:t>
      </w:r>
    </w:p>
    <w:p w14:paraId="1D433FA1" w14:textId="77777777" w:rsidR="006403E9" w:rsidRDefault="006403E9" w:rsidP="00FE4F4D">
      <w:pPr>
        <w:spacing w:after="0" w:line="240" w:lineRule="auto"/>
        <w:rPr>
          <w:rFonts w:ascii="Arial" w:hAnsi="Arial" w:cs="Arial"/>
          <w:sz w:val="28"/>
          <w:szCs w:val="28"/>
        </w:rPr>
      </w:pPr>
      <w:r>
        <w:rPr>
          <w:rFonts w:ascii="Arial" w:hAnsi="Arial" w:cs="Arial"/>
          <w:sz w:val="28"/>
          <w:szCs w:val="28"/>
        </w:rPr>
        <w:lastRenderedPageBreak/>
        <w:tab/>
        <w:t>Без решения этих вопросов будут затруднены дальнейшие продвижения в таких приоритетных направлениях, как следующие:</w:t>
      </w:r>
    </w:p>
    <w:p w14:paraId="37ECB95D" w14:textId="77777777" w:rsidR="006403E9" w:rsidRDefault="006403E9" w:rsidP="00FE4F4D">
      <w:pPr>
        <w:spacing w:after="0" w:line="240" w:lineRule="auto"/>
        <w:rPr>
          <w:rFonts w:ascii="Arial" w:hAnsi="Arial" w:cs="Arial"/>
          <w:sz w:val="28"/>
          <w:szCs w:val="28"/>
        </w:rPr>
      </w:pPr>
      <w:r>
        <w:rPr>
          <w:rFonts w:ascii="Arial" w:hAnsi="Arial" w:cs="Arial"/>
          <w:sz w:val="28"/>
          <w:szCs w:val="28"/>
        </w:rPr>
        <w:t xml:space="preserve">- увеличение эффективности и разрешающей способности системы </w:t>
      </w:r>
      <w:r w:rsidRPr="00337CED">
        <w:rPr>
          <w:rFonts w:ascii="Arial" w:hAnsi="Arial" w:cs="Arial"/>
          <w:sz w:val="28"/>
          <w:szCs w:val="28"/>
        </w:rPr>
        <w:t>мониторинг</w:t>
      </w:r>
      <w:r>
        <w:rPr>
          <w:rFonts w:ascii="Arial" w:hAnsi="Arial" w:cs="Arial"/>
          <w:sz w:val="28"/>
          <w:szCs w:val="28"/>
        </w:rPr>
        <w:t>а</w:t>
      </w:r>
      <w:r w:rsidRPr="00337CED">
        <w:rPr>
          <w:rFonts w:ascii="Arial" w:hAnsi="Arial" w:cs="Arial"/>
          <w:sz w:val="28"/>
          <w:szCs w:val="28"/>
        </w:rPr>
        <w:t xml:space="preserve"> климата;</w:t>
      </w:r>
    </w:p>
    <w:p w14:paraId="0F8FEF44" w14:textId="77777777" w:rsidR="006403E9" w:rsidRDefault="006403E9" w:rsidP="00FE4F4D">
      <w:pPr>
        <w:spacing w:after="0" w:line="240" w:lineRule="auto"/>
        <w:rPr>
          <w:rFonts w:ascii="Arial" w:hAnsi="Arial" w:cs="Arial"/>
          <w:sz w:val="28"/>
          <w:szCs w:val="28"/>
        </w:rPr>
      </w:pPr>
      <w:r>
        <w:rPr>
          <w:rFonts w:ascii="Arial" w:hAnsi="Arial" w:cs="Arial"/>
          <w:sz w:val="28"/>
          <w:szCs w:val="28"/>
        </w:rPr>
        <w:t xml:space="preserve">- </w:t>
      </w:r>
      <w:r w:rsidRPr="00337CED">
        <w:rPr>
          <w:rFonts w:ascii="Arial" w:hAnsi="Arial" w:cs="Arial"/>
          <w:sz w:val="28"/>
          <w:szCs w:val="28"/>
        </w:rPr>
        <w:t>разработка прогностических сценариев изменений климата с высокой детальностью и оценкой неопределенност</w:t>
      </w:r>
      <w:r>
        <w:rPr>
          <w:rFonts w:ascii="Arial" w:hAnsi="Arial" w:cs="Arial"/>
          <w:sz w:val="28"/>
          <w:szCs w:val="28"/>
        </w:rPr>
        <w:t>ей</w:t>
      </w:r>
      <w:r w:rsidRPr="00337CED">
        <w:rPr>
          <w:rFonts w:ascii="Arial" w:hAnsi="Arial" w:cs="Arial"/>
          <w:sz w:val="28"/>
          <w:szCs w:val="28"/>
        </w:rPr>
        <w:t xml:space="preserve"> на </w:t>
      </w:r>
      <w:r>
        <w:rPr>
          <w:rFonts w:ascii="Arial" w:hAnsi="Arial" w:cs="Arial"/>
          <w:sz w:val="28"/>
          <w:szCs w:val="28"/>
        </w:rPr>
        <w:t>временных г</w:t>
      </w:r>
      <w:r w:rsidRPr="00337CED">
        <w:rPr>
          <w:rFonts w:ascii="Arial" w:hAnsi="Arial" w:cs="Arial"/>
          <w:sz w:val="28"/>
          <w:szCs w:val="28"/>
        </w:rPr>
        <w:t>оризонт</w:t>
      </w:r>
      <w:r>
        <w:rPr>
          <w:rFonts w:ascii="Arial" w:hAnsi="Arial" w:cs="Arial"/>
          <w:sz w:val="28"/>
          <w:szCs w:val="28"/>
        </w:rPr>
        <w:t>ах</w:t>
      </w:r>
      <w:r w:rsidRPr="00337CED">
        <w:rPr>
          <w:rFonts w:ascii="Arial" w:hAnsi="Arial" w:cs="Arial"/>
          <w:sz w:val="28"/>
          <w:szCs w:val="28"/>
        </w:rPr>
        <w:t xml:space="preserve"> 20-50 лет; </w:t>
      </w:r>
    </w:p>
    <w:p w14:paraId="1FDACC50" w14:textId="464A2EA5" w:rsidR="006403E9" w:rsidRDefault="006403E9" w:rsidP="00FE4F4D">
      <w:pPr>
        <w:spacing w:after="0" w:line="240" w:lineRule="auto"/>
        <w:rPr>
          <w:rFonts w:ascii="Arial" w:hAnsi="Arial" w:cs="Arial"/>
          <w:sz w:val="28"/>
          <w:szCs w:val="28"/>
        </w:rPr>
      </w:pPr>
      <w:r>
        <w:rPr>
          <w:rFonts w:ascii="Arial" w:hAnsi="Arial" w:cs="Arial"/>
          <w:sz w:val="28"/>
          <w:szCs w:val="28"/>
        </w:rPr>
        <w:t>- осуществление региональных прогностических расчетов</w:t>
      </w:r>
      <w:r w:rsidRPr="00337CED">
        <w:rPr>
          <w:rFonts w:ascii="Arial" w:hAnsi="Arial" w:cs="Arial"/>
          <w:sz w:val="28"/>
          <w:szCs w:val="28"/>
        </w:rPr>
        <w:t xml:space="preserve"> климатических изменений с учетом внутренней изменчивости климата на ближайшие </w:t>
      </w:r>
      <w:r w:rsidR="00A245D4">
        <w:rPr>
          <w:rFonts w:ascii="Arial" w:hAnsi="Arial" w:cs="Arial"/>
          <w:sz w:val="28"/>
          <w:szCs w:val="28"/>
        </w:rPr>
        <w:t>10-20</w:t>
      </w:r>
      <w:r w:rsidRPr="00337CED">
        <w:rPr>
          <w:rFonts w:ascii="Arial" w:hAnsi="Arial" w:cs="Arial"/>
          <w:sz w:val="28"/>
          <w:szCs w:val="28"/>
        </w:rPr>
        <w:t xml:space="preserve"> лет; </w:t>
      </w:r>
    </w:p>
    <w:p w14:paraId="27DCCCEA" w14:textId="26EC53E6" w:rsidR="006403E9" w:rsidRPr="00A245D4" w:rsidRDefault="006403E9" w:rsidP="00FE4F4D">
      <w:pPr>
        <w:spacing w:after="0" w:line="240" w:lineRule="auto"/>
        <w:rPr>
          <w:rFonts w:ascii="Arial" w:hAnsi="Arial" w:cs="Arial"/>
          <w:sz w:val="28"/>
          <w:szCs w:val="28"/>
        </w:rPr>
      </w:pPr>
      <w:r>
        <w:rPr>
          <w:rFonts w:ascii="Arial" w:hAnsi="Arial" w:cs="Arial"/>
          <w:sz w:val="28"/>
          <w:szCs w:val="28"/>
        </w:rPr>
        <w:t xml:space="preserve">- </w:t>
      </w:r>
      <w:r w:rsidRPr="00337CED">
        <w:rPr>
          <w:rFonts w:ascii="Arial" w:hAnsi="Arial" w:cs="Arial"/>
          <w:sz w:val="28"/>
          <w:szCs w:val="28"/>
        </w:rPr>
        <w:t xml:space="preserve">оценка последствий </w:t>
      </w:r>
      <w:r w:rsidRPr="00A245D4">
        <w:rPr>
          <w:rFonts w:ascii="Arial" w:hAnsi="Arial" w:cs="Arial"/>
          <w:sz w:val="28"/>
          <w:szCs w:val="28"/>
        </w:rPr>
        <w:t>изменений климатических средних</w:t>
      </w:r>
      <w:r w:rsidR="00A245D4">
        <w:rPr>
          <w:rFonts w:ascii="Arial" w:hAnsi="Arial" w:cs="Arial"/>
          <w:sz w:val="28"/>
          <w:szCs w:val="28"/>
        </w:rPr>
        <w:t xml:space="preserve"> значений</w:t>
      </w:r>
      <w:r w:rsidRPr="00A245D4">
        <w:rPr>
          <w:rFonts w:ascii="Arial" w:hAnsi="Arial" w:cs="Arial"/>
          <w:sz w:val="28"/>
          <w:szCs w:val="28"/>
        </w:rPr>
        <w:t xml:space="preserve"> гидрометеорологических величин для окружающей среды и человека;</w:t>
      </w:r>
    </w:p>
    <w:p w14:paraId="5CADFB28" w14:textId="77777777" w:rsidR="006403E9" w:rsidRDefault="006403E9" w:rsidP="00FE4F4D">
      <w:pPr>
        <w:spacing w:after="0" w:line="240" w:lineRule="auto"/>
        <w:rPr>
          <w:rFonts w:ascii="Arial" w:hAnsi="Arial" w:cs="Arial"/>
          <w:sz w:val="28"/>
          <w:szCs w:val="28"/>
        </w:rPr>
      </w:pPr>
      <w:r w:rsidRPr="00A245D4">
        <w:rPr>
          <w:rFonts w:ascii="Arial" w:hAnsi="Arial" w:cs="Arial"/>
          <w:sz w:val="28"/>
          <w:szCs w:val="28"/>
        </w:rPr>
        <w:t>- оценка рисков, связанных с изменением</w:t>
      </w:r>
      <w:r>
        <w:rPr>
          <w:rFonts w:ascii="Arial" w:hAnsi="Arial" w:cs="Arial"/>
          <w:sz w:val="28"/>
          <w:szCs w:val="28"/>
        </w:rPr>
        <w:t xml:space="preserve"> частоты и выраженности</w:t>
      </w:r>
      <w:r w:rsidRPr="00337CED">
        <w:rPr>
          <w:rFonts w:ascii="Arial" w:hAnsi="Arial" w:cs="Arial"/>
          <w:sz w:val="28"/>
          <w:szCs w:val="28"/>
        </w:rPr>
        <w:t xml:space="preserve"> </w:t>
      </w:r>
      <w:r>
        <w:rPr>
          <w:rFonts w:ascii="Arial" w:hAnsi="Arial" w:cs="Arial"/>
          <w:sz w:val="28"/>
          <w:szCs w:val="28"/>
        </w:rPr>
        <w:t xml:space="preserve">экстремальных и </w:t>
      </w:r>
      <w:r w:rsidRPr="00337CED">
        <w:rPr>
          <w:rFonts w:ascii="Arial" w:hAnsi="Arial" w:cs="Arial"/>
          <w:sz w:val="28"/>
          <w:szCs w:val="28"/>
        </w:rPr>
        <w:t>опасных погодно-климатических явлений</w:t>
      </w:r>
      <w:r>
        <w:rPr>
          <w:rFonts w:ascii="Arial" w:hAnsi="Arial" w:cs="Arial"/>
          <w:sz w:val="28"/>
          <w:szCs w:val="28"/>
        </w:rPr>
        <w:t>;</w:t>
      </w:r>
    </w:p>
    <w:p w14:paraId="198918AE" w14:textId="77777777" w:rsidR="006403E9" w:rsidRDefault="006403E9" w:rsidP="00FE4F4D">
      <w:pPr>
        <w:spacing w:after="0" w:line="240" w:lineRule="auto"/>
        <w:rPr>
          <w:rFonts w:ascii="Arial" w:hAnsi="Arial" w:cs="Arial"/>
          <w:sz w:val="28"/>
          <w:szCs w:val="28"/>
        </w:rPr>
      </w:pPr>
      <w:r>
        <w:rPr>
          <w:rFonts w:ascii="Arial" w:hAnsi="Arial" w:cs="Arial"/>
          <w:sz w:val="28"/>
          <w:szCs w:val="28"/>
        </w:rPr>
        <w:t xml:space="preserve">- увеличение </w:t>
      </w:r>
      <w:r w:rsidRPr="00337CED">
        <w:rPr>
          <w:rFonts w:ascii="Arial" w:hAnsi="Arial" w:cs="Arial"/>
          <w:sz w:val="28"/>
          <w:szCs w:val="28"/>
        </w:rPr>
        <w:t>сезонн</w:t>
      </w:r>
      <w:r>
        <w:rPr>
          <w:rFonts w:ascii="Arial" w:hAnsi="Arial" w:cs="Arial"/>
          <w:sz w:val="28"/>
          <w:szCs w:val="28"/>
        </w:rPr>
        <w:t>ой</w:t>
      </w:r>
      <w:r w:rsidRPr="00337CED">
        <w:rPr>
          <w:rFonts w:ascii="Arial" w:hAnsi="Arial" w:cs="Arial"/>
          <w:sz w:val="28"/>
          <w:szCs w:val="28"/>
        </w:rPr>
        <w:t xml:space="preserve"> и межгодов</w:t>
      </w:r>
      <w:r>
        <w:rPr>
          <w:rFonts w:ascii="Arial" w:hAnsi="Arial" w:cs="Arial"/>
          <w:sz w:val="28"/>
          <w:szCs w:val="28"/>
        </w:rPr>
        <w:t>ой</w:t>
      </w:r>
      <w:r w:rsidRPr="00337CED">
        <w:rPr>
          <w:rFonts w:ascii="Arial" w:hAnsi="Arial" w:cs="Arial"/>
          <w:sz w:val="28"/>
          <w:szCs w:val="28"/>
        </w:rPr>
        <w:t xml:space="preserve"> предсказуемост</w:t>
      </w:r>
      <w:r>
        <w:rPr>
          <w:rFonts w:ascii="Arial" w:hAnsi="Arial" w:cs="Arial"/>
          <w:sz w:val="28"/>
          <w:szCs w:val="28"/>
        </w:rPr>
        <w:t>и</w:t>
      </w:r>
      <w:r w:rsidRPr="00337CED">
        <w:rPr>
          <w:rFonts w:ascii="Arial" w:hAnsi="Arial" w:cs="Arial"/>
          <w:sz w:val="28"/>
          <w:szCs w:val="28"/>
        </w:rPr>
        <w:t xml:space="preserve"> погодно-климатических аномалий</w:t>
      </w:r>
      <w:r>
        <w:rPr>
          <w:rFonts w:ascii="Arial" w:hAnsi="Arial" w:cs="Arial"/>
          <w:sz w:val="28"/>
          <w:szCs w:val="28"/>
        </w:rPr>
        <w:t>;</w:t>
      </w:r>
    </w:p>
    <w:p w14:paraId="3B849B4F" w14:textId="732CFA24" w:rsidR="006403E9" w:rsidRPr="00035178" w:rsidRDefault="006403E9" w:rsidP="00FE4F4D">
      <w:pPr>
        <w:spacing w:after="0" w:line="240" w:lineRule="auto"/>
        <w:rPr>
          <w:rFonts w:ascii="Arial" w:hAnsi="Arial" w:cs="Arial"/>
          <w:b/>
          <w:sz w:val="28"/>
          <w:szCs w:val="28"/>
        </w:rPr>
      </w:pPr>
      <w:r>
        <w:rPr>
          <w:rFonts w:ascii="Arial" w:hAnsi="Arial" w:cs="Arial"/>
          <w:sz w:val="28"/>
          <w:szCs w:val="28"/>
        </w:rPr>
        <w:t xml:space="preserve">- </w:t>
      </w:r>
      <w:r w:rsidRPr="00337CED">
        <w:rPr>
          <w:rFonts w:ascii="Arial" w:hAnsi="Arial" w:cs="Arial"/>
          <w:sz w:val="28"/>
          <w:szCs w:val="28"/>
        </w:rPr>
        <w:t xml:space="preserve">разработка научно обоснованных </w:t>
      </w:r>
      <w:r w:rsidRPr="00FD4AD2">
        <w:rPr>
          <w:rFonts w:ascii="Arial" w:hAnsi="Arial" w:cs="Arial"/>
          <w:sz w:val="28"/>
          <w:szCs w:val="28"/>
        </w:rPr>
        <w:t>мер митигации изменений</w:t>
      </w:r>
      <w:r>
        <w:rPr>
          <w:rFonts w:ascii="Arial" w:hAnsi="Arial" w:cs="Arial"/>
          <w:sz w:val="28"/>
          <w:szCs w:val="28"/>
        </w:rPr>
        <w:t xml:space="preserve"> климата и </w:t>
      </w:r>
      <w:r w:rsidRPr="00337CED">
        <w:rPr>
          <w:rFonts w:ascii="Arial" w:hAnsi="Arial" w:cs="Arial"/>
          <w:sz w:val="28"/>
          <w:szCs w:val="28"/>
        </w:rPr>
        <w:t xml:space="preserve">адаптации </w:t>
      </w:r>
      <w:r w:rsidRPr="00A245D4">
        <w:rPr>
          <w:rFonts w:ascii="Arial" w:hAnsi="Arial" w:cs="Arial"/>
          <w:sz w:val="28"/>
          <w:szCs w:val="28"/>
        </w:rPr>
        <w:t>к н</w:t>
      </w:r>
      <w:r w:rsidR="00A245D4">
        <w:rPr>
          <w:rFonts w:ascii="Arial" w:hAnsi="Arial" w:cs="Arial"/>
          <w:sz w:val="28"/>
          <w:szCs w:val="28"/>
        </w:rPr>
        <w:t>и</w:t>
      </w:r>
      <w:r w:rsidRPr="00A245D4">
        <w:rPr>
          <w:rFonts w:ascii="Arial" w:hAnsi="Arial" w:cs="Arial"/>
          <w:sz w:val="28"/>
          <w:szCs w:val="28"/>
        </w:rPr>
        <w:t>м.</w:t>
      </w:r>
    </w:p>
    <w:p w14:paraId="69470634" w14:textId="77777777" w:rsidR="006403E9" w:rsidRDefault="006403E9" w:rsidP="00FE4F4D">
      <w:pPr>
        <w:spacing w:after="0" w:line="240" w:lineRule="auto"/>
        <w:jc w:val="center"/>
        <w:rPr>
          <w:rFonts w:ascii="Arial" w:hAnsi="Arial" w:cs="Arial"/>
          <w:b/>
          <w:sz w:val="28"/>
          <w:szCs w:val="28"/>
        </w:rPr>
      </w:pPr>
    </w:p>
    <w:p w14:paraId="64C5F74B" w14:textId="77777777" w:rsidR="006403E9" w:rsidRDefault="006403E9" w:rsidP="00FE4F4D">
      <w:pPr>
        <w:spacing w:after="0" w:line="240" w:lineRule="auto"/>
        <w:jc w:val="center"/>
        <w:rPr>
          <w:rFonts w:ascii="Arial" w:hAnsi="Arial" w:cs="Arial"/>
          <w:b/>
          <w:sz w:val="28"/>
          <w:szCs w:val="28"/>
        </w:rPr>
      </w:pPr>
    </w:p>
    <w:p w14:paraId="19ACE27F" w14:textId="77777777" w:rsidR="006403E9" w:rsidRDefault="006403E9" w:rsidP="00FE4F4D">
      <w:pPr>
        <w:spacing w:after="0" w:line="240" w:lineRule="auto"/>
        <w:jc w:val="center"/>
        <w:rPr>
          <w:rFonts w:ascii="Arial" w:hAnsi="Arial" w:cs="Arial"/>
          <w:b/>
          <w:sz w:val="28"/>
          <w:szCs w:val="28"/>
        </w:rPr>
      </w:pPr>
      <w:r w:rsidRPr="003747AB">
        <w:rPr>
          <w:rFonts w:ascii="Arial" w:hAnsi="Arial" w:cs="Arial"/>
          <w:b/>
          <w:sz w:val="28"/>
          <w:szCs w:val="28"/>
        </w:rPr>
        <w:t>Список литературы</w:t>
      </w:r>
    </w:p>
    <w:p w14:paraId="1879EB58" w14:textId="77777777" w:rsidR="006403E9" w:rsidRPr="003747AB" w:rsidRDefault="006403E9" w:rsidP="00FE4F4D">
      <w:pPr>
        <w:spacing w:after="0" w:line="240" w:lineRule="auto"/>
        <w:jc w:val="center"/>
        <w:rPr>
          <w:rFonts w:ascii="Arial" w:hAnsi="Arial" w:cs="Arial"/>
          <w:b/>
          <w:sz w:val="28"/>
          <w:szCs w:val="28"/>
        </w:rPr>
      </w:pPr>
    </w:p>
    <w:p w14:paraId="6616FED4" w14:textId="77777777" w:rsidR="00A1147D" w:rsidRPr="00795458" w:rsidRDefault="00A1147D" w:rsidP="00A1147D">
      <w:pPr>
        <w:spacing w:after="0" w:line="240" w:lineRule="auto"/>
        <w:ind w:firstLine="708"/>
        <w:rPr>
          <w:rFonts w:ascii="Arial" w:hAnsi="Arial"/>
          <w:sz w:val="28"/>
        </w:rPr>
      </w:pPr>
      <w:r w:rsidRPr="00795458">
        <w:rPr>
          <w:rFonts w:ascii="Arial" w:hAnsi="Arial" w:cs="Arial"/>
          <w:sz w:val="28"/>
          <w:szCs w:val="21"/>
        </w:rPr>
        <w:t xml:space="preserve">Аверьянова Е.А., Полонский А.Б. </w:t>
      </w:r>
      <w:r w:rsidRPr="00795458">
        <w:rPr>
          <w:rFonts w:ascii="Arial" w:hAnsi="Arial"/>
          <w:sz w:val="28"/>
        </w:rPr>
        <w:t xml:space="preserve">Резкие климатические изменения в прошлом и их связь с режимами меридиональной циркуляции в Атлантическом океане // </w:t>
      </w:r>
      <w:r w:rsidRPr="00795458">
        <w:rPr>
          <w:rFonts w:ascii="Arial" w:hAnsi="Arial"/>
          <w:i/>
          <w:sz w:val="28"/>
        </w:rPr>
        <w:t>Фундаментальная и прикладная климатология</w:t>
      </w:r>
      <w:r w:rsidRPr="00795458">
        <w:rPr>
          <w:rFonts w:ascii="Arial" w:hAnsi="Arial"/>
          <w:sz w:val="28"/>
        </w:rPr>
        <w:t xml:space="preserve">. – 2017.  – № 1. – С. 20–53. </w:t>
      </w:r>
      <w:r w:rsidRPr="00795458">
        <w:rPr>
          <w:rFonts w:ascii="Arial" w:hAnsi="Arial"/>
          <w:sz w:val="28"/>
          <w:lang w:val="en-US"/>
        </w:rPr>
        <w:t>DOI</w:t>
      </w:r>
      <w:r w:rsidRPr="00795458">
        <w:rPr>
          <w:rFonts w:ascii="Arial" w:hAnsi="Arial"/>
          <w:sz w:val="28"/>
        </w:rPr>
        <w:t xml:space="preserve"> 10.21513/2410-8758-2017-1-20-53.</w:t>
      </w:r>
    </w:p>
    <w:p w14:paraId="1B3AEE73" w14:textId="77777777" w:rsidR="00A1147D" w:rsidRPr="00795458" w:rsidRDefault="00A1147D" w:rsidP="00A1147D">
      <w:pPr>
        <w:spacing w:after="0" w:line="240" w:lineRule="auto"/>
        <w:ind w:firstLine="708"/>
        <w:rPr>
          <w:rFonts w:ascii="Arial" w:hAnsi="Arial" w:cs="Arial"/>
          <w:sz w:val="28"/>
          <w:szCs w:val="21"/>
        </w:rPr>
      </w:pPr>
      <w:r w:rsidRPr="00795458">
        <w:rPr>
          <w:rFonts w:ascii="Arial" w:hAnsi="Arial" w:cs="Arial"/>
          <w:sz w:val="28"/>
          <w:szCs w:val="21"/>
        </w:rPr>
        <w:t>Аверьянова Е.А., Полонский А.Б. Темохалинная циркуляция в Атлантическом океане и изменения климата. Севастополь. ИК ИПТС, 2023, 240 с. ISBN 978-5-6048608-7-8.</w:t>
      </w:r>
    </w:p>
    <w:p w14:paraId="6BC7E5D4" w14:textId="543745B6" w:rsidR="00A1147D" w:rsidRPr="003B61CD" w:rsidRDefault="00A1147D" w:rsidP="00A1147D">
      <w:pPr>
        <w:pStyle w:val="af6"/>
        <w:rPr>
          <w:rFonts w:ascii="Arial" w:hAnsi="Arial"/>
          <w:color w:val="000000" w:themeColor="text1"/>
          <w:sz w:val="28"/>
        </w:rPr>
      </w:pPr>
      <w:r w:rsidRPr="00795458">
        <w:rPr>
          <w:rFonts w:ascii="Arial" w:hAnsi="Arial"/>
          <w:color w:val="000000" w:themeColor="text1"/>
          <w:sz w:val="28"/>
        </w:rPr>
        <w:t xml:space="preserve">          Аверьянова Е. А, Полонский А. Б., Санников В. Ф. Моделирование особенностей современной термохалинной циркуляции Северной Атлантики с использованием боксовой модели // </w:t>
      </w:r>
      <w:r w:rsidRPr="00795458">
        <w:rPr>
          <w:rFonts w:ascii="Arial" w:hAnsi="Arial"/>
          <w:i/>
          <w:color w:val="000000" w:themeColor="text1"/>
          <w:sz w:val="28"/>
        </w:rPr>
        <w:t>Известия РАН. Физика атмосферы и океана</w:t>
      </w:r>
      <w:r w:rsidRPr="00795458">
        <w:rPr>
          <w:rFonts w:ascii="Arial" w:hAnsi="Arial"/>
          <w:color w:val="000000" w:themeColor="text1"/>
          <w:sz w:val="28"/>
        </w:rPr>
        <w:t>. – 2017. – Т. 53, № 3. – С.</w:t>
      </w:r>
      <w:r w:rsidRPr="00795458">
        <w:rPr>
          <w:rFonts w:ascii="Arial" w:hAnsi="Arial"/>
          <w:color w:val="000000" w:themeColor="text1"/>
          <w:sz w:val="28"/>
          <w:lang w:val="en-US"/>
        </w:rPr>
        <w:t> </w:t>
      </w:r>
      <w:r w:rsidRPr="00795458">
        <w:rPr>
          <w:rFonts w:ascii="Arial" w:hAnsi="Arial"/>
          <w:color w:val="000000" w:themeColor="text1"/>
          <w:sz w:val="28"/>
        </w:rPr>
        <w:t>406–414. DOI 10.7868/S0002351517030038.</w:t>
      </w:r>
    </w:p>
    <w:p w14:paraId="18465435" w14:textId="3F8E9ABE" w:rsidR="006403E9" w:rsidRDefault="006403E9" w:rsidP="00A1147D">
      <w:pPr>
        <w:autoSpaceDE w:val="0"/>
        <w:autoSpaceDN w:val="0"/>
        <w:adjustRightInd w:val="0"/>
        <w:spacing w:after="0" w:line="240" w:lineRule="auto"/>
        <w:ind w:firstLine="708"/>
        <w:rPr>
          <w:rFonts w:ascii="Arial" w:hAnsi="Arial" w:cs="Arial"/>
          <w:sz w:val="28"/>
          <w:szCs w:val="28"/>
        </w:rPr>
      </w:pPr>
      <w:r w:rsidRPr="00C05341">
        <w:rPr>
          <w:rFonts w:ascii="Arial" w:hAnsi="Arial" w:cs="Arial"/>
          <w:sz w:val="28"/>
          <w:szCs w:val="28"/>
        </w:rPr>
        <w:t xml:space="preserve">Агроклиматические характеристики земель сельскохозяйственного назначения на территории Сибирского Федерального округа в условиях изменения климата / И. В. Кужевская, В. П. Горбатенко, О. В. Носырева, М. А. Волкова, О. Е. Нечепуренко, В. В. Чурсин, Н. Н. Чередько // </w:t>
      </w:r>
      <w:r w:rsidRPr="000800FC">
        <w:rPr>
          <w:rFonts w:ascii="Arial" w:hAnsi="Arial" w:cs="Arial"/>
          <w:i/>
          <w:sz w:val="28"/>
          <w:szCs w:val="28"/>
        </w:rPr>
        <w:t>Метеорология и гидрология</w:t>
      </w:r>
      <w:r w:rsidRPr="00C05341">
        <w:rPr>
          <w:rFonts w:ascii="Arial" w:hAnsi="Arial" w:cs="Arial"/>
          <w:sz w:val="28"/>
          <w:szCs w:val="28"/>
        </w:rPr>
        <w:t>. – 2023</w:t>
      </w:r>
      <w:r w:rsidR="00BD6DEC">
        <w:rPr>
          <w:rFonts w:ascii="Arial" w:hAnsi="Arial" w:cs="Arial"/>
          <w:sz w:val="28"/>
          <w:szCs w:val="28"/>
        </w:rPr>
        <w:t>, № 10, с</w:t>
      </w:r>
      <w:r w:rsidRPr="00C05341">
        <w:rPr>
          <w:rFonts w:ascii="Arial" w:hAnsi="Arial" w:cs="Arial"/>
          <w:sz w:val="28"/>
          <w:szCs w:val="28"/>
        </w:rPr>
        <w:t xml:space="preserve">. 77-87. DOI 10.52002/0130-2906-2023-10-77-87. </w:t>
      </w:r>
    </w:p>
    <w:p w14:paraId="5D19226F" w14:textId="77777777" w:rsidR="009356B2" w:rsidRPr="0022306F" w:rsidRDefault="009356B2" w:rsidP="009356B2">
      <w:pPr>
        <w:spacing w:after="0" w:line="240" w:lineRule="auto"/>
        <w:ind w:firstLine="708"/>
        <w:rPr>
          <w:rFonts w:ascii="Arial" w:hAnsi="Arial" w:cs="Arial"/>
          <w:sz w:val="28"/>
          <w:szCs w:val="28"/>
        </w:rPr>
      </w:pPr>
      <w:r w:rsidRPr="0022306F">
        <w:rPr>
          <w:rFonts w:ascii="Arial" w:hAnsi="Arial" w:cs="Arial"/>
          <w:sz w:val="28"/>
          <w:szCs w:val="28"/>
        </w:rPr>
        <w:t xml:space="preserve">Анисимов О. А., Володин Е. М. Климатообразующая роль эмиссии метана на шельфе морей восточной Арктики // </w:t>
      </w:r>
      <w:r w:rsidRPr="0022306F">
        <w:rPr>
          <w:rFonts w:ascii="Arial" w:hAnsi="Arial" w:cs="Arial"/>
          <w:i/>
          <w:sz w:val="28"/>
          <w:szCs w:val="28"/>
        </w:rPr>
        <w:t>Метеорология и гидрология</w:t>
      </w:r>
      <w:r w:rsidRPr="0022306F">
        <w:rPr>
          <w:rFonts w:ascii="Arial" w:hAnsi="Arial" w:cs="Arial"/>
          <w:sz w:val="28"/>
          <w:szCs w:val="28"/>
        </w:rPr>
        <w:t>. ‒ 2022</w:t>
      </w:r>
      <w:r>
        <w:rPr>
          <w:rFonts w:ascii="Arial" w:hAnsi="Arial" w:cs="Arial"/>
          <w:sz w:val="28"/>
          <w:szCs w:val="28"/>
        </w:rPr>
        <w:t>,</w:t>
      </w:r>
      <w:r w:rsidRPr="0022306F">
        <w:rPr>
          <w:rFonts w:ascii="Arial" w:hAnsi="Arial" w:cs="Arial"/>
          <w:sz w:val="28"/>
          <w:szCs w:val="28"/>
        </w:rPr>
        <w:t xml:space="preserve"> № 10</w:t>
      </w:r>
      <w:r>
        <w:rPr>
          <w:rFonts w:ascii="Arial" w:hAnsi="Arial" w:cs="Arial"/>
          <w:sz w:val="28"/>
          <w:szCs w:val="28"/>
        </w:rPr>
        <w:t xml:space="preserve">, с. </w:t>
      </w:r>
      <w:r w:rsidRPr="0022306F">
        <w:rPr>
          <w:rFonts w:ascii="Arial" w:hAnsi="Arial" w:cs="Arial"/>
          <w:sz w:val="28"/>
          <w:szCs w:val="28"/>
        </w:rPr>
        <w:t xml:space="preserve"> 46-58.</w:t>
      </w:r>
    </w:p>
    <w:p w14:paraId="284AEA78" w14:textId="77777777" w:rsidR="006403E9" w:rsidRDefault="006403E9" w:rsidP="00FE4F4D">
      <w:pPr>
        <w:autoSpaceDE w:val="0"/>
        <w:autoSpaceDN w:val="0"/>
        <w:adjustRightInd w:val="0"/>
        <w:spacing w:after="0" w:line="240" w:lineRule="auto"/>
        <w:ind w:firstLine="708"/>
        <w:rPr>
          <w:rFonts w:ascii="Arial" w:eastAsia="TimesNewRomanPSMT" w:hAnsi="Arial" w:cs="Arial"/>
          <w:kern w:val="0"/>
          <w:sz w:val="28"/>
          <w:szCs w:val="28"/>
          <w:lang w:eastAsia="en-US"/>
        </w:rPr>
      </w:pPr>
      <w:r w:rsidRPr="00106A0D">
        <w:rPr>
          <w:rFonts w:ascii="Arial" w:eastAsia="TimesNewRomanPSMT" w:hAnsi="Arial" w:cs="Arial"/>
          <w:kern w:val="0"/>
          <w:sz w:val="28"/>
          <w:szCs w:val="28"/>
          <w:lang w:eastAsia="en-US"/>
        </w:rPr>
        <w:lastRenderedPageBreak/>
        <w:t>Будыко М.И. 1956. Тепловой баланс земной поверхности. – Л., Гидрометеоиздат, 255 с.</w:t>
      </w:r>
    </w:p>
    <w:p w14:paraId="5D11D7E2" w14:textId="77777777" w:rsidR="006403E9" w:rsidRPr="00106A0D" w:rsidRDefault="006403E9" w:rsidP="00FE4F4D">
      <w:pPr>
        <w:autoSpaceDE w:val="0"/>
        <w:autoSpaceDN w:val="0"/>
        <w:adjustRightInd w:val="0"/>
        <w:spacing w:after="0" w:line="240" w:lineRule="auto"/>
        <w:ind w:firstLine="708"/>
        <w:rPr>
          <w:rFonts w:ascii="Arial" w:eastAsia="TimesNewRoman" w:hAnsi="Arial" w:cs="Arial"/>
          <w:kern w:val="0"/>
          <w:sz w:val="28"/>
          <w:szCs w:val="28"/>
          <w:lang w:eastAsia="en-US"/>
        </w:rPr>
      </w:pPr>
      <w:r>
        <w:rPr>
          <w:rFonts w:ascii="Arial" w:eastAsia="TimesNewRoman" w:hAnsi="Arial" w:cs="Arial"/>
          <w:kern w:val="0"/>
          <w:sz w:val="28"/>
          <w:szCs w:val="28"/>
          <w:lang w:eastAsia="en-US"/>
        </w:rPr>
        <w:t>Будыко М. И. 1962</w:t>
      </w:r>
      <w:r w:rsidRPr="00E952AD">
        <w:rPr>
          <w:rFonts w:ascii="Arial" w:eastAsia="TimesNewRoman" w:hAnsi="Arial" w:cs="Arial"/>
          <w:kern w:val="0"/>
          <w:sz w:val="28"/>
          <w:szCs w:val="28"/>
          <w:lang w:eastAsia="en-US"/>
        </w:rPr>
        <w:t xml:space="preserve">. Полярные льды и климат. </w:t>
      </w:r>
      <w:r w:rsidRPr="007D0105">
        <w:rPr>
          <w:rFonts w:ascii="Arial" w:eastAsia="TimesNewRoman" w:hAnsi="Arial" w:cs="Arial"/>
          <w:i/>
          <w:kern w:val="0"/>
          <w:sz w:val="28"/>
          <w:szCs w:val="28"/>
          <w:lang w:eastAsia="en-US"/>
        </w:rPr>
        <w:t>Изв. АН СССР, сер. геогр</w:t>
      </w:r>
      <w:r w:rsidRPr="00E952AD">
        <w:rPr>
          <w:rFonts w:ascii="Arial" w:eastAsia="TimesNewRoman" w:hAnsi="Arial" w:cs="Arial"/>
          <w:kern w:val="0"/>
          <w:sz w:val="28"/>
          <w:szCs w:val="28"/>
          <w:lang w:eastAsia="en-US"/>
        </w:rPr>
        <w:t>., № 6</w:t>
      </w:r>
      <w:r w:rsidR="005F5B28">
        <w:rPr>
          <w:rFonts w:ascii="Arial" w:eastAsia="TimesNewRoman" w:hAnsi="Arial" w:cs="Arial"/>
          <w:kern w:val="0"/>
          <w:sz w:val="28"/>
          <w:szCs w:val="28"/>
          <w:lang w:eastAsia="en-US"/>
        </w:rPr>
        <w:t>,</w:t>
      </w:r>
      <w:r w:rsidR="00A13AFD">
        <w:rPr>
          <w:rFonts w:ascii="Arial" w:eastAsia="TimesNewRoman" w:hAnsi="Arial" w:cs="Arial"/>
          <w:kern w:val="0"/>
          <w:sz w:val="28"/>
          <w:szCs w:val="28"/>
          <w:lang w:eastAsia="en-US"/>
        </w:rPr>
        <w:t xml:space="preserve"> </w:t>
      </w:r>
      <w:r w:rsidR="005F5B28">
        <w:rPr>
          <w:rFonts w:ascii="Arial" w:eastAsia="TimesNewRoman" w:hAnsi="Arial" w:cs="Arial"/>
          <w:kern w:val="0"/>
          <w:sz w:val="28"/>
          <w:szCs w:val="28"/>
          <w:lang w:eastAsia="en-US"/>
        </w:rPr>
        <w:t>с. 3-10</w:t>
      </w:r>
      <w:r w:rsidRPr="00E952AD">
        <w:rPr>
          <w:rFonts w:ascii="Arial" w:eastAsia="TimesNewRoman" w:hAnsi="Arial" w:cs="Arial"/>
          <w:kern w:val="0"/>
          <w:sz w:val="28"/>
          <w:szCs w:val="28"/>
          <w:lang w:eastAsia="en-US"/>
        </w:rPr>
        <w:t>.</w:t>
      </w:r>
    </w:p>
    <w:p w14:paraId="1093CE39" w14:textId="77777777" w:rsidR="006403E9" w:rsidRDefault="006403E9" w:rsidP="00FE4F4D">
      <w:pPr>
        <w:autoSpaceDE w:val="0"/>
        <w:autoSpaceDN w:val="0"/>
        <w:adjustRightInd w:val="0"/>
        <w:spacing w:after="0" w:line="240" w:lineRule="auto"/>
        <w:ind w:firstLine="708"/>
      </w:pPr>
      <w:r w:rsidRPr="00E53B4E">
        <w:rPr>
          <w:rFonts w:ascii="Arial" w:eastAsia="TimesNewRoman" w:hAnsi="Arial" w:cs="Arial"/>
          <w:kern w:val="0"/>
          <w:sz w:val="28"/>
          <w:szCs w:val="28"/>
          <w:lang w:eastAsia="en-US"/>
        </w:rPr>
        <w:t>Будыко М. И. 1972. Влияние человека на климат. — Л., Гидрометеоиздат, 46 с.</w:t>
      </w:r>
    </w:p>
    <w:p w14:paraId="115B2160" w14:textId="77777777" w:rsidR="006403E9" w:rsidRPr="009B51DA" w:rsidRDefault="006403E9" w:rsidP="00FE4F4D">
      <w:pPr>
        <w:autoSpaceDE w:val="0"/>
        <w:autoSpaceDN w:val="0"/>
        <w:adjustRightInd w:val="0"/>
        <w:spacing w:after="0" w:line="240" w:lineRule="auto"/>
        <w:ind w:firstLine="708"/>
        <w:rPr>
          <w:rFonts w:ascii="Arial" w:eastAsia="TimesNewRomanPSMT" w:hAnsi="Arial" w:cs="Arial"/>
          <w:kern w:val="0"/>
          <w:sz w:val="28"/>
          <w:szCs w:val="28"/>
          <w:lang w:eastAsia="en-US"/>
        </w:rPr>
      </w:pPr>
      <w:r w:rsidRPr="009B51DA">
        <w:rPr>
          <w:rFonts w:ascii="Arial" w:eastAsia="TimesNewRomanPSMT" w:hAnsi="Arial" w:cs="Arial"/>
          <w:kern w:val="0"/>
          <w:sz w:val="28"/>
          <w:szCs w:val="28"/>
          <w:lang w:eastAsia="en-US"/>
        </w:rPr>
        <w:t xml:space="preserve">Будыко М.И. 1974. Метод воздействия на климат. – </w:t>
      </w:r>
      <w:r w:rsidRPr="009B51DA">
        <w:rPr>
          <w:rFonts w:ascii="Arial" w:eastAsia="TimesNewRomanPSMT" w:hAnsi="Arial" w:cs="Arial"/>
          <w:i/>
          <w:kern w:val="0"/>
          <w:sz w:val="28"/>
          <w:szCs w:val="28"/>
          <w:lang w:eastAsia="en-US"/>
        </w:rPr>
        <w:t>Метеорология и гидрология</w:t>
      </w:r>
      <w:r w:rsidRPr="009B51DA">
        <w:rPr>
          <w:rFonts w:ascii="Arial" w:eastAsia="TimesNewRomanPSMT" w:hAnsi="Arial" w:cs="Arial"/>
          <w:kern w:val="0"/>
          <w:sz w:val="28"/>
          <w:szCs w:val="28"/>
          <w:lang w:eastAsia="en-US"/>
        </w:rPr>
        <w:t>, № 2, с. 91-97</w:t>
      </w:r>
    </w:p>
    <w:p w14:paraId="701C09FB" w14:textId="77777777" w:rsidR="006403E9" w:rsidRDefault="006403E9" w:rsidP="00FE4F4D">
      <w:pPr>
        <w:spacing w:after="0" w:line="240" w:lineRule="auto"/>
        <w:ind w:firstLine="708"/>
        <w:rPr>
          <w:rFonts w:ascii="Arial" w:hAnsi="Arial" w:cs="Arial"/>
          <w:color w:val="0D0D0D"/>
          <w:sz w:val="28"/>
          <w:szCs w:val="28"/>
        </w:rPr>
      </w:pPr>
      <w:r w:rsidRPr="000A3132">
        <w:rPr>
          <w:rFonts w:ascii="Arial" w:hAnsi="Arial" w:cs="Arial"/>
          <w:color w:val="0D0D0D"/>
          <w:sz w:val="28"/>
          <w:szCs w:val="28"/>
        </w:rPr>
        <w:t>Будыко М.И., Голицын Г.С., Израэль Ю.А. Глобальные климатические катастрофы. М.: Гидрометеоиздат, 1986. 159 с.</w:t>
      </w:r>
    </w:p>
    <w:p w14:paraId="7BE4BA5D" w14:textId="6E45DBAB" w:rsidR="002575B4" w:rsidRPr="007F2F4D" w:rsidRDefault="002575B4" w:rsidP="002575B4">
      <w:pPr>
        <w:spacing w:after="0" w:line="240" w:lineRule="auto"/>
        <w:ind w:firstLine="709"/>
        <w:rPr>
          <w:rFonts w:ascii="Arial" w:hAnsi="Arial" w:cs="Arial"/>
          <w:sz w:val="28"/>
          <w:szCs w:val="28"/>
        </w:rPr>
      </w:pPr>
      <w:r w:rsidRPr="002575B4">
        <w:rPr>
          <w:rFonts w:ascii="Arial" w:hAnsi="Arial" w:cs="Arial"/>
          <w:sz w:val="28"/>
          <w:szCs w:val="28"/>
        </w:rPr>
        <w:t xml:space="preserve">Васильев А.А., Мельников В.П., Семенов П.Б., Облогов Г.Е., Стрелецкая И.Д. Содержание и эмиссия метана в доминантных ландшафтах типичной тундры Западного Ямала. // </w:t>
      </w:r>
      <w:r w:rsidRPr="002575B4">
        <w:rPr>
          <w:rFonts w:ascii="Arial" w:hAnsi="Arial" w:cs="Arial"/>
          <w:i/>
          <w:sz w:val="28"/>
          <w:szCs w:val="28"/>
        </w:rPr>
        <w:t>Доклады Академии наук.</w:t>
      </w:r>
      <w:r>
        <w:rPr>
          <w:rFonts w:ascii="Arial" w:hAnsi="Arial" w:cs="Arial"/>
          <w:sz w:val="28"/>
          <w:szCs w:val="28"/>
        </w:rPr>
        <w:t xml:space="preserve"> 2019, т. 485. № 1,</w:t>
      </w:r>
      <w:r w:rsidRPr="002575B4">
        <w:rPr>
          <w:rFonts w:ascii="Arial" w:hAnsi="Arial" w:cs="Arial"/>
          <w:sz w:val="28"/>
          <w:szCs w:val="28"/>
        </w:rPr>
        <w:t xml:space="preserve"> с. 88-92.</w:t>
      </w:r>
    </w:p>
    <w:p w14:paraId="7EB7E588" w14:textId="77777777" w:rsidR="006403E9" w:rsidRPr="009C21C0" w:rsidRDefault="006403E9" w:rsidP="00FE4F4D">
      <w:pPr>
        <w:autoSpaceDE w:val="0"/>
        <w:autoSpaceDN w:val="0"/>
        <w:adjustRightInd w:val="0"/>
        <w:spacing w:after="0" w:line="240" w:lineRule="auto"/>
        <w:ind w:firstLine="708"/>
        <w:rPr>
          <w:rFonts w:ascii="Arial" w:eastAsia="TimesNewRomanPSMT" w:hAnsi="Arial" w:cs="Arial"/>
          <w:kern w:val="0"/>
          <w:sz w:val="28"/>
          <w:szCs w:val="28"/>
          <w:lang w:eastAsia="en-US"/>
        </w:rPr>
      </w:pPr>
      <w:r>
        <w:rPr>
          <w:rFonts w:ascii="Arial" w:eastAsia="TimesNewRomanPSMT" w:hAnsi="Arial" w:cs="Arial"/>
          <w:kern w:val="0"/>
          <w:sz w:val="28"/>
          <w:szCs w:val="28"/>
          <w:lang w:eastAsia="en-US"/>
        </w:rPr>
        <w:t xml:space="preserve">Второй оценочный доклад Росгидромета об изменениях климата и их последствиях на территории Российской Федерации // </w:t>
      </w:r>
      <w:r w:rsidRPr="00D7650E">
        <w:rPr>
          <w:rFonts w:ascii="Arial" w:eastAsia="TimesNewRomanPSMT" w:hAnsi="Arial" w:cs="Arial"/>
          <w:kern w:val="0"/>
          <w:sz w:val="28"/>
          <w:szCs w:val="28"/>
          <w:lang w:eastAsia="en-US"/>
        </w:rPr>
        <w:t>Н</w:t>
      </w:r>
      <w:r w:rsidRPr="009C21C0">
        <w:rPr>
          <w:rFonts w:ascii="Arial" w:hAnsi="Arial" w:cs="Arial"/>
          <w:sz w:val="28"/>
          <w:szCs w:val="28"/>
        </w:rPr>
        <w:t>аучные руководители работ по подготовке доклада</w:t>
      </w:r>
      <w:r>
        <w:rPr>
          <w:rFonts w:ascii="Arial" w:hAnsi="Arial" w:cs="Arial"/>
          <w:sz w:val="28"/>
          <w:szCs w:val="28"/>
        </w:rPr>
        <w:t xml:space="preserve"> В.М. К</w:t>
      </w:r>
      <w:r w:rsidRPr="009C21C0">
        <w:rPr>
          <w:rFonts w:ascii="Arial" w:hAnsi="Arial" w:cs="Arial"/>
          <w:sz w:val="28"/>
          <w:szCs w:val="28"/>
        </w:rPr>
        <w:t>атцов и</w:t>
      </w:r>
      <w:r>
        <w:rPr>
          <w:rFonts w:ascii="Arial" w:hAnsi="Arial" w:cs="Arial"/>
          <w:sz w:val="28"/>
          <w:szCs w:val="28"/>
        </w:rPr>
        <w:t xml:space="preserve"> С.М. Семенов</w:t>
      </w:r>
      <w:r w:rsidRPr="00D7650E">
        <w:rPr>
          <w:rFonts w:ascii="Arial" w:hAnsi="Arial" w:cs="Arial"/>
          <w:sz w:val="28"/>
          <w:szCs w:val="28"/>
        </w:rPr>
        <w:t>.</w:t>
      </w:r>
      <w:r>
        <w:rPr>
          <w:rFonts w:ascii="Arial" w:hAnsi="Arial" w:cs="Arial"/>
          <w:sz w:val="28"/>
          <w:szCs w:val="28"/>
        </w:rPr>
        <w:t xml:space="preserve"> Москва, Росгидромет</w:t>
      </w:r>
      <w:r w:rsidRPr="00C71A30">
        <w:rPr>
          <w:rFonts w:ascii="Arial" w:hAnsi="Arial" w:cs="Arial"/>
          <w:sz w:val="28"/>
          <w:szCs w:val="28"/>
        </w:rPr>
        <w:t>, 2014,  ISBN 978-5-9631-0322-7</w:t>
      </w:r>
    </w:p>
    <w:p w14:paraId="6FED7C47" w14:textId="77777777" w:rsidR="006403E9" w:rsidRDefault="006403E9" w:rsidP="00FE4F4D">
      <w:pPr>
        <w:autoSpaceDE w:val="0"/>
        <w:autoSpaceDN w:val="0"/>
        <w:adjustRightInd w:val="0"/>
        <w:spacing w:after="0" w:line="240" w:lineRule="auto"/>
        <w:ind w:firstLine="709"/>
        <w:rPr>
          <w:rFonts w:ascii="Arial" w:hAnsi="Arial" w:cs="Arial"/>
          <w:color w:val="1A1A1A"/>
          <w:sz w:val="28"/>
          <w:szCs w:val="28"/>
          <w:shd w:val="clear" w:color="auto" w:fill="FFFFFF"/>
        </w:rPr>
      </w:pPr>
      <w:r w:rsidRPr="00A16C82">
        <w:rPr>
          <w:rFonts w:ascii="Arial" w:hAnsi="Arial" w:cs="Arial"/>
          <w:color w:val="1A1A1A"/>
          <w:sz w:val="28"/>
          <w:szCs w:val="28"/>
          <w:shd w:val="clear" w:color="auto" w:fill="FFFFFF"/>
        </w:rPr>
        <w:t>Гинзбург А.С., Фейгельсон Е.М. Некоторые закономерности лучистого теплообмена в планетных атмосферах // Изв. АН СССР. Физика атмосферы и океана. 1971. Т. 7. No 4. С. 377 - 384.</w:t>
      </w:r>
    </w:p>
    <w:p w14:paraId="04C5A2F6" w14:textId="77777777" w:rsidR="006403E9" w:rsidRPr="00BA7D10" w:rsidRDefault="006403E9" w:rsidP="00FE4F4D">
      <w:pPr>
        <w:spacing w:after="0" w:line="240" w:lineRule="auto"/>
        <w:ind w:firstLine="708"/>
        <w:rPr>
          <w:rFonts w:ascii="Arial" w:hAnsi="Arial" w:cs="Arial"/>
          <w:color w:val="0D0D0D"/>
          <w:sz w:val="28"/>
          <w:szCs w:val="28"/>
        </w:rPr>
      </w:pPr>
      <w:r w:rsidRPr="00BA7D10">
        <w:rPr>
          <w:rFonts w:ascii="Arial" w:hAnsi="Arial" w:cs="Arial"/>
          <w:color w:val="0D0D0D"/>
          <w:sz w:val="28"/>
          <w:szCs w:val="28"/>
        </w:rPr>
        <w:t>Голицын Г.С. Введение в динамику планетных атмосфер. М.: Гидрометеоиздат, 1973. 104 с.</w:t>
      </w:r>
    </w:p>
    <w:p w14:paraId="2D0971E3" w14:textId="77777777" w:rsidR="006403E9" w:rsidRPr="00703ECA" w:rsidRDefault="006403E9" w:rsidP="00FE4F4D">
      <w:pPr>
        <w:spacing w:after="0" w:line="240" w:lineRule="auto"/>
        <w:ind w:firstLine="708"/>
        <w:rPr>
          <w:rFonts w:ascii="Arial" w:hAnsi="Arial" w:cs="Arial"/>
          <w:color w:val="0D0D0D"/>
          <w:sz w:val="28"/>
          <w:szCs w:val="28"/>
        </w:rPr>
      </w:pPr>
      <w:r w:rsidRPr="00BA7D10">
        <w:rPr>
          <w:rFonts w:ascii="Arial" w:hAnsi="Arial" w:cs="Arial"/>
          <w:color w:val="0D0D0D"/>
          <w:sz w:val="28"/>
          <w:szCs w:val="28"/>
        </w:rPr>
        <w:t xml:space="preserve">Голицын Г.С. Природные процессы и явления: волны, планеты, </w:t>
      </w:r>
      <w:r w:rsidRPr="00703ECA">
        <w:rPr>
          <w:rFonts w:ascii="Arial" w:hAnsi="Arial" w:cs="Arial"/>
          <w:color w:val="0D0D0D"/>
          <w:sz w:val="28"/>
          <w:szCs w:val="28"/>
        </w:rPr>
        <w:t>конвекция, климат, статистика. М.: Физматлит, 2004. 344 с.</w:t>
      </w:r>
    </w:p>
    <w:p w14:paraId="5E62E5FC" w14:textId="77777777" w:rsidR="006403E9" w:rsidRPr="00D84F60" w:rsidRDefault="006403E9" w:rsidP="00FE4F4D">
      <w:pPr>
        <w:pStyle w:val="1"/>
        <w:shd w:val="clear" w:color="auto" w:fill="FFFFFF"/>
        <w:spacing w:before="0" w:beforeAutospacing="0" w:after="0" w:afterAutospacing="0"/>
        <w:ind w:firstLine="708"/>
        <w:rPr>
          <w:rFonts w:ascii="Arial" w:hAnsi="Arial" w:cs="Arial"/>
          <w:b w:val="0"/>
          <w:color w:val="080000"/>
          <w:kern w:val="0"/>
          <w:sz w:val="28"/>
          <w:szCs w:val="28"/>
          <w:lang w:val="ru-RU"/>
        </w:rPr>
      </w:pPr>
      <w:r w:rsidRPr="00D84F60">
        <w:rPr>
          <w:rFonts w:ascii="Arial" w:hAnsi="Arial" w:cs="Arial"/>
          <w:b w:val="0"/>
          <w:color w:val="000000"/>
          <w:sz w:val="28"/>
          <w:szCs w:val="28"/>
          <w:lang w:val="ru-RU"/>
        </w:rPr>
        <w:t>Голицын Г.С. Вероятностные структуры макромира:</w:t>
      </w:r>
      <w:r w:rsidRPr="00D84F60">
        <w:rPr>
          <w:rFonts w:ascii="Arial" w:hAnsi="Arial" w:cs="Arial"/>
          <w:b w:val="0"/>
          <w:color w:val="000000"/>
          <w:sz w:val="28"/>
          <w:szCs w:val="28"/>
          <w:lang w:val="ru-RU"/>
        </w:rPr>
        <w:br/>
        <w:t xml:space="preserve">землетрясения, ураганы, наводнения </w:t>
      </w:r>
      <w:r w:rsidRPr="00D84F60">
        <w:rPr>
          <w:rFonts w:ascii="Arial" w:hAnsi="Arial" w:cs="Arial"/>
          <w:b w:val="0"/>
          <w:color w:val="080000"/>
          <w:kern w:val="0"/>
          <w:sz w:val="28"/>
          <w:szCs w:val="28"/>
          <w:lang w:val="ru-RU"/>
        </w:rPr>
        <w:t>2022.</w:t>
      </w:r>
      <w:r w:rsidRPr="00703ECA">
        <w:rPr>
          <w:rFonts w:ascii="Arial" w:hAnsi="Arial" w:cs="Arial"/>
          <w:b w:val="0"/>
          <w:color w:val="080000"/>
          <w:kern w:val="0"/>
          <w:sz w:val="28"/>
          <w:szCs w:val="28"/>
        </w:rPr>
        <w:t> </w:t>
      </w:r>
      <w:r w:rsidRPr="00D84F60">
        <w:rPr>
          <w:rFonts w:ascii="Arial" w:hAnsi="Arial" w:cs="Arial"/>
          <w:b w:val="0"/>
          <w:color w:val="080000"/>
          <w:kern w:val="0"/>
          <w:sz w:val="28"/>
          <w:szCs w:val="28"/>
          <w:lang w:val="ru-RU"/>
        </w:rPr>
        <w:t>176</w:t>
      </w:r>
      <w:r w:rsidRPr="00703ECA">
        <w:rPr>
          <w:rFonts w:ascii="Arial" w:hAnsi="Arial" w:cs="Arial"/>
          <w:b w:val="0"/>
          <w:color w:val="080000"/>
          <w:kern w:val="0"/>
          <w:sz w:val="28"/>
          <w:szCs w:val="28"/>
        </w:rPr>
        <w:t> </w:t>
      </w:r>
      <w:r w:rsidRPr="00D84F60">
        <w:rPr>
          <w:rFonts w:ascii="Arial" w:hAnsi="Arial" w:cs="Arial"/>
          <w:b w:val="0"/>
          <w:color w:val="080000"/>
          <w:kern w:val="0"/>
          <w:sz w:val="28"/>
          <w:szCs w:val="28"/>
          <w:lang w:val="ru-RU"/>
        </w:rPr>
        <w:t>с.</w:t>
      </w:r>
      <w:r w:rsidRPr="00703ECA">
        <w:rPr>
          <w:rFonts w:ascii="Arial" w:hAnsi="Arial" w:cs="Arial"/>
          <w:b w:val="0"/>
          <w:color w:val="080000"/>
          <w:kern w:val="0"/>
          <w:sz w:val="28"/>
          <w:szCs w:val="28"/>
        </w:rPr>
        <w:t> </w:t>
      </w:r>
    </w:p>
    <w:p w14:paraId="131DCA31" w14:textId="77777777" w:rsidR="006403E9" w:rsidRDefault="006403E9" w:rsidP="00FE4F4D">
      <w:pPr>
        <w:pStyle w:val="1"/>
        <w:shd w:val="clear" w:color="auto" w:fill="FFFFFF"/>
        <w:spacing w:before="0" w:beforeAutospacing="0" w:after="0" w:afterAutospacing="0"/>
        <w:rPr>
          <w:rFonts w:ascii="Arial" w:hAnsi="Arial" w:cs="Arial"/>
          <w:b w:val="0"/>
          <w:color w:val="0D0D0D" w:themeColor="text1" w:themeTint="F2"/>
          <w:kern w:val="0"/>
          <w:sz w:val="28"/>
          <w:szCs w:val="28"/>
          <w:lang w:val="ru-RU"/>
        </w:rPr>
      </w:pPr>
      <w:r w:rsidRPr="00D27EFB">
        <w:rPr>
          <w:rFonts w:ascii="Arial" w:hAnsi="Arial" w:cs="Arial"/>
          <w:b w:val="0"/>
          <w:color w:val="0D0D0D" w:themeColor="text1" w:themeTint="F2"/>
          <w:kern w:val="0"/>
          <w:sz w:val="28"/>
          <w:szCs w:val="28"/>
        </w:rPr>
        <w:t>ISBN </w:t>
      </w:r>
      <w:r w:rsidRPr="00D27EFB">
        <w:rPr>
          <w:rFonts w:ascii="Arial" w:hAnsi="Arial" w:cs="Arial"/>
          <w:b w:val="0"/>
          <w:color w:val="0D0D0D" w:themeColor="text1" w:themeTint="F2"/>
          <w:kern w:val="0"/>
          <w:sz w:val="28"/>
          <w:szCs w:val="28"/>
          <w:lang w:val="ru-RU"/>
        </w:rPr>
        <w:t>978-5-9221-1922-1</w:t>
      </w:r>
    </w:p>
    <w:p w14:paraId="78E284E0" w14:textId="77777777" w:rsidR="00D27EFB" w:rsidRPr="00D27EFB" w:rsidRDefault="00D27EFB" w:rsidP="00FE4F4D">
      <w:pPr>
        <w:pStyle w:val="af4"/>
        <w:shd w:val="clear" w:color="auto" w:fill="FFFFFF"/>
        <w:spacing w:after="0" w:line="240" w:lineRule="auto"/>
        <w:ind w:firstLine="708"/>
      </w:pPr>
      <w:r w:rsidRPr="00D27EFB">
        <w:rPr>
          <w:rFonts w:ascii="Arial" w:hAnsi="Arial" w:cs="Arial"/>
          <w:color w:val="000000"/>
          <w:kern w:val="0"/>
          <w:sz w:val="28"/>
          <w:szCs w:val="28"/>
        </w:rPr>
        <w:t>Грицун А.С., Дымников В.П. Отклик баротропной атмосферы на малые внешние воздействия. Теория и численные эксперименты - Известия РАН. Физика атмосферы и океана - 1999 - Т. 35. № 5. С. 511-525.</w:t>
      </w:r>
    </w:p>
    <w:p w14:paraId="251085BB" w14:textId="77777777" w:rsidR="00D27EFB" w:rsidRDefault="00D27EFB" w:rsidP="00FE4F4D">
      <w:pPr>
        <w:pStyle w:val="af4"/>
        <w:spacing w:after="0" w:line="240" w:lineRule="auto"/>
      </w:pPr>
      <w:r w:rsidRPr="00D27EFB">
        <w:rPr>
          <w:rFonts w:ascii="Arial" w:hAnsi="Arial"/>
          <w:color w:val="000000"/>
          <w:sz w:val="28"/>
          <w:szCs w:val="28"/>
        </w:rPr>
        <w:tab/>
        <w:t>Грицун А.С. Построение операторов отклика на малые внешние воздействия для моделей общей циркуляции атмосферы с периодическими по времени правыми частями - Известия РАН. Физика атмосферы и океана - 2010. Т. 46. № 6 - С. 748-756</w:t>
      </w:r>
    </w:p>
    <w:p w14:paraId="05E71042" w14:textId="77777777" w:rsidR="006403E9" w:rsidRDefault="006403E9" w:rsidP="00FE4F4D">
      <w:pPr>
        <w:spacing w:after="0" w:line="240" w:lineRule="auto"/>
        <w:ind w:firstLine="709"/>
        <w:rPr>
          <w:rFonts w:ascii="Arial" w:hAnsi="Arial" w:cs="Arial"/>
          <w:color w:val="000000"/>
          <w:sz w:val="28"/>
          <w:szCs w:val="28"/>
        </w:rPr>
      </w:pPr>
      <w:r w:rsidRPr="00703ECA">
        <w:rPr>
          <w:rFonts w:ascii="Arial" w:hAnsi="Arial" w:cs="Arial"/>
          <w:iCs/>
          <w:color w:val="000000"/>
          <w:sz w:val="28"/>
          <w:szCs w:val="28"/>
        </w:rPr>
        <w:t>Груза Г.В., Ранькова</w:t>
      </w:r>
      <w:r w:rsidRPr="00703ECA">
        <w:rPr>
          <w:rFonts w:ascii="Arial" w:hAnsi="Arial" w:cs="Arial"/>
          <w:color w:val="000000"/>
          <w:sz w:val="28"/>
          <w:szCs w:val="28"/>
        </w:rPr>
        <w:t xml:space="preserve"> </w:t>
      </w:r>
      <w:r w:rsidRPr="00703ECA">
        <w:rPr>
          <w:rFonts w:ascii="Arial" w:hAnsi="Arial" w:cs="Arial"/>
          <w:iCs/>
          <w:color w:val="000000"/>
          <w:sz w:val="28"/>
          <w:szCs w:val="28"/>
        </w:rPr>
        <w:t>Э.Я.</w:t>
      </w:r>
      <w:r w:rsidRPr="00703ECA">
        <w:rPr>
          <w:rFonts w:ascii="Arial" w:hAnsi="Arial" w:cs="Arial"/>
          <w:color w:val="000000"/>
          <w:sz w:val="28"/>
          <w:szCs w:val="28"/>
        </w:rPr>
        <w:t xml:space="preserve">  Структура и изменчивость наблюдаемого климата. Температура воздуха над Северным</w:t>
      </w:r>
      <w:r w:rsidRPr="00B55282">
        <w:rPr>
          <w:rFonts w:ascii="Arial" w:hAnsi="Arial" w:cs="Arial"/>
          <w:color w:val="000000"/>
          <w:sz w:val="28"/>
          <w:szCs w:val="28"/>
        </w:rPr>
        <w:t xml:space="preserve"> полушарием</w:t>
      </w:r>
      <w:r>
        <w:rPr>
          <w:rFonts w:ascii="Arial" w:hAnsi="Arial" w:cs="Arial"/>
          <w:color w:val="000000"/>
          <w:sz w:val="28"/>
          <w:szCs w:val="28"/>
        </w:rPr>
        <w:t>.</w:t>
      </w:r>
      <w:r w:rsidRPr="00B55282">
        <w:rPr>
          <w:rFonts w:ascii="Arial" w:hAnsi="Arial" w:cs="Arial"/>
          <w:color w:val="000000"/>
          <w:sz w:val="28"/>
          <w:szCs w:val="28"/>
        </w:rPr>
        <w:t xml:space="preserve"> Ленинград, Гидрометеоиздат, 1980, 72 с.  </w:t>
      </w:r>
    </w:p>
    <w:p w14:paraId="0C6765BC" w14:textId="77777777" w:rsidR="006403E9" w:rsidRDefault="006403E9" w:rsidP="00FE4F4D">
      <w:pPr>
        <w:spacing w:after="0" w:line="240" w:lineRule="auto"/>
        <w:ind w:firstLine="709"/>
        <w:rPr>
          <w:rFonts w:ascii="Arial" w:hAnsi="Arial" w:cs="Arial"/>
          <w:kern w:val="2"/>
          <w:sz w:val="28"/>
          <w:szCs w:val="28"/>
        </w:rPr>
      </w:pPr>
      <w:r w:rsidRPr="00A16C82">
        <w:rPr>
          <w:rFonts w:ascii="Arial" w:hAnsi="Arial" w:cs="Arial"/>
          <w:kern w:val="2"/>
          <w:sz w:val="28"/>
          <w:szCs w:val="28"/>
        </w:rPr>
        <w:t>Груза Г.В., Ранькова Э.Я. Мониторинг и вероятностный прогноз короткопериодных</w:t>
      </w:r>
      <w:r w:rsidRPr="008A6264">
        <w:rPr>
          <w:rFonts w:ascii="Arial" w:hAnsi="Arial" w:cs="Arial"/>
          <w:kern w:val="2"/>
          <w:sz w:val="28"/>
          <w:szCs w:val="28"/>
        </w:rPr>
        <w:t xml:space="preserve"> колебаний климата».- В кн. «60 лет Центру гидрометеорологических прогнозов». Гидром</w:t>
      </w:r>
      <w:r>
        <w:rPr>
          <w:rFonts w:ascii="Arial" w:hAnsi="Arial" w:cs="Arial"/>
          <w:kern w:val="2"/>
          <w:sz w:val="28"/>
          <w:szCs w:val="28"/>
        </w:rPr>
        <w:t>етеоиздат, Л., 1989, с. 148-170</w:t>
      </w:r>
    </w:p>
    <w:p w14:paraId="75B681C9" w14:textId="77777777" w:rsidR="006403E9" w:rsidRPr="008A6264" w:rsidRDefault="006403E9" w:rsidP="00FE4F4D">
      <w:pPr>
        <w:spacing w:after="0" w:line="240" w:lineRule="auto"/>
        <w:ind w:firstLine="709"/>
        <w:rPr>
          <w:rFonts w:ascii="Arial" w:hAnsi="Arial" w:cs="Arial"/>
        </w:rPr>
      </w:pPr>
      <w:r w:rsidRPr="007F1428">
        <w:rPr>
          <w:rFonts w:ascii="Arial" w:hAnsi="Arial" w:cs="Arial"/>
          <w:iCs/>
          <w:color w:val="000000"/>
          <w:sz w:val="28"/>
          <w:szCs w:val="28"/>
        </w:rPr>
        <w:lastRenderedPageBreak/>
        <w:t>Груза Г.В., Ранькова Э.Я., Рочева Э.В.</w:t>
      </w:r>
      <w:r w:rsidRPr="007F1428">
        <w:rPr>
          <w:rFonts w:ascii="Arial" w:hAnsi="Arial" w:cs="Arial"/>
          <w:color w:val="000000"/>
          <w:sz w:val="28"/>
          <w:szCs w:val="28"/>
        </w:rPr>
        <w:t xml:space="preserve"> </w:t>
      </w:r>
      <w:r w:rsidRPr="00B55282">
        <w:rPr>
          <w:rFonts w:ascii="Arial" w:hAnsi="Arial" w:cs="Arial"/>
          <w:i/>
          <w:iCs/>
          <w:color w:val="000000"/>
          <w:sz w:val="28"/>
          <w:szCs w:val="28"/>
        </w:rPr>
        <w:t xml:space="preserve"> </w:t>
      </w:r>
      <w:r w:rsidRPr="00B55282">
        <w:rPr>
          <w:rFonts w:ascii="Arial" w:hAnsi="Arial" w:cs="Arial"/>
          <w:color w:val="000000"/>
          <w:sz w:val="28"/>
          <w:szCs w:val="28"/>
        </w:rPr>
        <w:t>Данные о структуре и изменчивости климата. Температура воздуха на уровне моря. Северное полушарие</w:t>
      </w:r>
      <w:r>
        <w:rPr>
          <w:rFonts w:ascii="Arial" w:hAnsi="Arial" w:cs="Arial"/>
          <w:color w:val="000000"/>
          <w:sz w:val="28"/>
          <w:szCs w:val="28"/>
        </w:rPr>
        <w:t>.</w:t>
      </w:r>
      <w:r w:rsidRPr="00B55282">
        <w:rPr>
          <w:rFonts w:ascii="Arial" w:hAnsi="Arial" w:cs="Arial"/>
          <w:color w:val="000000"/>
          <w:sz w:val="28"/>
          <w:szCs w:val="28"/>
        </w:rPr>
        <w:t xml:space="preserve"> Обнинск, 1990, 247с.</w:t>
      </w:r>
    </w:p>
    <w:p w14:paraId="759DE777" w14:textId="77777777" w:rsidR="006403E9" w:rsidRDefault="006403E9" w:rsidP="00FE4F4D">
      <w:pPr>
        <w:widowControl w:val="0"/>
        <w:tabs>
          <w:tab w:val="left" w:pos="675"/>
          <w:tab w:val="left" w:pos="1526"/>
        </w:tabs>
        <w:spacing w:after="0" w:line="240" w:lineRule="auto"/>
        <w:rPr>
          <w:rFonts w:ascii="Arial" w:hAnsi="Arial" w:cs="Arial"/>
          <w:color w:val="000000"/>
          <w:sz w:val="28"/>
          <w:szCs w:val="28"/>
        </w:rPr>
      </w:pPr>
      <w:r>
        <w:rPr>
          <w:rFonts w:ascii="Arial" w:hAnsi="Arial" w:cs="Arial"/>
          <w:bCs/>
          <w:color w:val="000000"/>
          <w:sz w:val="28"/>
          <w:szCs w:val="28"/>
        </w:rPr>
        <w:tab/>
      </w:r>
      <w:r w:rsidRPr="008A6264">
        <w:rPr>
          <w:rFonts w:ascii="Arial" w:hAnsi="Arial" w:cs="Arial"/>
          <w:bCs/>
          <w:color w:val="000000"/>
          <w:sz w:val="28"/>
          <w:szCs w:val="28"/>
        </w:rPr>
        <w:t>Груза Г.В., Ранькова Э.Я.</w:t>
      </w:r>
      <w:r w:rsidRPr="008A6264">
        <w:rPr>
          <w:rFonts w:ascii="Arial" w:hAnsi="Arial" w:cs="Arial"/>
          <w:color w:val="000000"/>
          <w:sz w:val="28"/>
          <w:szCs w:val="28"/>
        </w:rPr>
        <w:t xml:space="preserve"> Наблюдаемые и ожидаемые изменения климата России. – Изд. ФГБУ «ВНИИГМИ-МЦД», 2012, 198</w:t>
      </w:r>
      <w:r>
        <w:rPr>
          <w:rFonts w:ascii="Arial" w:hAnsi="Arial" w:cs="Arial"/>
          <w:color w:val="000000"/>
          <w:sz w:val="28"/>
          <w:szCs w:val="28"/>
        </w:rPr>
        <w:t xml:space="preserve"> </w:t>
      </w:r>
      <w:r w:rsidRPr="008A6264">
        <w:rPr>
          <w:rFonts w:ascii="Arial" w:hAnsi="Arial" w:cs="Arial"/>
          <w:color w:val="000000"/>
          <w:sz w:val="28"/>
          <w:szCs w:val="28"/>
        </w:rPr>
        <w:t>с., ISBN 978-5-901579-35-0 </w:t>
      </w:r>
    </w:p>
    <w:p w14:paraId="45C5AC5A" w14:textId="77777777" w:rsidR="004655F8" w:rsidRDefault="004655F8" w:rsidP="00FE4F4D">
      <w:pPr>
        <w:spacing w:after="0" w:line="240" w:lineRule="auto"/>
        <w:ind w:firstLine="708"/>
        <w:rPr>
          <w:rFonts w:ascii="Arial" w:hAnsi="Arial" w:cs="Arial"/>
          <w:iCs/>
          <w:color w:val="202122"/>
          <w:sz w:val="28"/>
          <w:szCs w:val="28"/>
        </w:rPr>
      </w:pPr>
      <w:r w:rsidRPr="009A22B0">
        <w:rPr>
          <w:rFonts w:ascii="Arial" w:hAnsi="Arial" w:cs="Arial"/>
          <w:iCs/>
          <w:color w:val="202122"/>
          <w:sz w:val="28"/>
          <w:szCs w:val="28"/>
        </w:rPr>
        <w:t xml:space="preserve">Дзердзеевский Б.Л. Циркуляционные механизмы в атмосфере северного полушария в ХХ столетии. Междувед. геофиз. комитет, Институт географии АН СССР. Москва, 1968. 240 с. </w:t>
      </w:r>
    </w:p>
    <w:p w14:paraId="4B71D6BB" w14:textId="77777777" w:rsidR="004655F8" w:rsidRPr="009A22B0" w:rsidRDefault="004655F8" w:rsidP="00FE4F4D">
      <w:pPr>
        <w:spacing w:after="0" w:line="240" w:lineRule="auto"/>
        <w:ind w:firstLine="708"/>
        <w:rPr>
          <w:rFonts w:ascii="Arial" w:hAnsi="Arial" w:cs="Arial"/>
          <w:iCs/>
          <w:color w:val="202122"/>
          <w:sz w:val="28"/>
          <w:szCs w:val="28"/>
        </w:rPr>
      </w:pPr>
      <w:r w:rsidRPr="009A22B0">
        <w:rPr>
          <w:rFonts w:ascii="Arial" w:hAnsi="Arial" w:cs="Arial"/>
          <w:iCs/>
          <w:color w:val="202122"/>
          <w:sz w:val="28"/>
          <w:szCs w:val="28"/>
        </w:rPr>
        <w:t xml:space="preserve">Дзердзеевский Б. Л. Значение анализа общей циркуляции атмосферы при установлении границ сухих и влажных областей // </w:t>
      </w:r>
      <w:r w:rsidRPr="004655F8">
        <w:rPr>
          <w:rFonts w:ascii="Arial" w:hAnsi="Arial" w:cs="Arial"/>
          <w:i/>
          <w:iCs/>
          <w:color w:val="202122"/>
          <w:sz w:val="28"/>
          <w:szCs w:val="28"/>
        </w:rPr>
        <w:t>Вопросы географии</w:t>
      </w:r>
      <w:r w:rsidRPr="009A22B0">
        <w:rPr>
          <w:rFonts w:ascii="Arial" w:hAnsi="Arial" w:cs="Arial"/>
          <w:iCs/>
          <w:color w:val="202122"/>
          <w:sz w:val="28"/>
          <w:szCs w:val="28"/>
        </w:rPr>
        <w:t>. М.-Л. Издательство АН СССР. 1956.</w:t>
      </w:r>
    </w:p>
    <w:p w14:paraId="69479C32" w14:textId="77777777" w:rsidR="006403E9" w:rsidRPr="00D84F60" w:rsidRDefault="006403E9" w:rsidP="00FE4F4D">
      <w:pPr>
        <w:pStyle w:val="1"/>
        <w:shd w:val="clear" w:color="auto" w:fill="FFFFFF"/>
        <w:spacing w:before="0" w:beforeAutospacing="0" w:after="0" w:afterAutospacing="0"/>
        <w:ind w:firstLine="708"/>
        <w:textAlignment w:val="baseline"/>
        <w:rPr>
          <w:rFonts w:ascii="Arial" w:hAnsi="Arial" w:cs="Arial"/>
          <w:color w:val="000000"/>
          <w:sz w:val="28"/>
          <w:szCs w:val="28"/>
          <w:lang w:val="ru-RU"/>
        </w:rPr>
      </w:pPr>
      <w:r w:rsidRPr="00D84F60">
        <w:rPr>
          <w:rFonts w:ascii="Arial" w:hAnsi="Arial" w:cs="Arial"/>
          <w:b w:val="0"/>
          <w:color w:val="3F0700"/>
          <w:sz w:val="28"/>
          <w:szCs w:val="28"/>
          <w:lang w:val="ru-RU"/>
        </w:rPr>
        <w:t xml:space="preserve">Демченко П.Ф., Кислов А.В. </w:t>
      </w:r>
      <w:r w:rsidRPr="00D84F60">
        <w:rPr>
          <w:rFonts w:ascii="Arial" w:hAnsi="Arial" w:cs="Arial"/>
          <w:b w:val="0"/>
          <w:color w:val="141414"/>
          <w:sz w:val="28"/>
          <w:szCs w:val="28"/>
          <w:lang w:val="ru-RU"/>
        </w:rPr>
        <w:t>Стохастическая динамика эволюции природных объектов: броуновское движение и геофизические приложения. М.: ГЕОС, 2010. – 190 с.</w:t>
      </w:r>
    </w:p>
    <w:p w14:paraId="7B402950" w14:textId="77777777" w:rsidR="006403E9" w:rsidRDefault="006403E9" w:rsidP="00FE4F4D">
      <w:pPr>
        <w:widowControl w:val="0"/>
        <w:tabs>
          <w:tab w:val="left" w:pos="675"/>
          <w:tab w:val="left" w:pos="1526"/>
        </w:tabs>
        <w:spacing w:after="0" w:line="240" w:lineRule="auto"/>
        <w:rPr>
          <w:rFonts w:ascii="Arial" w:hAnsi="Arial" w:cs="Arial"/>
          <w:iCs/>
          <w:sz w:val="28"/>
          <w:szCs w:val="28"/>
        </w:rPr>
      </w:pPr>
      <w:r>
        <w:rPr>
          <w:rFonts w:ascii="Arial" w:hAnsi="Arial" w:cs="Arial"/>
          <w:color w:val="000000"/>
          <w:sz w:val="28"/>
          <w:szCs w:val="28"/>
        </w:rPr>
        <w:tab/>
      </w:r>
      <w:r w:rsidRPr="00F173BE">
        <w:rPr>
          <w:rFonts w:ascii="Arial" w:hAnsi="Arial" w:cs="Arial"/>
          <w:bCs/>
          <w:sz w:val="28"/>
          <w:szCs w:val="28"/>
        </w:rPr>
        <w:t>Денисов С.Н., Елисеев А.В., Мохов И.И.  Вклад естественных и антропогенных эмиссий СО</w:t>
      </w:r>
      <w:r w:rsidRPr="00312FF7">
        <w:rPr>
          <w:rFonts w:ascii="Arial" w:hAnsi="Arial" w:cs="Arial"/>
          <w:bCs/>
          <w:sz w:val="28"/>
          <w:szCs w:val="28"/>
          <w:vertAlign w:val="subscript"/>
        </w:rPr>
        <w:t>2</w:t>
      </w:r>
      <w:r w:rsidRPr="00F173BE">
        <w:rPr>
          <w:rFonts w:ascii="Arial" w:hAnsi="Arial" w:cs="Arial"/>
          <w:bCs/>
          <w:sz w:val="28"/>
          <w:szCs w:val="28"/>
        </w:rPr>
        <w:t xml:space="preserve"> и СН</w:t>
      </w:r>
      <w:r w:rsidRPr="00312FF7">
        <w:rPr>
          <w:rFonts w:ascii="Arial" w:hAnsi="Arial" w:cs="Arial"/>
          <w:bCs/>
          <w:sz w:val="28"/>
          <w:szCs w:val="28"/>
          <w:vertAlign w:val="subscript"/>
        </w:rPr>
        <w:t>4</w:t>
      </w:r>
      <w:r w:rsidRPr="00F173BE">
        <w:rPr>
          <w:rFonts w:ascii="Arial" w:hAnsi="Arial" w:cs="Arial"/>
          <w:bCs/>
          <w:sz w:val="28"/>
          <w:szCs w:val="28"/>
        </w:rPr>
        <w:t xml:space="preserve"> в атмосферу с территории России в глобальные изменения климата в </w:t>
      </w:r>
      <w:r w:rsidRPr="00F173BE">
        <w:rPr>
          <w:rFonts w:ascii="Arial" w:hAnsi="Arial" w:cs="Arial"/>
          <w:bCs/>
          <w:sz w:val="28"/>
          <w:szCs w:val="28"/>
          <w:lang w:val="en-US"/>
        </w:rPr>
        <w:t>XXI</w:t>
      </w:r>
      <w:r w:rsidRPr="00F173BE">
        <w:rPr>
          <w:rFonts w:ascii="Arial" w:hAnsi="Arial" w:cs="Arial"/>
          <w:bCs/>
          <w:sz w:val="28"/>
          <w:szCs w:val="28"/>
        </w:rPr>
        <w:t xml:space="preserve"> веке // </w:t>
      </w:r>
      <w:r w:rsidRPr="00F173BE">
        <w:rPr>
          <w:rFonts w:ascii="Arial" w:hAnsi="Arial" w:cs="Arial"/>
          <w:iCs/>
          <w:sz w:val="28"/>
          <w:szCs w:val="28"/>
        </w:rPr>
        <w:t>Доклады АН.</w:t>
      </w:r>
      <w:r w:rsidRPr="00F173BE">
        <w:rPr>
          <w:rFonts w:ascii="Arial" w:hAnsi="Arial" w:cs="Arial"/>
          <w:sz w:val="28"/>
          <w:szCs w:val="28"/>
        </w:rPr>
        <w:t xml:space="preserve"> </w:t>
      </w:r>
      <w:r w:rsidRPr="00F173BE">
        <w:rPr>
          <w:rFonts w:ascii="Arial" w:hAnsi="Arial" w:cs="Arial"/>
          <w:iCs/>
          <w:sz w:val="28"/>
          <w:szCs w:val="28"/>
        </w:rPr>
        <w:t>2019</w:t>
      </w:r>
      <w:r w:rsidRPr="00F173BE">
        <w:rPr>
          <w:rFonts w:ascii="Arial" w:hAnsi="Arial" w:cs="Arial"/>
          <w:sz w:val="28"/>
          <w:szCs w:val="28"/>
        </w:rPr>
        <w:t>.   Т</w:t>
      </w:r>
      <w:r w:rsidRPr="00F173BE">
        <w:rPr>
          <w:rFonts w:ascii="Arial" w:hAnsi="Arial" w:cs="Arial"/>
          <w:iCs/>
          <w:sz w:val="28"/>
          <w:szCs w:val="28"/>
        </w:rPr>
        <w:t>. 488</w:t>
      </w:r>
      <w:r w:rsidRPr="00F173BE">
        <w:rPr>
          <w:rFonts w:ascii="Arial" w:hAnsi="Arial" w:cs="Arial"/>
          <w:sz w:val="28"/>
          <w:szCs w:val="28"/>
        </w:rPr>
        <w:t xml:space="preserve">. </w:t>
      </w:r>
      <w:r w:rsidRPr="00F173BE">
        <w:rPr>
          <w:rFonts w:ascii="Arial" w:hAnsi="Arial" w:cs="Arial"/>
          <w:iCs/>
          <w:sz w:val="28"/>
          <w:szCs w:val="28"/>
        </w:rPr>
        <w:t>№ 1</w:t>
      </w:r>
      <w:r w:rsidRPr="00F173BE">
        <w:rPr>
          <w:rFonts w:ascii="Arial" w:hAnsi="Arial" w:cs="Arial"/>
          <w:sz w:val="28"/>
          <w:szCs w:val="28"/>
        </w:rPr>
        <w:t>. С</w:t>
      </w:r>
      <w:r w:rsidRPr="00F173BE">
        <w:rPr>
          <w:rFonts w:ascii="Arial" w:hAnsi="Arial" w:cs="Arial"/>
          <w:iCs/>
          <w:sz w:val="28"/>
          <w:szCs w:val="28"/>
        </w:rPr>
        <w:t>. 74–80.</w:t>
      </w:r>
      <w:r w:rsidRPr="007428E3">
        <w:rPr>
          <w:rFonts w:ascii="Arial" w:hAnsi="Arial" w:cs="Arial"/>
          <w:iCs/>
          <w:sz w:val="28"/>
          <w:szCs w:val="28"/>
        </w:rPr>
        <w:t xml:space="preserve"> </w:t>
      </w:r>
    </w:p>
    <w:p w14:paraId="677DEBA1" w14:textId="77777777" w:rsidR="009A7AA3" w:rsidRPr="009A7AA3" w:rsidRDefault="009A7AA3" w:rsidP="009A7AA3">
      <w:pPr>
        <w:autoSpaceDE w:val="0"/>
        <w:autoSpaceDN w:val="0"/>
        <w:adjustRightInd w:val="0"/>
        <w:spacing w:after="0" w:line="240" w:lineRule="auto"/>
        <w:ind w:firstLine="708"/>
        <w:rPr>
          <w:rFonts w:ascii="Arial" w:hAnsi="Arial" w:cs="Arial"/>
          <w:bCs/>
          <w:kern w:val="0"/>
          <w:sz w:val="28"/>
          <w:szCs w:val="28"/>
        </w:rPr>
      </w:pPr>
      <w:r w:rsidRPr="009A7AA3">
        <w:rPr>
          <w:rFonts w:ascii="Arial" w:hAnsi="Arial" w:cs="Arial"/>
          <w:bCs/>
          <w:kern w:val="0"/>
          <w:sz w:val="28"/>
          <w:szCs w:val="28"/>
        </w:rPr>
        <w:t>Добролюбов Н.Ю., Семенов С.М., Володин Е.М., Богданович А.Ю. Алгебраический алгоритм статистической</w:t>
      </w:r>
      <w:r>
        <w:rPr>
          <w:rFonts w:ascii="Arial" w:hAnsi="Arial" w:cs="Arial"/>
          <w:bCs/>
          <w:kern w:val="0"/>
          <w:sz w:val="28"/>
          <w:szCs w:val="28"/>
        </w:rPr>
        <w:t xml:space="preserve"> </w:t>
      </w:r>
      <w:r w:rsidRPr="009A7AA3">
        <w:rPr>
          <w:rFonts w:ascii="Arial" w:hAnsi="Arial" w:cs="Arial"/>
          <w:bCs/>
          <w:kern w:val="0"/>
          <w:sz w:val="28"/>
          <w:szCs w:val="28"/>
        </w:rPr>
        <w:t>оценки параметра биномиального распределения</w:t>
      </w:r>
      <w:r>
        <w:rPr>
          <w:rFonts w:ascii="Arial" w:hAnsi="Arial" w:cs="Arial"/>
          <w:bCs/>
          <w:kern w:val="0"/>
          <w:sz w:val="28"/>
          <w:szCs w:val="28"/>
        </w:rPr>
        <w:t xml:space="preserve"> </w:t>
      </w:r>
      <w:r w:rsidRPr="009A7AA3">
        <w:rPr>
          <w:rFonts w:ascii="Arial" w:hAnsi="Arial" w:cs="Arial"/>
          <w:bCs/>
          <w:kern w:val="0"/>
          <w:sz w:val="28"/>
          <w:szCs w:val="28"/>
        </w:rPr>
        <w:t>и пример его применения в одной глобальной</w:t>
      </w:r>
      <w:r>
        <w:rPr>
          <w:rFonts w:ascii="Arial" w:hAnsi="Arial" w:cs="Arial"/>
          <w:bCs/>
          <w:kern w:val="0"/>
          <w:sz w:val="28"/>
          <w:szCs w:val="28"/>
        </w:rPr>
        <w:t xml:space="preserve"> </w:t>
      </w:r>
      <w:r w:rsidRPr="009A7AA3">
        <w:rPr>
          <w:rFonts w:ascii="Arial" w:hAnsi="Arial" w:cs="Arial"/>
          <w:bCs/>
          <w:kern w:val="0"/>
          <w:sz w:val="28"/>
          <w:szCs w:val="28"/>
        </w:rPr>
        <w:t>геоинформационной задаче прикладной</w:t>
      </w:r>
    </w:p>
    <w:p w14:paraId="64C56C35" w14:textId="77777777" w:rsidR="00BA2D73" w:rsidRPr="009A7AA3" w:rsidRDefault="009A7AA3" w:rsidP="009A7AA3">
      <w:pPr>
        <w:widowControl w:val="0"/>
        <w:tabs>
          <w:tab w:val="left" w:pos="675"/>
          <w:tab w:val="left" w:pos="1526"/>
        </w:tabs>
        <w:spacing w:after="0" w:line="240" w:lineRule="auto"/>
        <w:rPr>
          <w:rFonts w:ascii="Arial" w:hAnsi="Arial" w:cs="Arial"/>
          <w:color w:val="000000"/>
          <w:sz w:val="28"/>
          <w:szCs w:val="28"/>
        </w:rPr>
      </w:pPr>
      <w:r w:rsidRPr="009A7AA3">
        <w:rPr>
          <w:rFonts w:ascii="Arial" w:hAnsi="Arial" w:cs="Arial"/>
          <w:bCs/>
          <w:kern w:val="0"/>
          <w:sz w:val="28"/>
          <w:szCs w:val="28"/>
        </w:rPr>
        <w:t xml:space="preserve">климатологии. </w:t>
      </w:r>
      <w:r w:rsidR="00BA2D73" w:rsidRPr="009A7AA3">
        <w:rPr>
          <w:rFonts w:ascii="Arial" w:hAnsi="Arial" w:cs="Arial"/>
          <w:i/>
          <w:kern w:val="0"/>
          <w:sz w:val="28"/>
          <w:szCs w:val="28"/>
        </w:rPr>
        <w:t>Метеорология и гидрология</w:t>
      </w:r>
      <w:r w:rsidRPr="009A7AA3">
        <w:rPr>
          <w:rFonts w:ascii="Arial" w:hAnsi="Arial" w:cs="Arial"/>
          <w:kern w:val="0"/>
          <w:sz w:val="28"/>
          <w:szCs w:val="28"/>
        </w:rPr>
        <w:t xml:space="preserve">, </w:t>
      </w:r>
      <w:r w:rsidR="00BA2D73" w:rsidRPr="009A7AA3">
        <w:rPr>
          <w:rFonts w:ascii="Arial" w:hAnsi="Arial" w:cs="Arial"/>
          <w:kern w:val="0"/>
          <w:sz w:val="28"/>
          <w:szCs w:val="28"/>
        </w:rPr>
        <w:t>2023 № 10</w:t>
      </w:r>
      <w:r>
        <w:rPr>
          <w:rFonts w:ascii="Arial" w:hAnsi="Arial" w:cs="Arial"/>
          <w:kern w:val="0"/>
          <w:sz w:val="28"/>
          <w:szCs w:val="28"/>
        </w:rPr>
        <w:t xml:space="preserve">, с. </w:t>
      </w:r>
      <w:r w:rsidR="00513535">
        <w:rPr>
          <w:rFonts w:ascii="Arial" w:hAnsi="Arial" w:cs="Arial"/>
          <w:kern w:val="0"/>
          <w:sz w:val="28"/>
          <w:szCs w:val="28"/>
        </w:rPr>
        <w:t>16-24</w:t>
      </w:r>
    </w:p>
    <w:p w14:paraId="04D51C9A" w14:textId="77777777" w:rsidR="006403E9" w:rsidRDefault="006403E9" w:rsidP="00FE4F4D">
      <w:pPr>
        <w:widowControl w:val="0"/>
        <w:tabs>
          <w:tab w:val="left" w:pos="675"/>
          <w:tab w:val="left" w:pos="1526"/>
        </w:tabs>
        <w:spacing w:after="0" w:line="240" w:lineRule="auto"/>
        <w:rPr>
          <w:rStyle w:val="aa"/>
          <w:rFonts w:ascii="Arial" w:hAnsi="Arial" w:cs="Arial"/>
          <w:b w:val="0"/>
          <w:bCs/>
          <w:color w:val="313131"/>
          <w:sz w:val="28"/>
          <w:szCs w:val="28"/>
          <w:shd w:val="clear" w:color="auto" w:fill="F7FCFE"/>
        </w:rPr>
      </w:pPr>
      <w:r w:rsidRPr="00BA2D73">
        <w:rPr>
          <w:rFonts w:ascii="Arial" w:hAnsi="Arial" w:cs="Arial"/>
          <w:color w:val="313131"/>
          <w:sz w:val="28"/>
          <w:szCs w:val="28"/>
          <w:shd w:val="clear" w:color="auto" w:fill="F7FCFE"/>
        </w:rPr>
        <w:tab/>
      </w:r>
      <w:r w:rsidRPr="00BA2D73">
        <w:rPr>
          <w:rStyle w:val="aa"/>
          <w:rFonts w:ascii="Arial" w:hAnsi="Arial" w:cs="Arial"/>
          <w:b w:val="0"/>
          <w:bCs/>
          <w:color w:val="313131"/>
          <w:sz w:val="28"/>
          <w:szCs w:val="28"/>
          <w:shd w:val="clear" w:color="auto" w:fill="F7FCFE"/>
        </w:rPr>
        <w:t>Доклад об особенностях</w:t>
      </w:r>
      <w:r w:rsidRPr="000978CA">
        <w:rPr>
          <w:rStyle w:val="aa"/>
          <w:rFonts w:ascii="Arial" w:hAnsi="Arial" w:cs="Arial"/>
          <w:b w:val="0"/>
          <w:bCs/>
          <w:color w:val="313131"/>
          <w:sz w:val="28"/>
          <w:szCs w:val="28"/>
          <w:shd w:val="clear" w:color="auto" w:fill="F7FCFE"/>
        </w:rPr>
        <w:t xml:space="preserve"> климата на территории Российской Федерации, вып. 2005-2022, </w:t>
      </w:r>
      <w:hyperlink r:id="rId32" w:history="1">
        <w:r w:rsidRPr="00796A84">
          <w:rPr>
            <w:rStyle w:val="a8"/>
            <w:rFonts w:ascii="Arial" w:hAnsi="Arial" w:cs="Arial"/>
            <w:sz w:val="28"/>
            <w:szCs w:val="28"/>
            <w:shd w:val="clear" w:color="auto" w:fill="F7FCFE"/>
          </w:rPr>
          <w:t>http://www.igce.ru/performance/publishing/reports/</w:t>
        </w:r>
      </w:hyperlink>
      <w:r>
        <w:rPr>
          <w:rStyle w:val="aa"/>
          <w:rFonts w:ascii="Arial" w:hAnsi="Arial" w:cs="Arial"/>
          <w:b w:val="0"/>
          <w:bCs/>
          <w:color w:val="313131"/>
          <w:sz w:val="28"/>
          <w:szCs w:val="28"/>
          <w:shd w:val="clear" w:color="auto" w:fill="F7FCFE"/>
        </w:rPr>
        <w:t xml:space="preserve"> </w:t>
      </w:r>
    </w:p>
    <w:p w14:paraId="7EB6F045" w14:textId="77777777" w:rsidR="006403E9" w:rsidRPr="00F173BE" w:rsidRDefault="006403E9" w:rsidP="00FE4F4D">
      <w:pPr>
        <w:spacing w:after="0" w:line="240" w:lineRule="auto"/>
        <w:ind w:firstLine="708"/>
        <w:rPr>
          <w:rFonts w:ascii="Arial" w:hAnsi="Arial" w:cs="Arial"/>
          <w:color w:val="000000"/>
          <w:sz w:val="28"/>
          <w:szCs w:val="28"/>
        </w:rPr>
      </w:pPr>
      <w:r w:rsidRPr="00F173BE">
        <w:rPr>
          <w:rFonts w:ascii="Arial" w:hAnsi="Arial" w:cs="Arial"/>
          <w:sz w:val="28"/>
          <w:szCs w:val="28"/>
        </w:rPr>
        <w:t xml:space="preserve">Елисеев А.В., Мохов И.И. Модельные оценки эффективности ослабления и предотвращения глобального потепления климата в зависимости от сценариев контролируемых аэрозольных эмиссий в стратосферу // Изв. РАН. Физика атмосферы и океана. 2009. </w:t>
      </w:r>
      <w:r w:rsidRPr="00F173BE">
        <w:rPr>
          <w:rFonts w:ascii="Arial" w:hAnsi="Arial" w:cs="Arial"/>
          <w:iCs/>
          <w:sz w:val="28"/>
          <w:szCs w:val="28"/>
        </w:rPr>
        <w:t xml:space="preserve">Т.45. No.2. С.232–244. </w:t>
      </w:r>
    </w:p>
    <w:p w14:paraId="4B2C8D56" w14:textId="77777777" w:rsidR="002854D7" w:rsidRDefault="002854D7" w:rsidP="00FE4F4D">
      <w:pPr>
        <w:spacing w:after="0" w:line="240" w:lineRule="auto"/>
        <w:ind w:firstLine="708"/>
        <w:jc w:val="both"/>
        <w:rPr>
          <w:rFonts w:ascii="Arial" w:hAnsi="Arial" w:cs="Arial"/>
          <w:sz w:val="28"/>
          <w:szCs w:val="28"/>
        </w:rPr>
      </w:pPr>
      <w:r w:rsidRPr="00FE079C">
        <w:rPr>
          <w:rFonts w:ascii="Arial" w:hAnsi="Arial" w:cs="Arial"/>
          <w:iCs/>
          <w:sz w:val="28"/>
          <w:szCs w:val="28"/>
        </w:rPr>
        <w:t>Золотокрылин А.Н. 2003. Климатическое опустынивание. /Отв. ред А.Н. Кренке</w:t>
      </w:r>
      <w:r>
        <w:rPr>
          <w:rFonts w:ascii="Arial" w:hAnsi="Arial" w:cs="Arial"/>
          <w:iCs/>
          <w:sz w:val="28"/>
          <w:szCs w:val="28"/>
        </w:rPr>
        <w:t>/</w:t>
      </w:r>
      <w:r w:rsidRPr="00FE079C">
        <w:rPr>
          <w:rFonts w:ascii="Arial" w:hAnsi="Arial" w:cs="Arial"/>
          <w:iCs/>
          <w:sz w:val="28"/>
          <w:szCs w:val="28"/>
        </w:rPr>
        <w:t>. – М., Наука, 246 с.</w:t>
      </w:r>
    </w:p>
    <w:p w14:paraId="07370944" w14:textId="77777777" w:rsidR="002854D7" w:rsidRPr="00FE079C" w:rsidRDefault="002854D7" w:rsidP="00FE4F4D">
      <w:pPr>
        <w:tabs>
          <w:tab w:val="left" w:pos="0"/>
        </w:tabs>
        <w:spacing w:after="0" w:line="240" w:lineRule="auto"/>
        <w:rPr>
          <w:rFonts w:ascii="Arial" w:hAnsi="Arial" w:cs="Arial"/>
          <w:sz w:val="28"/>
          <w:szCs w:val="28"/>
        </w:rPr>
      </w:pPr>
      <w:r>
        <w:rPr>
          <w:rFonts w:ascii="Arial" w:hAnsi="Arial" w:cs="Arial"/>
          <w:color w:val="000000"/>
          <w:sz w:val="28"/>
          <w:szCs w:val="28"/>
          <w:shd w:val="clear" w:color="auto" w:fill="FFFFFF"/>
        </w:rPr>
        <w:tab/>
      </w:r>
      <w:r w:rsidRPr="008164E6">
        <w:rPr>
          <w:rFonts w:ascii="Arial" w:hAnsi="Arial" w:cs="Arial"/>
          <w:color w:val="000000"/>
          <w:sz w:val="28"/>
          <w:szCs w:val="28"/>
          <w:shd w:val="clear" w:color="auto" w:fill="FFFFFF"/>
        </w:rPr>
        <w:t>Золотокрылин А.Н., Михайлов А.Ю., Титкова Т.Б. Полярный фронт и контрастность степной растительности Европейской России. // Проблемы экологического мониторинга и моделирования экосистем. Том XXIV. Москва, 2011, с.</w:t>
      </w:r>
      <w:r>
        <w:rPr>
          <w:rFonts w:ascii="Arial" w:hAnsi="Arial" w:cs="Arial"/>
          <w:color w:val="000000"/>
          <w:sz w:val="28"/>
          <w:szCs w:val="28"/>
          <w:shd w:val="clear" w:color="auto" w:fill="FFFFFF"/>
        </w:rPr>
        <w:t xml:space="preserve"> </w:t>
      </w:r>
      <w:r w:rsidRPr="008164E6">
        <w:rPr>
          <w:rFonts w:ascii="Arial" w:hAnsi="Arial" w:cs="Arial"/>
          <w:color w:val="000000"/>
          <w:sz w:val="28"/>
          <w:szCs w:val="28"/>
          <w:shd w:val="clear" w:color="auto" w:fill="FFFFFF"/>
        </w:rPr>
        <w:t>295-306.</w:t>
      </w:r>
    </w:p>
    <w:p w14:paraId="656B3431" w14:textId="77777777" w:rsidR="006403E9" w:rsidRPr="00813263" w:rsidRDefault="006403E9" w:rsidP="00FE4F4D">
      <w:pPr>
        <w:spacing w:after="0" w:line="240" w:lineRule="auto"/>
        <w:ind w:firstLine="708"/>
        <w:rPr>
          <w:rFonts w:ascii="Arial" w:hAnsi="Arial" w:cs="Arial"/>
          <w:i/>
          <w:iCs/>
          <w:sz w:val="28"/>
          <w:szCs w:val="28"/>
        </w:rPr>
      </w:pPr>
      <w:r w:rsidRPr="00885D33">
        <w:rPr>
          <w:rFonts w:ascii="Arial" w:hAnsi="Arial" w:cs="Arial"/>
          <w:iCs/>
          <w:sz w:val="28"/>
          <w:szCs w:val="28"/>
        </w:rPr>
        <w:t xml:space="preserve">Изменение окружающей среды и климата: Природные и связанные с ними техногенные катастрофы. Т. 8: Солнечная активность и физические процессы в системе Солнце-Земля / Отв. </w:t>
      </w:r>
      <w:r w:rsidRPr="00813263">
        <w:rPr>
          <w:rFonts w:ascii="Arial" w:hAnsi="Arial" w:cs="Arial"/>
          <w:i/>
          <w:iCs/>
          <w:sz w:val="28"/>
          <w:szCs w:val="28"/>
        </w:rPr>
        <w:t>ред. Г.А. Жеребцов. – М.: ИСЗФ СО РАН; ИФЗ РАН, 2008. 280 с.</w:t>
      </w:r>
    </w:p>
    <w:p w14:paraId="5CBE285F" w14:textId="77777777" w:rsidR="006403E9" w:rsidRPr="00813263" w:rsidRDefault="006403E9" w:rsidP="00FE4F4D">
      <w:pPr>
        <w:shd w:val="clear" w:color="auto" w:fill="FFFFFF"/>
        <w:spacing w:after="0" w:line="240" w:lineRule="auto"/>
        <w:ind w:firstLine="708"/>
        <w:rPr>
          <w:rFonts w:ascii="Arial" w:hAnsi="Arial" w:cs="Arial"/>
          <w:color w:val="202122"/>
          <w:kern w:val="0"/>
          <w:sz w:val="28"/>
          <w:szCs w:val="28"/>
        </w:rPr>
      </w:pPr>
      <w:r w:rsidRPr="00813263">
        <w:rPr>
          <w:rFonts w:ascii="Arial" w:hAnsi="Arial" w:cs="Arial"/>
          <w:iCs/>
          <w:color w:val="202122"/>
          <w:kern w:val="0"/>
          <w:sz w:val="28"/>
          <w:szCs w:val="28"/>
        </w:rPr>
        <w:t>Израэль Ю. А., Будыко М. И.</w:t>
      </w:r>
      <w:r w:rsidRPr="00813263">
        <w:rPr>
          <w:rFonts w:ascii="Arial" w:hAnsi="Arial" w:cs="Arial"/>
          <w:color w:val="202122"/>
          <w:kern w:val="0"/>
          <w:sz w:val="28"/>
          <w:szCs w:val="28"/>
        </w:rPr>
        <w:t> Антропогенные изменения климата. — Л.: </w:t>
      </w:r>
      <w:hyperlink r:id="rId33" w:tooltip="Гидрометеоиздат" w:history="1">
        <w:r w:rsidRPr="00813263">
          <w:rPr>
            <w:rFonts w:ascii="Arial" w:hAnsi="Arial" w:cs="Arial"/>
            <w:color w:val="0D0D0D"/>
            <w:kern w:val="0"/>
            <w:sz w:val="28"/>
            <w:szCs w:val="28"/>
          </w:rPr>
          <w:t>Гидрометеоиздат</w:t>
        </w:r>
      </w:hyperlink>
      <w:r w:rsidRPr="00813263">
        <w:rPr>
          <w:rFonts w:ascii="Arial" w:hAnsi="Arial" w:cs="Arial"/>
          <w:color w:val="202122"/>
          <w:kern w:val="0"/>
          <w:sz w:val="28"/>
          <w:szCs w:val="28"/>
        </w:rPr>
        <w:t>, 1987. — С. 406.</w:t>
      </w:r>
    </w:p>
    <w:p w14:paraId="061FA5EC" w14:textId="77777777" w:rsidR="006403E9" w:rsidRDefault="006403E9" w:rsidP="00FE4F4D">
      <w:pPr>
        <w:autoSpaceDE w:val="0"/>
        <w:autoSpaceDN w:val="0"/>
        <w:adjustRightInd w:val="0"/>
        <w:spacing w:after="0" w:line="240" w:lineRule="auto"/>
        <w:ind w:firstLine="708"/>
        <w:rPr>
          <w:rFonts w:ascii="Arial" w:eastAsia="TimesNewRomanPSMT" w:hAnsi="Arial" w:cs="Arial"/>
          <w:kern w:val="0"/>
          <w:sz w:val="28"/>
          <w:szCs w:val="28"/>
          <w:lang w:eastAsia="en-US"/>
        </w:rPr>
      </w:pPr>
      <w:r w:rsidRPr="00813263">
        <w:rPr>
          <w:rFonts w:ascii="Arial" w:eastAsia="TimesNewRomanPSMT" w:hAnsi="Arial" w:cs="Arial"/>
          <w:kern w:val="0"/>
          <w:sz w:val="28"/>
          <w:szCs w:val="28"/>
          <w:lang w:eastAsia="en-US"/>
        </w:rPr>
        <w:lastRenderedPageBreak/>
        <w:t xml:space="preserve">Израэль Ю.А., Борзенкова И.И., Северов Д.А. 2007. Роль стратосферных аэрозолей в сохранении современного климата. – </w:t>
      </w:r>
      <w:r w:rsidRPr="00B41D10">
        <w:rPr>
          <w:rFonts w:ascii="Arial" w:eastAsia="TimesNewRomanPSMT" w:hAnsi="Arial" w:cs="Arial"/>
          <w:kern w:val="0"/>
          <w:sz w:val="28"/>
          <w:szCs w:val="28"/>
          <w:lang w:eastAsia="en-US"/>
        </w:rPr>
        <w:t xml:space="preserve">Метеорология и гидрология, № 1, с. 5-14 </w:t>
      </w:r>
    </w:p>
    <w:p w14:paraId="072D074F" w14:textId="77777777" w:rsidR="00BA68E8" w:rsidRPr="00EC2ABD" w:rsidRDefault="00BA68E8" w:rsidP="00FE4F4D">
      <w:pPr>
        <w:autoSpaceDE w:val="0"/>
        <w:autoSpaceDN w:val="0"/>
        <w:adjustRightInd w:val="0"/>
        <w:spacing w:after="0" w:line="240" w:lineRule="auto"/>
        <w:ind w:firstLine="708"/>
        <w:rPr>
          <w:rFonts w:ascii="Arial" w:eastAsia="TimesNewRomanPSMT" w:hAnsi="Arial" w:cs="Arial"/>
          <w:kern w:val="0"/>
          <w:sz w:val="28"/>
          <w:szCs w:val="28"/>
          <w:lang w:eastAsia="en-US"/>
        </w:rPr>
      </w:pPr>
      <w:r w:rsidRPr="00BA68E8">
        <w:rPr>
          <w:rFonts w:ascii="Arial" w:eastAsia="TimesNewRomanPSMT" w:hAnsi="Arial" w:cs="Arial"/>
          <w:kern w:val="0"/>
          <w:sz w:val="28"/>
          <w:szCs w:val="28"/>
          <w:lang w:eastAsia="en-US"/>
        </w:rPr>
        <w:t xml:space="preserve">Израэль Ю.А., Володин Е.М., Кострыкин С.В., Ревокатова А.П., Рябошапко А.Г. Возможность геоинженерной стабилизации глобальной температуры в </w:t>
      </w:r>
      <w:r w:rsidRPr="00BA68E8">
        <w:rPr>
          <w:rFonts w:ascii="Arial" w:eastAsia="TimesNewRomanPSMT" w:hAnsi="Arial" w:cs="Arial"/>
          <w:kern w:val="0"/>
          <w:sz w:val="28"/>
          <w:szCs w:val="28"/>
          <w:lang w:val="en-US" w:eastAsia="en-US"/>
        </w:rPr>
        <w:t>XXI</w:t>
      </w:r>
      <w:r w:rsidRPr="00BA68E8">
        <w:rPr>
          <w:rFonts w:ascii="Arial" w:eastAsia="TimesNewRomanPSMT" w:hAnsi="Arial" w:cs="Arial"/>
          <w:kern w:val="0"/>
          <w:sz w:val="28"/>
          <w:szCs w:val="28"/>
          <w:lang w:eastAsia="en-US"/>
        </w:rPr>
        <w:t xml:space="preserve"> веке с использованием стратосферных аэрозолей и оценка возможных негативных последствий. </w:t>
      </w:r>
      <w:r w:rsidRPr="00BA68E8">
        <w:rPr>
          <w:rFonts w:ascii="Arial" w:eastAsia="TimesNewRomanPSMT" w:hAnsi="Arial" w:cs="Arial"/>
          <w:i/>
          <w:kern w:val="0"/>
          <w:sz w:val="28"/>
          <w:szCs w:val="28"/>
          <w:lang w:eastAsia="en-US"/>
        </w:rPr>
        <w:t>Метеорология и гидрология</w:t>
      </w:r>
      <w:r w:rsidRPr="00BA68E8">
        <w:rPr>
          <w:rFonts w:ascii="Arial" w:eastAsia="TimesNewRomanPSMT" w:hAnsi="Arial" w:cs="Arial"/>
          <w:kern w:val="0"/>
          <w:sz w:val="28"/>
          <w:szCs w:val="28"/>
          <w:lang w:eastAsia="en-US"/>
        </w:rPr>
        <w:t xml:space="preserve">, </w:t>
      </w:r>
      <w:r w:rsidR="00F65229">
        <w:rPr>
          <w:rFonts w:ascii="Arial" w:eastAsia="TimesNewRomanPSMT" w:hAnsi="Arial" w:cs="Arial"/>
          <w:kern w:val="0"/>
          <w:sz w:val="28"/>
          <w:szCs w:val="28"/>
          <w:lang w:eastAsia="en-US"/>
        </w:rPr>
        <w:t xml:space="preserve">2013, </w:t>
      </w:r>
      <w:r w:rsidR="00F65229">
        <w:rPr>
          <w:rFonts w:ascii="Arial" w:eastAsia="TimesNewRomanPSMT" w:hAnsi="Arial" w:cs="Arial"/>
          <w:kern w:val="0"/>
          <w:sz w:val="28"/>
          <w:szCs w:val="28"/>
          <w:lang w:val="en-US" w:eastAsia="en-US"/>
        </w:rPr>
        <w:t>N</w:t>
      </w:r>
      <w:r w:rsidR="00F65229" w:rsidRPr="00B51E94">
        <w:rPr>
          <w:rFonts w:ascii="Arial" w:eastAsia="TimesNewRomanPSMT" w:hAnsi="Arial" w:cs="Arial"/>
          <w:kern w:val="0"/>
          <w:sz w:val="28"/>
          <w:szCs w:val="28"/>
          <w:lang w:eastAsia="en-US"/>
        </w:rPr>
        <w:t xml:space="preserve"> </w:t>
      </w:r>
      <w:r w:rsidRPr="00BA68E8">
        <w:rPr>
          <w:rFonts w:ascii="Arial" w:eastAsia="TimesNewRomanPSMT" w:hAnsi="Arial" w:cs="Arial"/>
          <w:kern w:val="0"/>
          <w:sz w:val="28"/>
          <w:szCs w:val="28"/>
          <w:lang w:eastAsia="en-US"/>
        </w:rPr>
        <w:t>6, с. 9-23.</w:t>
      </w:r>
      <w:r>
        <w:rPr>
          <w:rFonts w:ascii="Arial" w:eastAsia="TimesNewRomanPSMT" w:hAnsi="Arial" w:cs="Arial"/>
          <w:kern w:val="0"/>
          <w:sz w:val="28"/>
          <w:szCs w:val="28"/>
          <w:lang w:eastAsia="en-US"/>
        </w:rPr>
        <w:t xml:space="preserve"> </w:t>
      </w:r>
    </w:p>
    <w:p w14:paraId="657E1A7E" w14:textId="77777777" w:rsidR="006403E9" w:rsidRPr="00E202E2" w:rsidRDefault="006403E9" w:rsidP="00FE4F4D">
      <w:pPr>
        <w:autoSpaceDE w:val="0"/>
        <w:autoSpaceDN w:val="0"/>
        <w:adjustRightInd w:val="0"/>
        <w:spacing w:after="0" w:line="240" w:lineRule="auto"/>
        <w:ind w:firstLine="708"/>
        <w:rPr>
          <w:rFonts w:ascii="Arial" w:hAnsi="Arial" w:cs="Arial"/>
          <w:sz w:val="28"/>
          <w:szCs w:val="28"/>
        </w:rPr>
      </w:pPr>
      <w:r w:rsidRPr="00B41D10">
        <w:rPr>
          <w:rFonts w:ascii="Arial" w:hAnsi="Arial" w:cs="Arial"/>
          <w:sz w:val="28"/>
          <w:szCs w:val="28"/>
        </w:rPr>
        <w:t>Интенсивные атмосферные вихри и их динамика. Под ред. И.И. Мохова, М.В. Курганского, О.Г. Чхетиани. М.: ГЕОС, 2018. 482 с.</w:t>
      </w:r>
      <w:r w:rsidRPr="00E202E2">
        <w:rPr>
          <w:rFonts w:ascii="Arial" w:hAnsi="Arial" w:cs="Arial"/>
          <w:sz w:val="28"/>
          <w:szCs w:val="28"/>
        </w:rPr>
        <w:t xml:space="preserve"> </w:t>
      </w:r>
    </w:p>
    <w:p w14:paraId="31CB47D7" w14:textId="77777777" w:rsidR="006403E9" w:rsidRDefault="006403E9" w:rsidP="00FE4F4D">
      <w:pPr>
        <w:spacing w:after="0" w:line="240" w:lineRule="auto"/>
        <w:ind w:firstLine="708"/>
        <w:rPr>
          <w:rFonts w:ascii="Arial" w:hAnsi="Arial" w:cs="Arial"/>
          <w:sz w:val="28"/>
          <w:szCs w:val="28"/>
        </w:rPr>
      </w:pPr>
      <w:r w:rsidRPr="00544009">
        <w:rPr>
          <w:rFonts w:ascii="Arial" w:hAnsi="Arial" w:cs="Arial"/>
          <w:sz w:val="28"/>
          <w:szCs w:val="28"/>
        </w:rPr>
        <w:t>Исследование роли энергоактивных зон океана в короткопериодных колебаниях климата // Итоги науки и техники, серия «Атмосфера, Океан, Космос» – программа «Разрезы» / под ред. Г.И. Марчука. М. : ВИНИТИ, 1987. 431 с</w:t>
      </w:r>
      <w:r>
        <w:rPr>
          <w:rFonts w:ascii="Arial" w:hAnsi="Arial" w:cs="Arial"/>
          <w:sz w:val="28"/>
          <w:szCs w:val="28"/>
        </w:rPr>
        <w:t>.</w:t>
      </w:r>
    </w:p>
    <w:p w14:paraId="5E8FC471" w14:textId="77777777" w:rsidR="00554FDA" w:rsidRDefault="00554FDA" w:rsidP="00FE4F4D">
      <w:pPr>
        <w:spacing w:after="0" w:line="240" w:lineRule="auto"/>
        <w:ind w:firstLine="708"/>
        <w:rPr>
          <w:rFonts w:ascii="Arial" w:hAnsi="Arial" w:cs="Arial"/>
          <w:sz w:val="28"/>
          <w:szCs w:val="28"/>
        </w:rPr>
      </w:pPr>
      <w:r w:rsidRPr="00ED3120">
        <w:rPr>
          <w:rFonts w:ascii="Arial" w:hAnsi="Arial" w:cs="Arial"/>
          <w:sz w:val="28"/>
          <w:szCs w:val="28"/>
        </w:rPr>
        <w:t xml:space="preserve">Кароль И. Л. (ред.). 1986. Радиационно-фотохимические модели атмосферы (Андронова Н. Г., Бабанова В. В., Кароль И. Л., Киселев А. А., Кудрявцев А. П., Морозова И. А., Розанов Е. В., Фролькис В. А.). Л.: Гидрометеоиздат. 192 </w:t>
      </w:r>
      <w:r w:rsidR="009C3325">
        <w:rPr>
          <w:rFonts w:ascii="Arial" w:hAnsi="Arial" w:cs="Arial"/>
          <w:sz w:val="28"/>
          <w:szCs w:val="28"/>
        </w:rPr>
        <w:t>с</w:t>
      </w:r>
      <w:r w:rsidRPr="00ED3120">
        <w:rPr>
          <w:rFonts w:ascii="Arial" w:hAnsi="Arial" w:cs="Arial"/>
          <w:sz w:val="28"/>
          <w:szCs w:val="28"/>
        </w:rPr>
        <w:t>.</w:t>
      </w:r>
    </w:p>
    <w:p w14:paraId="4C700BE0" w14:textId="77777777" w:rsidR="005065C5" w:rsidRDefault="005065C5" w:rsidP="00D51C78">
      <w:pPr>
        <w:spacing w:after="0" w:line="240" w:lineRule="auto"/>
        <w:ind w:firstLine="708"/>
        <w:rPr>
          <w:rFonts w:ascii="Arial" w:hAnsi="Arial" w:cs="Arial"/>
          <w:color w:val="0D0D0D" w:themeColor="text1" w:themeTint="F2"/>
          <w:sz w:val="28"/>
          <w:szCs w:val="28"/>
        </w:rPr>
      </w:pPr>
      <w:r w:rsidRPr="00A87E83">
        <w:rPr>
          <w:rFonts w:ascii="Arial" w:hAnsi="Arial" w:cs="Arial"/>
          <w:color w:val="0D0D0D" w:themeColor="text1" w:themeTint="F2"/>
          <w:sz w:val="28"/>
          <w:szCs w:val="28"/>
        </w:rPr>
        <w:t xml:space="preserve">Кислов А.В. Климат в прошлом, настоящем и будущем. </w:t>
      </w:r>
      <w:r w:rsidRPr="005065C5">
        <w:rPr>
          <w:rFonts w:ascii="Arial" w:hAnsi="Arial" w:cs="Arial"/>
          <w:color w:val="031933"/>
          <w:sz w:val="28"/>
          <w:szCs w:val="28"/>
        </w:rPr>
        <w:t xml:space="preserve">МАИК "Наука/Интерпериодика", </w:t>
      </w:r>
      <w:r w:rsidRPr="00A87E83">
        <w:rPr>
          <w:rFonts w:ascii="Arial" w:hAnsi="Arial" w:cs="Arial"/>
          <w:color w:val="0D0D0D" w:themeColor="text1" w:themeTint="F2"/>
          <w:sz w:val="28"/>
          <w:szCs w:val="28"/>
        </w:rPr>
        <w:t>2001</w:t>
      </w:r>
      <w:r w:rsidRPr="005065C5">
        <w:rPr>
          <w:rFonts w:ascii="Arial" w:hAnsi="Arial" w:cs="Arial"/>
          <w:color w:val="0D0D0D" w:themeColor="text1" w:themeTint="F2"/>
          <w:sz w:val="28"/>
          <w:szCs w:val="28"/>
        </w:rPr>
        <w:t>, 349 с.</w:t>
      </w:r>
    </w:p>
    <w:p w14:paraId="01846EA4" w14:textId="77777777" w:rsidR="00D51C78" w:rsidRPr="00A87E83" w:rsidRDefault="00D51C78" w:rsidP="00D51C78">
      <w:pPr>
        <w:spacing w:after="0" w:line="240" w:lineRule="auto"/>
        <w:ind w:firstLine="708"/>
        <w:rPr>
          <w:rFonts w:ascii="Arial" w:hAnsi="Arial" w:cs="Arial"/>
          <w:color w:val="0D0D0D" w:themeColor="text1" w:themeTint="F2"/>
          <w:sz w:val="28"/>
          <w:szCs w:val="28"/>
        </w:rPr>
      </w:pPr>
      <w:r w:rsidRPr="00A87E83">
        <w:rPr>
          <w:rFonts w:ascii="Arial" w:hAnsi="Arial" w:cs="Arial"/>
          <w:color w:val="0D0D0D" w:themeColor="text1" w:themeTint="F2"/>
          <w:sz w:val="28"/>
          <w:szCs w:val="28"/>
        </w:rPr>
        <w:t xml:space="preserve">Кислов А.В. Климатическая система и изменения климата. География, общество, окружающая среда. Том 6. Динамика и взаимодействие атмосферы и гидросферы. М., 2004, </w:t>
      </w:r>
      <w:r>
        <w:rPr>
          <w:rFonts w:ascii="Arial" w:hAnsi="Arial" w:cs="Arial"/>
          <w:color w:val="0D0D0D" w:themeColor="text1" w:themeTint="F2"/>
          <w:sz w:val="28"/>
          <w:szCs w:val="28"/>
        </w:rPr>
        <w:t xml:space="preserve">с. </w:t>
      </w:r>
      <w:r w:rsidRPr="00A87E83">
        <w:rPr>
          <w:rFonts w:ascii="Arial" w:hAnsi="Arial" w:cs="Arial"/>
          <w:color w:val="0D0D0D" w:themeColor="text1" w:themeTint="F2"/>
          <w:sz w:val="28"/>
          <w:szCs w:val="28"/>
        </w:rPr>
        <w:t>21-97.</w:t>
      </w:r>
    </w:p>
    <w:p w14:paraId="50952A05" w14:textId="77777777" w:rsidR="009C3325" w:rsidRDefault="0070133E" w:rsidP="009C3325">
      <w:pPr>
        <w:spacing w:after="0" w:line="240" w:lineRule="auto"/>
        <w:ind w:firstLine="708"/>
        <w:rPr>
          <w:rFonts w:ascii="Arial" w:hAnsi="Arial" w:cs="Arial"/>
          <w:color w:val="0D0D0D" w:themeColor="text1" w:themeTint="F2"/>
          <w:sz w:val="28"/>
          <w:szCs w:val="28"/>
        </w:rPr>
      </w:pPr>
      <w:r w:rsidRPr="00A87E83">
        <w:rPr>
          <w:rFonts w:ascii="Arial" w:hAnsi="Arial" w:cs="Arial"/>
          <w:color w:val="0D0D0D" w:themeColor="text1" w:themeTint="F2"/>
          <w:sz w:val="28"/>
          <w:szCs w:val="28"/>
        </w:rPr>
        <w:t>Кислов А.В. Климат Земли и его изменения. Современные глобальные изменения природно</w:t>
      </w:r>
      <w:r>
        <w:rPr>
          <w:rFonts w:ascii="Arial" w:hAnsi="Arial" w:cs="Arial"/>
          <w:color w:val="0D0D0D" w:themeColor="text1" w:themeTint="F2"/>
          <w:sz w:val="28"/>
          <w:szCs w:val="28"/>
        </w:rPr>
        <w:t xml:space="preserve">й среды, т.1 Научный мир, 2005, с. </w:t>
      </w:r>
      <w:r w:rsidRPr="00A87E83">
        <w:rPr>
          <w:rFonts w:ascii="Arial" w:hAnsi="Arial" w:cs="Arial"/>
          <w:color w:val="0D0D0D" w:themeColor="text1" w:themeTint="F2"/>
          <w:sz w:val="28"/>
          <w:szCs w:val="28"/>
        </w:rPr>
        <w:t>88-209</w:t>
      </w:r>
    </w:p>
    <w:p w14:paraId="1D8E7E37" w14:textId="77777777" w:rsidR="00EE1443" w:rsidRDefault="00EE1443" w:rsidP="00EE1443">
      <w:pPr>
        <w:spacing w:after="0" w:line="240" w:lineRule="auto"/>
        <w:ind w:firstLine="709"/>
        <w:rPr>
          <w:rFonts w:ascii="Arial" w:hAnsi="Arial" w:cs="Arial"/>
          <w:sz w:val="28"/>
          <w:szCs w:val="28"/>
        </w:rPr>
      </w:pPr>
      <w:r w:rsidRPr="00F52821">
        <w:rPr>
          <w:rFonts w:ascii="Arial" w:hAnsi="Arial" w:cs="Arial"/>
          <w:sz w:val="28"/>
          <w:szCs w:val="28"/>
        </w:rPr>
        <w:t>Кислов А.В., Суркова Г.В. Климатология.  М., ИНФРА-М, 2020. 324 с.</w:t>
      </w:r>
    </w:p>
    <w:p w14:paraId="618B5520" w14:textId="7E8CB61B" w:rsidR="00686895" w:rsidRDefault="00686895" w:rsidP="00EE1443">
      <w:pPr>
        <w:spacing w:after="0" w:line="240" w:lineRule="auto"/>
        <w:ind w:firstLine="709"/>
        <w:rPr>
          <w:rFonts w:ascii="Arial" w:hAnsi="Arial" w:cs="Arial"/>
          <w:sz w:val="28"/>
          <w:szCs w:val="28"/>
        </w:rPr>
      </w:pPr>
      <w:r w:rsidRPr="00F52821">
        <w:rPr>
          <w:rFonts w:ascii="Arial" w:hAnsi="Arial" w:cs="Arial"/>
          <w:sz w:val="28"/>
          <w:szCs w:val="28"/>
        </w:rPr>
        <w:t xml:space="preserve">Кислов А.В. Климатология с основами метеорологии. М., Изд. Московского университета, 2023. 255 с. </w:t>
      </w:r>
    </w:p>
    <w:p w14:paraId="0579F49D" w14:textId="394D851E" w:rsidR="00711D42" w:rsidRDefault="00711D42" w:rsidP="00686895">
      <w:pPr>
        <w:spacing w:after="0" w:line="240" w:lineRule="auto"/>
        <w:ind w:firstLine="709"/>
        <w:rPr>
          <w:rFonts w:ascii="Arial" w:hAnsi="Arial" w:cs="Arial"/>
          <w:color w:val="0D0D0D" w:themeColor="text1" w:themeTint="F2"/>
          <w:sz w:val="28"/>
          <w:szCs w:val="28"/>
        </w:rPr>
      </w:pPr>
      <w:r w:rsidRPr="00711D42">
        <w:rPr>
          <w:rStyle w:val="a9"/>
          <w:rFonts w:ascii="Arial" w:hAnsi="Arial" w:cs="Arial"/>
          <w:bCs/>
          <w:i w:val="0"/>
          <w:color w:val="0D0D0D" w:themeColor="text1" w:themeTint="F2"/>
          <w:sz w:val="28"/>
          <w:szCs w:val="28"/>
          <w:shd w:val="clear" w:color="auto" w:fill="FFFFFF"/>
        </w:rPr>
        <w:t>Климат Земли</w:t>
      </w:r>
      <w:r w:rsidRPr="0070133E">
        <w:rPr>
          <w:rFonts w:ascii="Arial" w:hAnsi="Arial" w:cs="Arial"/>
          <w:color w:val="0D0D0D" w:themeColor="text1" w:themeTint="F2"/>
          <w:sz w:val="28"/>
          <w:szCs w:val="28"/>
          <w:shd w:val="clear" w:color="auto" w:fill="FFFFFF"/>
        </w:rPr>
        <w:t>: прошлое</w:t>
      </w:r>
      <w:r w:rsidRPr="00711D42">
        <w:rPr>
          <w:rFonts w:ascii="Arial" w:hAnsi="Arial" w:cs="Arial"/>
          <w:i/>
          <w:color w:val="0D0D0D" w:themeColor="text1" w:themeTint="F2"/>
          <w:sz w:val="28"/>
          <w:szCs w:val="28"/>
          <w:shd w:val="clear" w:color="auto" w:fill="FFFFFF"/>
        </w:rPr>
        <w:t>, </w:t>
      </w:r>
      <w:r w:rsidRPr="00711D42">
        <w:rPr>
          <w:rStyle w:val="a9"/>
          <w:rFonts w:ascii="Arial" w:hAnsi="Arial" w:cs="Arial"/>
          <w:bCs/>
          <w:i w:val="0"/>
          <w:color w:val="0D0D0D" w:themeColor="text1" w:themeTint="F2"/>
          <w:sz w:val="28"/>
          <w:szCs w:val="28"/>
          <w:shd w:val="clear" w:color="auto" w:fill="FFFFFF"/>
        </w:rPr>
        <w:t>настоящее</w:t>
      </w:r>
      <w:r w:rsidRPr="00711D42">
        <w:rPr>
          <w:rFonts w:ascii="Arial" w:hAnsi="Arial" w:cs="Arial"/>
          <w:i/>
          <w:color w:val="0D0D0D" w:themeColor="text1" w:themeTint="F2"/>
          <w:sz w:val="28"/>
          <w:szCs w:val="28"/>
          <w:shd w:val="clear" w:color="auto" w:fill="FFFFFF"/>
        </w:rPr>
        <w:t>, </w:t>
      </w:r>
      <w:r w:rsidRPr="00711D42">
        <w:rPr>
          <w:rStyle w:val="a9"/>
          <w:rFonts w:ascii="Arial" w:hAnsi="Arial" w:cs="Arial"/>
          <w:bCs/>
          <w:i w:val="0"/>
          <w:color w:val="0D0D0D" w:themeColor="text1" w:themeTint="F2"/>
          <w:sz w:val="28"/>
          <w:szCs w:val="28"/>
          <w:shd w:val="clear" w:color="auto" w:fill="FFFFFF"/>
        </w:rPr>
        <w:t>будущее</w:t>
      </w:r>
      <w:r w:rsidRPr="00837494">
        <w:rPr>
          <w:rFonts w:ascii="Arial" w:hAnsi="Arial" w:cs="Arial"/>
          <w:color w:val="0D0D0D" w:themeColor="text1" w:themeTint="F2"/>
          <w:sz w:val="28"/>
          <w:szCs w:val="28"/>
          <w:shd w:val="clear" w:color="auto" w:fill="FFFFFF"/>
        </w:rPr>
        <w:t> / В. М. Котляков, М. Г. Гросвальд, </w:t>
      </w:r>
      <w:r w:rsidRPr="00711D42">
        <w:rPr>
          <w:rStyle w:val="a9"/>
          <w:rFonts w:ascii="Arial" w:hAnsi="Arial" w:cs="Arial"/>
          <w:bCs/>
          <w:i w:val="0"/>
          <w:color w:val="0D0D0D" w:themeColor="text1" w:themeTint="F2"/>
          <w:sz w:val="28"/>
          <w:szCs w:val="28"/>
          <w:shd w:val="clear" w:color="auto" w:fill="FFFFFF"/>
        </w:rPr>
        <w:t>А</w:t>
      </w:r>
      <w:r w:rsidRPr="00711D42">
        <w:rPr>
          <w:rFonts w:ascii="Arial" w:hAnsi="Arial" w:cs="Arial"/>
          <w:i/>
          <w:color w:val="0D0D0D" w:themeColor="text1" w:themeTint="F2"/>
          <w:sz w:val="28"/>
          <w:szCs w:val="28"/>
          <w:shd w:val="clear" w:color="auto" w:fill="FFFFFF"/>
        </w:rPr>
        <w:t>. </w:t>
      </w:r>
      <w:r w:rsidRPr="00711D42">
        <w:rPr>
          <w:rStyle w:val="a9"/>
          <w:rFonts w:ascii="Arial" w:hAnsi="Arial" w:cs="Arial"/>
          <w:bCs/>
          <w:i w:val="0"/>
          <w:color w:val="0D0D0D" w:themeColor="text1" w:themeTint="F2"/>
          <w:sz w:val="28"/>
          <w:szCs w:val="28"/>
          <w:shd w:val="clear" w:color="auto" w:fill="FFFFFF"/>
        </w:rPr>
        <w:t>Н</w:t>
      </w:r>
      <w:r w:rsidRPr="00711D42">
        <w:rPr>
          <w:rFonts w:ascii="Arial" w:hAnsi="Arial" w:cs="Arial"/>
          <w:i/>
          <w:color w:val="0D0D0D" w:themeColor="text1" w:themeTint="F2"/>
          <w:sz w:val="28"/>
          <w:szCs w:val="28"/>
          <w:shd w:val="clear" w:color="auto" w:fill="FFFFFF"/>
        </w:rPr>
        <w:t>. </w:t>
      </w:r>
      <w:r w:rsidRPr="00711D42">
        <w:rPr>
          <w:rStyle w:val="a9"/>
          <w:rFonts w:ascii="Arial" w:hAnsi="Arial" w:cs="Arial"/>
          <w:bCs/>
          <w:i w:val="0"/>
          <w:color w:val="0D0D0D" w:themeColor="text1" w:themeTint="F2"/>
          <w:sz w:val="28"/>
          <w:szCs w:val="28"/>
          <w:shd w:val="clear" w:color="auto" w:fill="FFFFFF"/>
        </w:rPr>
        <w:t>Кренке</w:t>
      </w:r>
      <w:r w:rsidRPr="00837494">
        <w:rPr>
          <w:rFonts w:ascii="Arial" w:hAnsi="Arial" w:cs="Arial"/>
          <w:color w:val="0D0D0D" w:themeColor="text1" w:themeTint="F2"/>
          <w:sz w:val="28"/>
          <w:szCs w:val="28"/>
          <w:shd w:val="clear" w:color="auto" w:fill="FFFFFF"/>
        </w:rPr>
        <w:t>. - Москва : Знание, </w:t>
      </w:r>
      <w:r w:rsidRPr="00837494">
        <w:rPr>
          <w:rStyle w:val="a9"/>
          <w:rFonts w:ascii="Arial" w:hAnsi="Arial" w:cs="Arial"/>
          <w:bCs/>
          <w:color w:val="0D0D0D" w:themeColor="text1" w:themeTint="F2"/>
          <w:sz w:val="28"/>
          <w:szCs w:val="28"/>
          <w:shd w:val="clear" w:color="auto" w:fill="FFFFFF"/>
        </w:rPr>
        <w:t>1985</w:t>
      </w:r>
      <w:r w:rsidRPr="00837494">
        <w:rPr>
          <w:rFonts w:ascii="Arial" w:hAnsi="Arial" w:cs="Arial"/>
          <w:color w:val="0D0D0D" w:themeColor="text1" w:themeTint="F2"/>
          <w:sz w:val="28"/>
          <w:szCs w:val="28"/>
          <w:shd w:val="clear" w:color="auto" w:fill="FFFFFF"/>
        </w:rPr>
        <w:t>. 47 с.</w:t>
      </w:r>
    </w:p>
    <w:p w14:paraId="32A9CE1A" w14:textId="77777777" w:rsidR="006403E9" w:rsidRPr="00B41D10" w:rsidRDefault="006403E9" w:rsidP="00FE4F4D">
      <w:pPr>
        <w:shd w:val="clear" w:color="auto" w:fill="FFFFFF"/>
        <w:autoSpaceDE w:val="0"/>
        <w:autoSpaceDN w:val="0"/>
        <w:adjustRightInd w:val="0"/>
        <w:spacing w:after="0" w:line="240" w:lineRule="auto"/>
        <w:ind w:firstLine="708"/>
        <w:rPr>
          <w:rFonts w:ascii="Arial" w:hAnsi="Arial" w:cs="Arial"/>
          <w:sz w:val="28"/>
          <w:szCs w:val="28"/>
        </w:rPr>
      </w:pPr>
      <w:bookmarkStart w:id="5" w:name="_Hlk109230111"/>
      <w:r w:rsidRPr="00B41D10">
        <w:rPr>
          <w:rFonts w:ascii="Arial" w:hAnsi="Arial" w:cs="Arial"/>
          <w:sz w:val="28"/>
          <w:szCs w:val="28"/>
        </w:rPr>
        <w:t xml:space="preserve">Климат Арктики: процессы и изменения. Под ред. И.И. Мохова, В.А. Семенова. М.: Физматкнига. 2022. </w:t>
      </w:r>
      <w:bookmarkEnd w:id="5"/>
      <w:r w:rsidRPr="00B41D10">
        <w:rPr>
          <w:rFonts w:ascii="Arial" w:hAnsi="Arial" w:cs="Arial"/>
          <w:sz w:val="28"/>
          <w:szCs w:val="28"/>
        </w:rPr>
        <w:t xml:space="preserve">360 </w:t>
      </w:r>
      <w:r w:rsidRPr="00B41D10">
        <w:rPr>
          <w:rFonts w:ascii="Arial" w:hAnsi="Arial" w:cs="Arial"/>
          <w:sz w:val="28"/>
          <w:szCs w:val="28"/>
          <w:lang w:val="en-GB"/>
        </w:rPr>
        <w:t>c</w:t>
      </w:r>
      <w:r w:rsidRPr="00B41D10">
        <w:rPr>
          <w:rFonts w:ascii="Arial" w:hAnsi="Arial" w:cs="Arial"/>
          <w:sz w:val="28"/>
          <w:szCs w:val="28"/>
        </w:rPr>
        <w:t xml:space="preserve">. </w:t>
      </w:r>
    </w:p>
    <w:p w14:paraId="37549596" w14:textId="77777777" w:rsidR="006403E9" w:rsidRDefault="006403E9" w:rsidP="00FE4F4D">
      <w:pPr>
        <w:spacing w:after="0" w:line="240" w:lineRule="auto"/>
        <w:ind w:firstLine="708"/>
        <w:jc w:val="both"/>
        <w:rPr>
          <w:rFonts w:ascii="Arial" w:hAnsi="Arial" w:cs="Arial"/>
          <w:color w:val="0D0D0D"/>
          <w:sz w:val="28"/>
          <w:szCs w:val="28"/>
        </w:rPr>
      </w:pPr>
      <w:r w:rsidRPr="00B41D10">
        <w:rPr>
          <w:rFonts w:ascii="Arial" w:hAnsi="Arial" w:cs="Arial"/>
          <w:sz w:val="28"/>
          <w:szCs w:val="28"/>
        </w:rPr>
        <w:t>Климаты и ландшафты Северной Евразии в условиях глобального потепления. Ретроспективный анализ и сценарии. Атлас</w:t>
      </w:r>
      <w:r w:rsidRPr="007A7DA4">
        <w:rPr>
          <w:rFonts w:ascii="Arial" w:hAnsi="Arial" w:cs="Arial"/>
          <w:sz w:val="28"/>
          <w:szCs w:val="28"/>
        </w:rPr>
        <w:t xml:space="preserve">-монография «Развитие ландшафтов и климата Северной Евразии. Поздний плейстоцен – голоцен – элементы прогноза. Вып. </w:t>
      </w:r>
      <w:r w:rsidRPr="007A7DA4">
        <w:rPr>
          <w:rFonts w:ascii="Arial" w:hAnsi="Arial" w:cs="Arial"/>
          <w:sz w:val="28"/>
          <w:szCs w:val="28"/>
          <w:lang w:val="en-US"/>
        </w:rPr>
        <w:t>III</w:t>
      </w:r>
      <w:r w:rsidRPr="007A7DA4">
        <w:rPr>
          <w:rFonts w:ascii="Arial" w:hAnsi="Arial" w:cs="Arial"/>
          <w:sz w:val="28"/>
          <w:szCs w:val="28"/>
        </w:rPr>
        <w:t xml:space="preserve"> / Под ред. проф. </w:t>
      </w:r>
      <w:r w:rsidRPr="00B7236D">
        <w:rPr>
          <w:rFonts w:ascii="Arial" w:hAnsi="Arial" w:cs="Arial"/>
          <w:color w:val="0D0D0D"/>
          <w:sz w:val="28"/>
          <w:szCs w:val="28"/>
        </w:rPr>
        <w:t>А.А. Величко. – М.: ГЕОС, 2010. – 220 с. + 16 с. цв. вкл.</w:t>
      </w:r>
    </w:p>
    <w:p w14:paraId="33647EFB" w14:textId="533992FB" w:rsidR="00C93D4D" w:rsidRPr="00D93AC8" w:rsidRDefault="00C93D4D" w:rsidP="00C93D4D">
      <w:pPr>
        <w:spacing w:after="0" w:line="240" w:lineRule="auto"/>
        <w:ind w:firstLine="708"/>
        <w:rPr>
          <w:rFonts w:ascii="Arial" w:hAnsi="Arial" w:cs="Arial"/>
          <w:sz w:val="28"/>
          <w:szCs w:val="28"/>
        </w:rPr>
      </w:pPr>
      <w:r>
        <w:rPr>
          <w:rFonts w:ascii="Arial" w:hAnsi="Arial" w:cs="Arial"/>
          <w:sz w:val="28"/>
          <w:szCs w:val="28"/>
        </w:rPr>
        <w:t xml:space="preserve">Кобышева Н.В. ред.). </w:t>
      </w:r>
      <w:r w:rsidRPr="00D93AC8">
        <w:rPr>
          <w:rFonts w:ascii="Arial" w:hAnsi="Arial" w:cs="Arial"/>
          <w:sz w:val="28"/>
          <w:szCs w:val="28"/>
        </w:rPr>
        <w:t xml:space="preserve">Климат России. </w:t>
      </w:r>
      <w:r>
        <w:rPr>
          <w:rFonts w:ascii="Arial" w:hAnsi="Arial" w:cs="Arial"/>
          <w:sz w:val="28"/>
          <w:szCs w:val="28"/>
        </w:rPr>
        <w:t xml:space="preserve">- </w:t>
      </w:r>
      <w:r w:rsidR="00C7476C">
        <w:rPr>
          <w:rFonts w:ascii="Arial" w:hAnsi="Arial" w:cs="Arial"/>
          <w:sz w:val="28"/>
          <w:szCs w:val="28"/>
        </w:rPr>
        <w:t>СПб., Гидрометеоиздат, 2001,</w:t>
      </w:r>
      <w:r w:rsidRPr="00D93AC8">
        <w:rPr>
          <w:rFonts w:ascii="Arial" w:hAnsi="Arial" w:cs="Arial"/>
          <w:sz w:val="28"/>
          <w:szCs w:val="28"/>
        </w:rPr>
        <w:t xml:space="preserve"> 656 с.</w:t>
      </w:r>
    </w:p>
    <w:p w14:paraId="42FB62AD" w14:textId="77777777" w:rsidR="006403E9" w:rsidRDefault="006403E9" w:rsidP="00FE4F4D">
      <w:pPr>
        <w:spacing w:after="0" w:line="240" w:lineRule="auto"/>
        <w:ind w:firstLine="708"/>
        <w:jc w:val="both"/>
        <w:rPr>
          <w:rFonts w:ascii="Arial" w:hAnsi="Arial" w:cs="Arial"/>
          <w:color w:val="0D0D0D"/>
          <w:sz w:val="28"/>
          <w:szCs w:val="28"/>
          <w:shd w:val="clear" w:color="auto" w:fill="FFFFFF"/>
        </w:rPr>
      </w:pPr>
      <w:r w:rsidRPr="00B7236D">
        <w:rPr>
          <w:rStyle w:val="a9"/>
          <w:rFonts w:ascii="Arial" w:hAnsi="Arial" w:cs="Arial"/>
          <w:bCs/>
          <w:i w:val="0"/>
          <w:color w:val="0D0D0D"/>
          <w:sz w:val="28"/>
          <w:szCs w:val="28"/>
          <w:shd w:val="clear" w:color="auto" w:fill="FFFFFF"/>
        </w:rPr>
        <w:t>Кондратьев</w:t>
      </w:r>
      <w:r w:rsidRPr="00B7236D">
        <w:rPr>
          <w:rFonts w:ascii="Arial" w:hAnsi="Arial" w:cs="Arial"/>
          <w:color w:val="0D0D0D"/>
          <w:sz w:val="28"/>
          <w:szCs w:val="28"/>
          <w:shd w:val="clear" w:color="auto" w:fill="FFFFFF"/>
        </w:rPr>
        <w:t xml:space="preserve"> К.Я. </w:t>
      </w:r>
      <w:r w:rsidRPr="00B7236D">
        <w:rPr>
          <w:rStyle w:val="a9"/>
          <w:rFonts w:ascii="Arial" w:hAnsi="Arial" w:cs="Arial"/>
          <w:bCs/>
          <w:i w:val="0"/>
          <w:color w:val="0D0D0D"/>
          <w:sz w:val="28"/>
          <w:szCs w:val="28"/>
          <w:shd w:val="clear" w:color="auto" w:fill="FFFFFF"/>
        </w:rPr>
        <w:t>Актинометрия</w:t>
      </w:r>
      <w:r w:rsidRPr="00B7236D">
        <w:rPr>
          <w:rFonts w:ascii="Arial" w:hAnsi="Arial" w:cs="Arial"/>
          <w:color w:val="0D0D0D"/>
          <w:sz w:val="28"/>
          <w:szCs w:val="28"/>
          <w:shd w:val="clear" w:color="auto" w:fill="FFFFFF"/>
        </w:rPr>
        <w:t>. – Л. : Гидромет</w:t>
      </w:r>
      <w:r>
        <w:rPr>
          <w:rFonts w:ascii="Arial" w:hAnsi="Arial" w:cs="Arial"/>
          <w:color w:val="0D0D0D"/>
          <w:sz w:val="28"/>
          <w:szCs w:val="28"/>
          <w:shd w:val="clear" w:color="auto" w:fill="FFFFFF"/>
        </w:rPr>
        <w:t>еоиздат, 1965, 69</w:t>
      </w:r>
      <w:r w:rsidRPr="003363C1">
        <w:rPr>
          <w:rFonts w:ascii="Arial" w:hAnsi="Arial" w:cs="Arial"/>
          <w:color w:val="0D0D0D"/>
          <w:sz w:val="28"/>
          <w:szCs w:val="28"/>
          <w:shd w:val="clear" w:color="auto" w:fill="FFFFFF"/>
        </w:rPr>
        <w:t>2</w:t>
      </w:r>
      <w:r>
        <w:rPr>
          <w:rFonts w:ascii="Arial" w:hAnsi="Arial" w:cs="Arial"/>
          <w:color w:val="0D0D0D"/>
          <w:sz w:val="28"/>
          <w:szCs w:val="28"/>
          <w:shd w:val="clear" w:color="auto" w:fill="FFFFFF"/>
        </w:rPr>
        <w:t xml:space="preserve"> </w:t>
      </w:r>
      <w:r w:rsidRPr="00B7236D">
        <w:rPr>
          <w:rFonts w:ascii="Arial" w:hAnsi="Arial" w:cs="Arial"/>
          <w:color w:val="0D0D0D"/>
          <w:sz w:val="28"/>
          <w:szCs w:val="28"/>
          <w:shd w:val="clear" w:color="auto" w:fill="FFFFFF"/>
        </w:rPr>
        <w:t>с.</w:t>
      </w:r>
    </w:p>
    <w:p w14:paraId="41054FC1" w14:textId="77777777" w:rsidR="006403E9" w:rsidRPr="00D35A1F" w:rsidRDefault="006403E9" w:rsidP="00FE4F4D">
      <w:pPr>
        <w:spacing w:after="0" w:line="240" w:lineRule="auto"/>
        <w:ind w:firstLine="708"/>
        <w:rPr>
          <w:rFonts w:ascii="Arial" w:hAnsi="Arial" w:cs="Arial"/>
          <w:color w:val="0D0D0D"/>
          <w:sz w:val="28"/>
          <w:szCs w:val="28"/>
        </w:rPr>
      </w:pPr>
      <w:r w:rsidRPr="00D35A1F">
        <w:rPr>
          <w:rFonts w:ascii="Arial" w:hAnsi="Arial" w:cs="Arial"/>
          <w:color w:val="0D0D0D"/>
          <w:sz w:val="28"/>
          <w:szCs w:val="28"/>
        </w:rPr>
        <w:t>Кондратьев К. Я. Глобальный климат. — СПб.: Наука, 1992.</w:t>
      </w:r>
    </w:p>
    <w:p w14:paraId="03D16ED7" w14:textId="77777777" w:rsidR="004D65FF" w:rsidRDefault="004D65FF" w:rsidP="00FE4F4D">
      <w:pPr>
        <w:spacing w:after="0" w:line="240" w:lineRule="auto"/>
        <w:ind w:firstLine="709"/>
        <w:rPr>
          <w:rFonts w:ascii="Arial" w:hAnsi="Arial" w:cs="Arial"/>
          <w:sz w:val="28"/>
          <w:szCs w:val="28"/>
        </w:rPr>
      </w:pPr>
      <w:r w:rsidRPr="00D054B8">
        <w:rPr>
          <w:rFonts w:ascii="Arial" w:hAnsi="Arial" w:cs="Arial"/>
          <w:sz w:val="28"/>
          <w:szCs w:val="28"/>
        </w:rPr>
        <w:lastRenderedPageBreak/>
        <w:t>Лавров</w:t>
      </w:r>
      <w:r>
        <w:rPr>
          <w:rFonts w:ascii="Arial" w:hAnsi="Arial" w:cs="Arial"/>
          <w:sz w:val="28"/>
          <w:szCs w:val="28"/>
        </w:rPr>
        <w:t xml:space="preserve"> А.С.</w:t>
      </w:r>
      <w:r w:rsidRPr="00D054B8">
        <w:rPr>
          <w:rFonts w:ascii="Arial" w:hAnsi="Arial" w:cs="Arial"/>
          <w:sz w:val="28"/>
          <w:szCs w:val="28"/>
        </w:rPr>
        <w:t xml:space="preserve">, Стерин </w:t>
      </w:r>
      <w:r>
        <w:rPr>
          <w:rFonts w:ascii="Arial" w:hAnsi="Arial" w:cs="Arial"/>
          <w:sz w:val="28"/>
          <w:szCs w:val="28"/>
        </w:rPr>
        <w:t xml:space="preserve">А.М. </w:t>
      </w:r>
      <w:r w:rsidRPr="00D054B8">
        <w:rPr>
          <w:rFonts w:ascii="Arial" w:hAnsi="Arial" w:cs="Arial"/>
          <w:sz w:val="28"/>
          <w:szCs w:val="28"/>
        </w:rPr>
        <w:t xml:space="preserve">Результаты сопоставления рядов температуры свободной атмосферы по данным радиозондовых и спутниковых наблюдений. </w:t>
      </w:r>
      <w:r w:rsidRPr="00D456FA">
        <w:rPr>
          <w:rFonts w:ascii="Arial" w:hAnsi="Arial" w:cs="Arial"/>
          <w:i/>
          <w:sz w:val="28"/>
          <w:szCs w:val="28"/>
        </w:rPr>
        <w:t>Метеорология и гидрология</w:t>
      </w:r>
      <w:r>
        <w:rPr>
          <w:rFonts w:ascii="Arial" w:hAnsi="Arial" w:cs="Arial"/>
          <w:i/>
          <w:sz w:val="28"/>
          <w:szCs w:val="28"/>
        </w:rPr>
        <w:t>.</w:t>
      </w:r>
      <w:r w:rsidRPr="00D054B8">
        <w:rPr>
          <w:rFonts w:ascii="Arial" w:hAnsi="Arial" w:cs="Arial"/>
          <w:sz w:val="28"/>
          <w:szCs w:val="28"/>
        </w:rPr>
        <w:t xml:space="preserve"> </w:t>
      </w:r>
      <w:r>
        <w:rPr>
          <w:rFonts w:ascii="Arial" w:hAnsi="Arial" w:cs="Arial"/>
          <w:sz w:val="28"/>
          <w:szCs w:val="28"/>
        </w:rPr>
        <w:t>2017 № 2, с.</w:t>
      </w:r>
      <w:r w:rsidRPr="00D054B8">
        <w:rPr>
          <w:rFonts w:ascii="Arial" w:hAnsi="Arial" w:cs="Arial"/>
          <w:sz w:val="28"/>
          <w:szCs w:val="28"/>
        </w:rPr>
        <w:t xml:space="preserve"> 30-44</w:t>
      </w:r>
    </w:p>
    <w:p w14:paraId="1495EBC6" w14:textId="77777777" w:rsidR="006403E9" w:rsidRDefault="006403E9" w:rsidP="00FE4F4D">
      <w:pPr>
        <w:pStyle w:val="1"/>
        <w:shd w:val="clear" w:color="auto" w:fill="FFFFFF"/>
        <w:spacing w:before="0" w:beforeAutospacing="0" w:after="0" w:afterAutospacing="0"/>
        <w:ind w:firstLine="708"/>
        <w:rPr>
          <w:rFonts w:ascii="Arial" w:hAnsi="Arial" w:cs="Arial"/>
          <w:b w:val="0"/>
          <w:color w:val="333333"/>
          <w:sz w:val="28"/>
          <w:szCs w:val="28"/>
          <w:shd w:val="clear" w:color="auto" w:fill="FFFFFF"/>
          <w:lang w:val="ru-RU"/>
        </w:rPr>
      </w:pPr>
      <w:r w:rsidRPr="00D84F60">
        <w:rPr>
          <w:rFonts w:ascii="Arial" w:hAnsi="Arial" w:cs="Arial"/>
          <w:b w:val="0"/>
          <w:color w:val="0D0D0D"/>
          <w:sz w:val="28"/>
          <w:szCs w:val="28"/>
          <w:shd w:val="clear" w:color="auto" w:fill="FFFFFF"/>
          <w:lang w:val="ru-RU"/>
        </w:rPr>
        <w:t xml:space="preserve">Лаппо С.С. К вопросу о причинах адвекции тепла на север через </w:t>
      </w:r>
      <w:r w:rsidRPr="00D84F60">
        <w:rPr>
          <w:rFonts w:ascii="Arial" w:hAnsi="Arial" w:cs="Arial"/>
          <w:b w:val="0"/>
          <w:color w:val="333333"/>
          <w:sz w:val="28"/>
          <w:szCs w:val="28"/>
          <w:shd w:val="clear" w:color="auto" w:fill="FFFFFF"/>
          <w:lang w:val="ru-RU"/>
        </w:rPr>
        <w:t>экватор в Атлантическом океане // Исследование процессов взаимодействия океана и атмосферы. -М.: Гидрометеоиздат, 1984. - С. 125-129.</w:t>
      </w:r>
    </w:p>
    <w:p w14:paraId="2A33C949" w14:textId="7BC11F6E" w:rsidR="00415AC6" w:rsidRPr="00415AC6" w:rsidRDefault="00415AC6" w:rsidP="00FE4F4D">
      <w:pPr>
        <w:pStyle w:val="1"/>
        <w:shd w:val="clear" w:color="auto" w:fill="FFFFFF"/>
        <w:spacing w:before="0" w:beforeAutospacing="0" w:after="0" w:afterAutospacing="0"/>
        <w:ind w:firstLine="708"/>
        <w:rPr>
          <w:rFonts w:ascii="Arial" w:hAnsi="Arial" w:cs="Arial"/>
          <w:b w:val="0"/>
          <w:sz w:val="28"/>
          <w:szCs w:val="28"/>
          <w:lang w:val="ru-RU"/>
        </w:rPr>
      </w:pPr>
      <w:r w:rsidRPr="00415AC6">
        <w:rPr>
          <w:rFonts w:ascii="Arial" w:hAnsi="Arial" w:cs="Arial"/>
          <w:b w:val="0"/>
          <w:bCs w:val="0"/>
          <w:color w:val="000000"/>
          <w:sz w:val="28"/>
          <w:szCs w:val="28"/>
          <w:shd w:val="clear" w:color="auto" w:fill="FFFFFF"/>
          <w:lang w:val="ru-RU"/>
        </w:rPr>
        <w:t>Логинов В.Ф. Глобальные и региональные изменения климата: причины и следствия. - Минск: ТетраСистемс, 2008. - 495 с.</w:t>
      </w:r>
      <w:r>
        <w:rPr>
          <w:rFonts w:ascii="Arial" w:hAnsi="Arial" w:cs="Arial"/>
          <w:b w:val="0"/>
          <w:bCs w:val="0"/>
          <w:color w:val="000000"/>
          <w:sz w:val="28"/>
          <w:szCs w:val="28"/>
          <w:shd w:val="clear" w:color="auto" w:fill="FFFFFF"/>
          <w:lang w:val="ru-RU"/>
        </w:rPr>
        <w:t>,</w:t>
      </w:r>
      <w:r w:rsidRPr="00415AC6">
        <w:rPr>
          <w:rFonts w:ascii="Arial" w:hAnsi="Arial" w:cs="Arial"/>
          <w:b w:val="0"/>
          <w:bCs w:val="0"/>
          <w:color w:val="000000"/>
          <w:sz w:val="28"/>
          <w:szCs w:val="28"/>
          <w:shd w:val="clear" w:color="auto" w:fill="FFFFFF"/>
          <w:lang w:val="ru-RU"/>
        </w:rPr>
        <w:t xml:space="preserve"> </w:t>
      </w:r>
      <w:r w:rsidRPr="00415AC6">
        <w:rPr>
          <w:rFonts w:ascii="Arial" w:hAnsi="Arial" w:cs="Arial"/>
          <w:b w:val="0"/>
          <w:color w:val="000000"/>
          <w:sz w:val="28"/>
          <w:szCs w:val="28"/>
          <w:shd w:val="clear" w:color="auto" w:fill="FFFFFF"/>
        </w:rPr>
        <w:t>ISBN</w:t>
      </w:r>
      <w:r w:rsidRPr="00415AC6">
        <w:rPr>
          <w:rFonts w:ascii="Arial" w:hAnsi="Arial" w:cs="Arial"/>
          <w:b w:val="0"/>
          <w:color w:val="000000"/>
          <w:sz w:val="28"/>
          <w:szCs w:val="28"/>
          <w:shd w:val="clear" w:color="auto" w:fill="FFFFFF"/>
          <w:lang w:val="ru-RU"/>
        </w:rPr>
        <w:t xml:space="preserve"> 978-985-470-802-7</w:t>
      </w:r>
    </w:p>
    <w:p w14:paraId="5682D136" w14:textId="77777777" w:rsidR="006403E9" w:rsidRPr="00D84F60" w:rsidRDefault="006403E9" w:rsidP="00FE4F4D">
      <w:pPr>
        <w:pStyle w:val="1"/>
        <w:shd w:val="clear" w:color="auto" w:fill="FFFFFF"/>
        <w:spacing w:before="0" w:beforeAutospacing="0" w:after="0" w:afterAutospacing="0"/>
        <w:ind w:firstLine="708"/>
        <w:rPr>
          <w:rFonts w:ascii="Arial" w:hAnsi="Arial" w:cs="Arial"/>
          <w:b w:val="0"/>
          <w:color w:val="080000"/>
          <w:sz w:val="28"/>
          <w:szCs w:val="28"/>
          <w:lang w:val="ru-RU"/>
        </w:rPr>
      </w:pPr>
      <w:r w:rsidRPr="00D84F60">
        <w:rPr>
          <w:rFonts w:ascii="Arial" w:hAnsi="Arial" w:cs="Arial"/>
          <w:b w:val="0"/>
          <w:sz w:val="28"/>
          <w:szCs w:val="28"/>
          <w:lang w:val="ru-RU"/>
        </w:rPr>
        <w:t xml:space="preserve">Марчук Г.И., Дымников В.П., Лыкосов В.Н., Галин В.Я., Перов В.Л., Бобылева И.М. Глобальная модель общей циркуляции атмосферы // </w:t>
      </w:r>
      <w:r w:rsidRPr="00D84F60">
        <w:rPr>
          <w:rFonts w:ascii="Arial" w:hAnsi="Arial" w:cs="Arial"/>
          <w:b w:val="0"/>
          <w:i/>
          <w:sz w:val="28"/>
          <w:szCs w:val="28"/>
          <w:lang w:val="ru-RU"/>
        </w:rPr>
        <w:t>Известия АН СССР. Физика атмосферы и океана</w:t>
      </w:r>
      <w:r w:rsidRPr="00D84F60">
        <w:rPr>
          <w:rFonts w:ascii="Arial" w:hAnsi="Arial" w:cs="Arial"/>
          <w:b w:val="0"/>
          <w:sz w:val="28"/>
          <w:szCs w:val="28"/>
          <w:lang w:val="ru-RU"/>
        </w:rPr>
        <w:t>. 1979. Т. 16, № 5. С. 467–483</w:t>
      </w:r>
    </w:p>
    <w:p w14:paraId="73A0ECFD" w14:textId="77777777" w:rsidR="006403E9" w:rsidRPr="00D84F60" w:rsidRDefault="006403E9" w:rsidP="00FE4F4D">
      <w:pPr>
        <w:pStyle w:val="1"/>
        <w:shd w:val="clear" w:color="auto" w:fill="FFFFFF"/>
        <w:spacing w:before="0" w:beforeAutospacing="0" w:after="0" w:afterAutospacing="0"/>
        <w:ind w:firstLine="708"/>
        <w:rPr>
          <w:rFonts w:ascii="Arial" w:hAnsi="Arial" w:cs="Arial"/>
          <w:b w:val="0"/>
          <w:color w:val="000000"/>
          <w:sz w:val="28"/>
          <w:szCs w:val="28"/>
          <w:shd w:val="clear" w:color="auto" w:fill="FFFFFF"/>
          <w:lang w:val="ru-RU"/>
        </w:rPr>
      </w:pPr>
      <w:r w:rsidRPr="00D84F60">
        <w:rPr>
          <w:rFonts w:ascii="Arial" w:hAnsi="Arial" w:cs="Arial"/>
          <w:b w:val="0"/>
          <w:bCs w:val="0"/>
          <w:color w:val="000000"/>
          <w:sz w:val="28"/>
          <w:szCs w:val="28"/>
          <w:shd w:val="clear" w:color="auto" w:fill="FFFFFF"/>
          <w:lang w:val="ru-RU"/>
        </w:rPr>
        <w:t>Марчук Г.И.</w:t>
      </w:r>
      <w:r w:rsidRPr="00D84F60">
        <w:rPr>
          <w:rFonts w:ascii="Arial" w:hAnsi="Arial" w:cs="Arial"/>
          <w:b w:val="0"/>
          <w:color w:val="000000"/>
          <w:sz w:val="28"/>
          <w:szCs w:val="28"/>
          <w:shd w:val="clear" w:color="auto" w:fill="FFFFFF"/>
          <w:lang w:val="ru-RU"/>
        </w:rPr>
        <w:t>, Дымников В.П., Залесный В.Б., Лыкосов В.Н., Галин В.Я.  . Математическое моделирование общей циркуляции атмосферы и океана.  Ленинград: Гидрометеоиздат, 1984. - 320</w:t>
      </w:r>
      <w:r w:rsidRPr="00B41D10">
        <w:rPr>
          <w:rFonts w:ascii="Arial" w:hAnsi="Arial" w:cs="Arial"/>
          <w:b w:val="0"/>
          <w:color w:val="000000"/>
          <w:sz w:val="28"/>
          <w:szCs w:val="28"/>
          <w:shd w:val="clear" w:color="auto" w:fill="FFFFFF"/>
        </w:rPr>
        <w:t> </w:t>
      </w:r>
      <w:r w:rsidRPr="00D84F60">
        <w:rPr>
          <w:rFonts w:ascii="Arial" w:hAnsi="Arial" w:cs="Arial"/>
          <w:b w:val="0"/>
          <w:color w:val="000000"/>
          <w:sz w:val="28"/>
          <w:szCs w:val="28"/>
          <w:shd w:val="clear" w:color="auto" w:fill="FFFFFF"/>
          <w:lang w:val="ru-RU"/>
        </w:rPr>
        <w:t>с.</w:t>
      </w:r>
    </w:p>
    <w:p w14:paraId="7FB0A715" w14:textId="77777777" w:rsidR="006403E9" w:rsidRPr="00F114B9" w:rsidRDefault="006403E9" w:rsidP="00FE4F4D">
      <w:pPr>
        <w:pStyle w:val="a7"/>
        <w:spacing w:before="0" w:beforeAutospacing="0" w:after="0" w:afterAutospacing="0"/>
        <w:ind w:firstLine="709"/>
        <w:textAlignment w:val="baseline"/>
        <w:rPr>
          <w:rFonts w:ascii="Arial" w:hAnsi="Arial" w:cs="Arial"/>
          <w:color w:val="211D1E"/>
          <w:sz w:val="28"/>
          <w:szCs w:val="28"/>
        </w:rPr>
      </w:pPr>
      <w:r w:rsidRPr="00B41D10">
        <w:rPr>
          <w:rFonts w:ascii="Arial" w:hAnsi="Arial" w:cs="Arial"/>
          <w:color w:val="211D1E"/>
          <w:sz w:val="28"/>
          <w:szCs w:val="28"/>
        </w:rPr>
        <w:t>Матишов Г.Г. Исследование Арктической зоны Заполярья России. –М</w:t>
      </w:r>
      <w:r w:rsidRPr="00F114B9">
        <w:rPr>
          <w:rFonts w:ascii="Arial" w:hAnsi="Arial" w:cs="Arial"/>
          <w:color w:val="211D1E"/>
          <w:sz w:val="28"/>
          <w:szCs w:val="28"/>
        </w:rPr>
        <w:t>.:, РНАН, 2023, 230 с.</w:t>
      </w:r>
    </w:p>
    <w:p w14:paraId="3706D687" w14:textId="77777777" w:rsidR="006403E9" w:rsidRPr="00402E4C" w:rsidRDefault="006403E9" w:rsidP="00FE4F4D">
      <w:pPr>
        <w:spacing w:after="0" w:line="240" w:lineRule="auto"/>
        <w:ind w:firstLine="708"/>
        <w:rPr>
          <w:rFonts w:ascii="Arial" w:hAnsi="Arial" w:cs="Arial"/>
          <w:iCs/>
          <w:sz w:val="28"/>
          <w:szCs w:val="28"/>
        </w:rPr>
      </w:pPr>
      <w:r w:rsidRPr="00963F3F">
        <w:rPr>
          <w:rFonts w:ascii="Arial" w:hAnsi="Arial" w:cs="Arial"/>
          <w:iCs/>
          <w:sz w:val="28"/>
          <w:szCs w:val="28"/>
        </w:rPr>
        <w:t xml:space="preserve">Метеорологические и геофизические исследования / Гл. ред. Г.В. </w:t>
      </w:r>
      <w:r w:rsidRPr="00402E4C">
        <w:rPr>
          <w:rFonts w:ascii="Arial" w:hAnsi="Arial" w:cs="Arial"/>
          <w:iCs/>
          <w:sz w:val="28"/>
          <w:szCs w:val="28"/>
        </w:rPr>
        <w:t xml:space="preserve">Алексеев. – М.: </w:t>
      </w:r>
      <w:r w:rsidRPr="00402E4C">
        <w:rPr>
          <w:rFonts w:ascii="Arial" w:hAnsi="Arial" w:cs="Arial"/>
          <w:iCs/>
          <w:sz w:val="28"/>
          <w:szCs w:val="28"/>
          <w:lang w:val="en-US"/>
        </w:rPr>
        <w:t>Paulsen</w:t>
      </w:r>
      <w:r w:rsidRPr="00402E4C">
        <w:rPr>
          <w:rFonts w:ascii="Arial" w:hAnsi="Arial" w:cs="Arial"/>
          <w:iCs/>
          <w:sz w:val="28"/>
          <w:szCs w:val="28"/>
        </w:rPr>
        <w:t>, 2011. 352 с.</w:t>
      </w:r>
    </w:p>
    <w:p w14:paraId="1C60C34D" w14:textId="77777777" w:rsidR="006403E9" w:rsidRDefault="006403E9" w:rsidP="00FE4F4D">
      <w:pPr>
        <w:spacing w:after="0" w:line="240" w:lineRule="auto"/>
        <w:ind w:firstLine="708"/>
        <w:rPr>
          <w:rFonts w:ascii="Arial" w:hAnsi="Arial" w:cs="Arial"/>
          <w:sz w:val="28"/>
          <w:szCs w:val="28"/>
        </w:rPr>
      </w:pPr>
      <w:r w:rsidRPr="00402E4C">
        <w:rPr>
          <w:rFonts w:ascii="Arial" w:hAnsi="Arial" w:cs="Arial"/>
          <w:sz w:val="28"/>
          <w:szCs w:val="28"/>
        </w:rPr>
        <w:t>Мацковский В.В. 2013. Климатический сигнал в ширине годичных колец хвойных деревьев на севере и в центре Европейской территории России. М.: ГЕОС,. 148 с.</w:t>
      </w:r>
    </w:p>
    <w:p w14:paraId="473114AC" w14:textId="77777777" w:rsidR="006403E9" w:rsidRPr="001E3B23" w:rsidRDefault="00190E6B" w:rsidP="00FE4F4D">
      <w:pPr>
        <w:shd w:val="clear" w:color="auto" w:fill="FFFFFF"/>
        <w:spacing w:after="0" w:line="240" w:lineRule="auto"/>
        <w:ind w:firstLine="708"/>
        <w:rPr>
          <w:rFonts w:ascii="Arial" w:hAnsi="Arial" w:cs="Arial"/>
          <w:color w:val="262626"/>
          <w:sz w:val="28"/>
          <w:szCs w:val="28"/>
        </w:rPr>
      </w:pPr>
      <w:hyperlink r:id="rId34" w:tooltip="Мельников Владимир Павлович (перейти на страницу сотрудника)" w:history="1">
        <w:r w:rsidR="006403E9" w:rsidRPr="001E3B23">
          <w:rPr>
            <w:rStyle w:val="a8"/>
            <w:rFonts w:ascii="Arial" w:hAnsi="Arial" w:cs="Arial"/>
            <w:color w:val="262626"/>
            <w:sz w:val="28"/>
            <w:szCs w:val="28"/>
            <w:u w:val="none"/>
          </w:rPr>
          <w:t>Мельников В.П.</w:t>
        </w:r>
      </w:hyperlink>
      <w:r w:rsidR="006403E9" w:rsidRPr="001E3B23">
        <w:rPr>
          <w:rFonts w:ascii="Arial" w:hAnsi="Arial" w:cs="Arial"/>
          <w:color w:val="262626"/>
          <w:sz w:val="28"/>
          <w:szCs w:val="28"/>
        </w:rPr>
        <w:t>, </w:t>
      </w:r>
      <w:hyperlink r:id="rId35" w:tooltip="Осипов В.И. (перейти на страницу сотрудника)" w:history="1">
        <w:r w:rsidR="006403E9" w:rsidRPr="001E3B23">
          <w:rPr>
            <w:rStyle w:val="a8"/>
            <w:rFonts w:ascii="Arial" w:hAnsi="Arial" w:cs="Arial"/>
            <w:color w:val="262626"/>
            <w:sz w:val="28"/>
            <w:szCs w:val="28"/>
            <w:u w:val="none"/>
          </w:rPr>
          <w:t>Осипов В.И.</w:t>
        </w:r>
      </w:hyperlink>
      <w:r w:rsidR="006403E9" w:rsidRPr="001E3B23">
        <w:rPr>
          <w:rFonts w:ascii="Arial" w:hAnsi="Arial" w:cs="Arial"/>
          <w:color w:val="262626"/>
          <w:sz w:val="28"/>
          <w:szCs w:val="28"/>
        </w:rPr>
        <w:t>, </w:t>
      </w:r>
      <w:hyperlink r:id="rId36" w:tooltip="Брушков Анатолий Викторович (перейти на страницу сотрудника)" w:history="1">
        <w:r w:rsidR="006403E9" w:rsidRPr="001E3B23">
          <w:rPr>
            <w:rStyle w:val="a8"/>
            <w:rFonts w:ascii="Arial" w:hAnsi="Arial" w:cs="Arial"/>
            <w:color w:val="262626"/>
            <w:sz w:val="28"/>
            <w:szCs w:val="28"/>
            <w:u w:val="none"/>
          </w:rPr>
          <w:t>Брушков А.В.</w:t>
        </w:r>
      </w:hyperlink>
      <w:r w:rsidR="006403E9" w:rsidRPr="001E3B23">
        <w:rPr>
          <w:rFonts w:ascii="Arial" w:hAnsi="Arial" w:cs="Arial"/>
          <w:color w:val="262626"/>
          <w:sz w:val="28"/>
          <w:szCs w:val="28"/>
        </w:rPr>
        <w:t>, </w:t>
      </w:r>
      <w:hyperlink r:id="rId37" w:tooltip="Бадина Светлана Вадимовна (перейти на страницу сотрудника)" w:history="1">
        <w:r w:rsidR="006403E9" w:rsidRPr="001E3B23">
          <w:rPr>
            <w:rStyle w:val="a8"/>
            <w:rFonts w:ascii="Arial" w:hAnsi="Arial" w:cs="Arial"/>
            <w:color w:val="262626"/>
            <w:sz w:val="28"/>
            <w:szCs w:val="28"/>
            <w:u w:val="none"/>
          </w:rPr>
          <w:t>Бадина С.В.</w:t>
        </w:r>
      </w:hyperlink>
      <w:r w:rsidR="006403E9" w:rsidRPr="001E3B23">
        <w:rPr>
          <w:rFonts w:ascii="Arial" w:hAnsi="Arial" w:cs="Arial"/>
          <w:color w:val="262626"/>
          <w:sz w:val="28"/>
          <w:szCs w:val="28"/>
        </w:rPr>
        <w:t>, </w:t>
      </w:r>
      <w:hyperlink r:id="rId38" w:tooltip="Дроздов Дмитрий Степанович (перейти на страницу сотрудника)" w:history="1">
        <w:r w:rsidR="006403E9" w:rsidRPr="001E3B23">
          <w:rPr>
            <w:rStyle w:val="a8"/>
            <w:rFonts w:ascii="Arial" w:hAnsi="Arial" w:cs="Arial"/>
            <w:color w:val="262626"/>
            <w:sz w:val="28"/>
            <w:szCs w:val="28"/>
            <w:u w:val="none"/>
          </w:rPr>
          <w:t>Дроздов Д.С.</w:t>
        </w:r>
      </w:hyperlink>
      <w:r w:rsidR="006403E9" w:rsidRPr="001E3B23">
        <w:rPr>
          <w:rFonts w:ascii="Arial" w:hAnsi="Arial" w:cs="Arial"/>
          <w:color w:val="262626"/>
          <w:sz w:val="28"/>
          <w:szCs w:val="28"/>
        </w:rPr>
        <w:t>, </w:t>
      </w:r>
      <w:hyperlink r:id="rId39" w:tooltip="Дубровин В.А. (перейти на страницу сотрудника)" w:history="1">
        <w:r w:rsidR="006403E9" w:rsidRPr="001E3B23">
          <w:rPr>
            <w:rStyle w:val="a8"/>
            <w:rFonts w:ascii="Arial" w:hAnsi="Arial" w:cs="Arial"/>
            <w:color w:val="262626"/>
            <w:sz w:val="28"/>
            <w:szCs w:val="28"/>
            <w:u w:val="none"/>
          </w:rPr>
          <w:t>Дубровин В.А.</w:t>
        </w:r>
      </w:hyperlink>
      <w:r w:rsidR="006403E9" w:rsidRPr="001E3B23">
        <w:rPr>
          <w:rFonts w:ascii="Arial" w:hAnsi="Arial" w:cs="Arial"/>
          <w:color w:val="262626"/>
          <w:sz w:val="28"/>
          <w:szCs w:val="28"/>
        </w:rPr>
        <w:t>, </w:t>
      </w:r>
      <w:hyperlink r:id="rId40" w:tooltip="Железняк М.Н. (перейти на страницу сотрудника)" w:history="1">
        <w:r w:rsidR="006403E9" w:rsidRPr="001E3B23">
          <w:rPr>
            <w:rStyle w:val="a8"/>
            <w:rFonts w:ascii="Arial" w:hAnsi="Arial" w:cs="Arial"/>
            <w:color w:val="262626"/>
            <w:sz w:val="28"/>
            <w:szCs w:val="28"/>
            <w:u w:val="none"/>
          </w:rPr>
          <w:t>Железняк М.Н.</w:t>
        </w:r>
      </w:hyperlink>
      <w:r w:rsidR="006403E9" w:rsidRPr="001E3B23">
        <w:rPr>
          <w:rFonts w:ascii="Arial" w:hAnsi="Arial" w:cs="Arial"/>
          <w:color w:val="262626"/>
          <w:sz w:val="28"/>
          <w:szCs w:val="28"/>
        </w:rPr>
        <w:t>, </w:t>
      </w:r>
      <w:hyperlink r:id="rId41" w:tooltip="Садуртдинов Марат Ринатович (перейти на страницу сотрудника)" w:history="1">
        <w:r w:rsidR="006403E9" w:rsidRPr="001E3B23">
          <w:rPr>
            <w:rStyle w:val="a8"/>
            <w:rFonts w:ascii="Arial" w:hAnsi="Arial" w:cs="Arial"/>
            <w:color w:val="262626"/>
            <w:sz w:val="28"/>
            <w:szCs w:val="28"/>
            <w:u w:val="none"/>
          </w:rPr>
          <w:t>Садуртдинов М.Р.</w:t>
        </w:r>
      </w:hyperlink>
      <w:r w:rsidR="006403E9" w:rsidRPr="001E3B23">
        <w:rPr>
          <w:rFonts w:ascii="Arial" w:hAnsi="Arial" w:cs="Arial"/>
          <w:color w:val="262626"/>
          <w:sz w:val="28"/>
          <w:szCs w:val="28"/>
        </w:rPr>
        <w:t>, </w:t>
      </w:r>
      <w:hyperlink r:id="rId42" w:tooltip="Сергеев Д.О. (перейти на страницу сотрудника)" w:history="1">
        <w:r w:rsidR="006403E9" w:rsidRPr="001E3B23">
          <w:rPr>
            <w:rStyle w:val="a8"/>
            <w:rFonts w:ascii="Arial" w:hAnsi="Arial" w:cs="Arial"/>
            <w:color w:val="262626"/>
            <w:sz w:val="28"/>
            <w:szCs w:val="28"/>
            <w:u w:val="none"/>
          </w:rPr>
          <w:t>Сергеев Д.О.</w:t>
        </w:r>
      </w:hyperlink>
      <w:r w:rsidR="006403E9" w:rsidRPr="001E3B23">
        <w:rPr>
          <w:rFonts w:ascii="Arial" w:hAnsi="Arial" w:cs="Arial"/>
          <w:color w:val="262626"/>
          <w:sz w:val="28"/>
          <w:szCs w:val="28"/>
        </w:rPr>
        <w:t>, </w:t>
      </w:r>
      <w:hyperlink r:id="rId43" w:tooltip="Остарков Н.А. (перейти на страницу сотрудника)" w:history="1">
        <w:r w:rsidR="006403E9" w:rsidRPr="001E3B23">
          <w:rPr>
            <w:rStyle w:val="a8"/>
            <w:rFonts w:ascii="Arial" w:hAnsi="Arial" w:cs="Arial"/>
            <w:color w:val="262626"/>
            <w:sz w:val="28"/>
            <w:szCs w:val="28"/>
            <w:u w:val="none"/>
          </w:rPr>
          <w:t>Остарков Н.А.</w:t>
        </w:r>
      </w:hyperlink>
      <w:r w:rsidR="006403E9" w:rsidRPr="001E3B23">
        <w:rPr>
          <w:rFonts w:ascii="Arial" w:hAnsi="Arial" w:cs="Arial"/>
          <w:color w:val="262626"/>
          <w:sz w:val="28"/>
          <w:szCs w:val="28"/>
        </w:rPr>
        <w:t>, </w:t>
      </w:r>
      <w:hyperlink r:id="rId44" w:tooltip="Фалалеева Арина Андреевна (перейти на страницу сотрудника)" w:history="1">
        <w:r w:rsidR="006403E9" w:rsidRPr="001E3B23">
          <w:rPr>
            <w:rStyle w:val="a8"/>
            <w:rFonts w:ascii="Arial" w:hAnsi="Arial" w:cs="Arial"/>
            <w:color w:val="262626"/>
            <w:sz w:val="28"/>
            <w:szCs w:val="28"/>
            <w:u w:val="none"/>
          </w:rPr>
          <w:t>Фалалеева А.А.</w:t>
        </w:r>
      </w:hyperlink>
      <w:r w:rsidR="006403E9" w:rsidRPr="001E3B23">
        <w:rPr>
          <w:rFonts w:ascii="Arial" w:hAnsi="Arial" w:cs="Arial"/>
          <w:color w:val="262626"/>
          <w:sz w:val="28"/>
          <w:szCs w:val="28"/>
        </w:rPr>
        <w:t>, </w:t>
      </w:r>
      <w:hyperlink r:id="rId45" w:tooltip="Шелков Яков Юрьевич (перейти на страницу сотрудника)" w:history="1">
        <w:r w:rsidR="006403E9" w:rsidRPr="001E3B23">
          <w:rPr>
            <w:rStyle w:val="a8"/>
            <w:rFonts w:ascii="Arial" w:hAnsi="Arial" w:cs="Arial"/>
            <w:color w:val="262626"/>
            <w:sz w:val="28"/>
            <w:szCs w:val="28"/>
            <w:u w:val="none"/>
          </w:rPr>
          <w:t>Шелков Я.Ю.</w:t>
        </w:r>
      </w:hyperlink>
    </w:p>
    <w:p w14:paraId="40F2F110" w14:textId="77777777" w:rsidR="006403E9" w:rsidRPr="008A00FB" w:rsidRDefault="00190E6B" w:rsidP="00FE4F4D">
      <w:pPr>
        <w:shd w:val="clear" w:color="auto" w:fill="FFFFFF"/>
        <w:spacing w:after="0" w:line="240" w:lineRule="auto"/>
        <w:rPr>
          <w:rFonts w:ascii="Arial" w:hAnsi="Arial" w:cs="Arial"/>
          <w:color w:val="262626"/>
          <w:kern w:val="0"/>
          <w:sz w:val="28"/>
          <w:szCs w:val="28"/>
        </w:rPr>
      </w:pPr>
      <w:hyperlink r:id="rId46" w:tooltip="Перейти на страницу статьи" w:history="1">
        <w:r w:rsidR="006403E9" w:rsidRPr="008A00FB">
          <w:rPr>
            <w:rStyle w:val="a8"/>
            <w:rFonts w:ascii="Arial" w:hAnsi="Arial" w:cs="Arial"/>
            <w:color w:val="262626"/>
            <w:sz w:val="28"/>
            <w:szCs w:val="28"/>
            <w:u w:val="none"/>
          </w:rPr>
          <w:t>Оценка ущерба жилым и промышленным зданиям и сооружениям при изменении температур и оттаивании многолетнемерзлых грунтов в арктической зоне Российской Федерации к середине XXI века</w:t>
        </w:r>
      </w:hyperlink>
      <w:r w:rsidR="006403E9" w:rsidRPr="008A00FB">
        <w:rPr>
          <w:rFonts w:ascii="Arial" w:hAnsi="Arial" w:cs="Arial"/>
          <w:color w:val="262626"/>
          <w:sz w:val="28"/>
          <w:szCs w:val="28"/>
        </w:rPr>
        <w:t>.</w:t>
      </w:r>
    </w:p>
    <w:p w14:paraId="4316BFD7" w14:textId="77777777" w:rsidR="006403E9" w:rsidRPr="008A00FB" w:rsidRDefault="00190E6B" w:rsidP="00FE4F4D">
      <w:pPr>
        <w:shd w:val="clear" w:color="auto" w:fill="FFFFFF"/>
        <w:spacing w:after="0" w:line="240" w:lineRule="auto"/>
        <w:rPr>
          <w:rFonts w:ascii="Arial" w:hAnsi="Arial" w:cs="Arial"/>
          <w:color w:val="262626"/>
          <w:sz w:val="28"/>
          <w:szCs w:val="28"/>
        </w:rPr>
      </w:pPr>
      <w:hyperlink r:id="rId47" w:tooltip="Перейти на страницу журнала" w:history="1">
        <w:r w:rsidR="006403E9" w:rsidRPr="008A00FB">
          <w:rPr>
            <w:rStyle w:val="a8"/>
            <w:rFonts w:ascii="Arial" w:hAnsi="Arial" w:cs="Arial"/>
            <w:i/>
            <w:iCs/>
            <w:color w:val="262626"/>
            <w:sz w:val="28"/>
            <w:szCs w:val="28"/>
            <w:u w:val="none"/>
          </w:rPr>
          <w:t>Геоэкология. Инженерная геология. Гидрогеология. Геокриология</w:t>
        </w:r>
      </w:hyperlink>
      <w:r w:rsidR="006403E9" w:rsidRPr="008A00FB">
        <w:rPr>
          <w:rFonts w:ascii="Arial" w:hAnsi="Arial" w:cs="Arial"/>
          <w:color w:val="262626"/>
          <w:sz w:val="28"/>
          <w:szCs w:val="28"/>
        </w:rPr>
        <w:t>, издательство </w:t>
      </w:r>
      <w:hyperlink r:id="rId48" w:tooltip="Перейти на страницу издательства" w:history="1">
        <w:r w:rsidR="006403E9" w:rsidRPr="008A00FB">
          <w:rPr>
            <w:rStyle w:val="a8"/>
            <w:rFonts w:ascii="Arial" w:hAnsi="Arial" w:cs="Arial"/>
            <w:i/>
            <w:iCs/>
            <w:color w:val="262626"/>
            <w:sz w:val="28"/>
            <w:szCs w:val="28"/>
            <w:u w:val="none"/>
          </w:rPr>
          <w:t>ФГБУ "Издательство "Наука"</w:t>
        </w:r>
      </w:hyperlink>
      <w:r w:rsidR="006403E9" w:rsidRPr="008A00FB">
        <w:rPr>
          <w:rFonts w:ascii="Arial" w:hAnsi="Arial" w:cs="Arial"/>
          <w:i/>
          <w:iCs/>
          <w:color w:val="262626"/>
          <w:sz w:val="28"/>
          <w:szCs w:val="28"/>
        </w:rPr>
        <w:t> (Москва)</w:t>
      </w:r>
      <w:r w:rsidR="006403E9" w:rsidRPr="008A00FB">
        <w:rPr>
          <w:rFonts w:ascii="Arial" w:hAnsi="Arial" w:cs="Arial"/>
          <w:color w:val="262626"/>
          <w:sz w:val="28"/>
          <w:szCs w:val="28"/>
        </w:rPr>
        <w:t>, 2021а, № 1, с. 14-31</w:t>
      </w:r>
    </w:p>
    <w:p w14:paraId="5ACA6A74" w14:textId="77777777" w:rsidR="006403E9" w:rsidRPr="008A00FB" w:rsidRDefault="00190E6B" w:rsidP="00FE4F4D">
      <w:pPr>
        <w:shd w:val="clear" w:color="auto" w:fill="FFFFFF"/>
        <w:spacing w:after="0" w:line="240" w:lineRule="auto"/>
        <w:ind w:firstLine="708"/>
        <w:rPr>
          <w:rFonts w:ascii="Arial" w:hAnsi="Arial" w:cs="Arial"/>
          <w:color w:val="262626"/>
          <w:sz w:val="28"/>
          <w:szCs w:val="28"/>
        </w:rPr>
      </w:pPr>
      <w:hyperlink r:id="rId49" w:tooltip="Мельников Владимир Павлович (перейти на страницу сотрудника)" w:history="1">
        <w:r w:rsidR="006403E9" w:rsidRPr="00734A53">
          <w:rPr>
            <w:rStyle w:val="a8"/>
            <w:rFonts w:ascii="Arial" w:hAnsi="Arial" w:cs="Arial"/>
            <w:color w:val="262626"/>
            <w:sz w:val="28"/>
            <w:szCs w:val="28"/>
            <w:u w:val="none"/>
          </w:rPr>
          <w:t>Мельников В.П.</w:t>
        </w:r>
      </w:hyperlink>
      <w:r w:rsidR="006403E9" w:rsidRPr="00734A53">
        <w:rPr>
          <w:rFonts w:ascii="Arial" w:hAnsi="Arial" w:cs="Arial"/>
          <w:color w:val="262626"/>
          <w:sz w:val="28"/>
          <w:szCs w:val="28"/>
        </w:rPr>
        <w:t>, </w:t>
      </w:r>
      <w:hyperlink r:id="rId50" w:tooltip="Осипов В.И. (перейти на страницу сотрудника)" w:history="1">
        <w:r w:rsidR="006403E9" w:rsidRPr="00734A53">
          <w:rPr>
            <w:rStyle w:val="a8"/>
            <w:rFonts w:ascii="Arial" w:hAnsi="Arial" w:cs="Arial"/>
            <w:color w:val="262626"/>
            <w:sz w:val="28"/>
            <w:szCs w:val="28"/>
            <w:u w:val="none"/>
          </w:rPr>
          <w:t>Осипов В.И.</w:t>
        </w:r>
      </w:hyperlink>
      <w:r w:rsidR="006403E9" w:rsidRPr="00734A53">
        <w:rPr>
          <w:rFonts w:ascii="Arial" w:hAnsi="Arial" w:cs="Arial"/>
          <w:color w:val="262626"/>
          <w:sz w:val="28"/>
          <w:szCs w:val="28"/>
        </w:rPr>
        <w:t>, </w:t>
      </w:r>
      <w:hyperlink r:id="rId51" w:tooltip="Брушков Анатолий Викторович (перейти на страницу сотрудника)" w:history="1">
        <w:r w:rsidR="006403E9" w:rsidRPr="00734A53">
          <w:rPr>
            <w:rStyle w:val="a8"/>
            <w:rFonts w:ascii="Arial" w:hAnsi="Arial" w:cs="Arial"/>
            <w:color w:val="262626"/>
            <w:sz w:val="28"/>
            <w:szCs w:val="28"/>
            <w:u w:val="none"/>
          </w:rPr>
          <w:t>Брушков А.В.</w:t>
        </w:r>
      </w:hyperlink>
      <w:r w:rsidR="006403E9" w:rsidRPr="00734A53">
        <w:rPr>
          <w:rFonts w:ascii="Arial" w:hAnsi="Arial" w:cs="Arial"/>
          <w:color w:val="262626"/>
          <w:sz w:val="28"/>
          <w:szCs w:val="28"/>
        </w:rPr>
        <w:t>, </w:t>
      </w:r>
      <w:hyperlink r:id="rId52" w:tooltip="Бадина Светлана Вадимовна (перейти на страницу сотрудника)" w:history="1">
        <w:r w:rsidR="006403E9" w:rsidRPr="00734A53">
          <w:rPr>
            <w:rStyle w:val="a8"/>
            <w:rFonts w:ascii="Arial" w:hAnsi="Arial" w:cs="Arial"/>
            <w:color w:val="262626"/>
            <w:sz w:val="28"/>
            <w:szCs w:val="28"/>
            <w:u w:val="none"/>
          </w:rPr>
          <w:t>Бадина С.В.</w:t>
        </w:r>
      </w:hyperlink>
      <w:r w:rsidR="006403E9" w:rsidRPr="00734A53">
        <w:rPr>
          <w:rFonts w:ascii="Arial" w:hAnsi="Arial" w:cs="Arial"/>
          <w:color w:val="262626"/>
          <w:sz w:val="28"/>
          <w:szCs w:val="28"/>
        </w:rPr>
        <w:t>, </w:t>
      </w:r>
      <w:hyperlink r:id="rId53" w:tooltip="Дроздов Дмитрий Степанович (перейти на страницу сотрудника)" w:history="1">
        <w:r w:rsidR="006403E9" w:rsidRPr="00734A53">
          <w:rPr>
            <w:rStyle w:val="a8"/>
            <w:rFonts w:ascii="Arial" w:hAnsi="Arial" w:cs="Arial"/>
            <w:color w:val="262626"/>
            <w:sz w:val="28"/>
            <w:szCs w:val="28"/>
            <w:u w:val="none"/>
          </w:rPr>
          <w:t>Дроздов Д.С.</w:t>
        </w:r>
      </w:hyperlink>
      <w:r w:rsidR="006403E9" w:rsidRPr="00734A53">
        <w:rPr>
          <w:rFonts w:ascii="Arial" w:hAnsi="Arial" w:cs="Arial"/>
          <w:color w:val="262626"/>
          <w:sz w:val="28"/>
          <w:szCs w:val="28"/>
        </w:rPr>
        <w:t>, </w:t>
      </w:r>
      <w:hyperlink r:id="rId54" w:tooltip="Дубровин В.А. (перейти на страницу сотрудника)" w:history="1">
        <w:r w:rsidR="006403E9" w:rsidRPr="00734A53">
          <w:rPr>
            <w:rStyle w:val="a8"/>
            <w:rFonts w:ascii="Arial" w:hAnsi="Arial" w:cs="Arial"/>
            <w:color w:val="262626"/>
            <w:sz w:val="28"/>
            <w:szCs w:val="28"/>
            <w:u w:val="none"/>
          </w:rPr>
          <w:t>Дубровин В.А.</w:t>
        </w:r>
      </w:hyperlink>
      <w:r w:rsidR="006403E9" w:rsidRPr="00734A53">
        <w:rPr>
          <w:rFonts w:ascii="Arial" w:hAnsi="Arial" w:cs="Arial"/>
          <w:color w:val="262626"/>
          <w:sz w:val="28"/>
          <w:szCs w:val="28"/>
        </w:rPr>
        <w:t>, </w:t>
      </w:r>
      <w:hyperlink r:id="rId55" w:tooltip="Железняк М.Н. (перейти на страницу сотрудника)" w:history="1">
        <w:r w:rsidR="006403E9" w:rsidRPr="00734A53">
          <w:rPr>
            <w:rStyle w:val="a8"/>
            <w:rFonts w:ascii="Arial" w:hAnsi="Arial" w:cs="Arial"/>
            <w:color w:val="262626"/>
            <w:sz w:val="28"/>
            <w:szCs w:val="28"/>
            <w:u w:val="none"/>
          </w:rPr>
          <w:t>Железняк М.Н.</w:t>
        </w:r>
      </w:hyperlink>
      <w:r w:rsidR="006403E9" w:rsidRPr="00734A53">
        <w:rPr>
          <w:rFonts w:ascii="Arial" w:hAnsi="Arial" w:cs="Arial"/>
          <w:color w:val="262626"/>
          <w:sz w:val="28"/>
          <w:szCs w:val="28"/>
        </w:rPr>
        <w:t>, </w:t>
      </w:r>
      <w:hyperlink r:id="rId56" w:tooltip="Садуртдинов Марат Ринатович (перейти на страницу сотрудника)" w:history="1">
        <w:r w:rsidR="006403E9" w:rsidRPr="00734A53">
          <w:rPr>
            <w:rStyle w:val="a8"/>
            <w:rFonts w:ascii="Arial" w:hAnsi="Arial" w:cs="Arial"/>
            <w:color w:val="262626"/>
            <w:sz w:val="28"/>
            <w:szCs w:val="28"/>
            <w:u w:val="none"/>
          </w:rPr>
          <w:t>Садуртдинов М.Р.</w:t>
        </w:r>
      </w:hyperlink>
      <w:r w:rsidR="006403E9" w:rsidRPr="00734A53">
        <w:rPr>
          <w:rFonts w:ascii="Arial" w:hAnsi="Arial" w:cs="Arial"/>
          <w:color w:val="262626"/>
          <w:sz w:val="28"/>
          <w:szCs w:val="28"/>
        </w:rPr>
        <w:t>, </w:t>
      </w:r>
      <w:hyperlink r:id="rId57" w:tooltip="Сергеев Д.О. (перейти на страницу сотрудника)" w:history="1">
        <w:r w:rsidR="006403E9" w:rsidRPr="00734A53">
          <w:rPr>
            <w:rStyle w:val="a8"/>
            <w:rFonts w:ascii="Arial" w:hAnsi="Arial" w:cs="Arial"/>
            <w:color w:val="262626"/>
            <w:sz w:val="28"/>
            <w:szCs w:val="28"/>
            <w:u w:val="none"/>
          </w:rPr>
          <w:t>Сергеев Д.О.</w:t>
        </w:r>
      </w:hyperlink>
      <w:r w:rsidR="006403E9" w:rsidRPr="00734A53">
        <w:rPr>
          <w:rFonts w:ascii="Arial" w:hAnsi="Arial" w:cs="Arial"/>
          <w:color w:val="262626"/>
          <w:sz w:val="28"/>
          <w:szCs w:val="28"/>
        </w:rPr>
        <w:t>, </w:t>
      </w:r>
      <w:hyperlink r:id="rId58" w:tooltip="Окунев С.Н. (перейти на страницу сотрудника)" w:history="1">
        <w:r w:rsidR="006403E9" w:rsidRPr="00734A53">
          <w:rPr>
            <w:rStyle w:val="a8"/>
            <w:rFonts w:ascii="Arial" w:hAnsi="Arial" w:cs="Arial"/>
            <w:color w:val="262626"/>
            <w:sz w:val="28"/>
            <w:szCs w:val="28"/>
            <w:u w:val="none"/>
          </w:rPr>
          <w:t>Окунев С.Н.</w:t>
        </w:r>
      </w:hyperlink>
      <w:r w:rsidR="006403E9" w:rsidRPr="00734A53">
        <w:rPr>
          <w:rFonts w:ascii="Arial" w:hAnsi="Arial" w:cs="Arial"/>
          <w:color w:val="262626"/>
          <w:sz w:val="28"/>
          <w:szCs w:val="28"/>
        </w:rPr>
        <w:t>, </w:t>
      </w:r>
      <w:hyperlink r:id="rId59" w:tooltip="Остарков Н.А. (перейти на страницу сотрудника)" w:history="1">
        <w:r w:rsidR="006403E9" w:rsidRPr="00734A53">
          <w:rPr>
            <w:rStyle w:val="a8"/>
            <w:rFonts w:ascii="Arial" w:hAnsi="Arial" w:cs="Arial"/>
            <w:color w:val="262626"/>
            <w:sz w:val="28"/>
            <w:szCs w:val="28"/>
            <w:u w:val="none"/>
          </w:rPr>
          <w:t>Остарков Н.А.</w:t>
        </w:r>
      </w:hyperlink>
      <w:r w:rsidR="006403E9" w:rsidRPr="00734A53">
        <w:rPr>
          <w:rFonts w:ascii="Arial" w:hAnsi="Arial" w:cs="Arial"/>
          <w:color w:val="262626"/>
          <w:sz w:val="28"/>
          <w:szCs w:val="28"/>
        </w:rPr>
        <w:t>, </w:t>
      </w:r>
      <w:hyperlink r:id="rId60" w:tooltip="Осокин А.Б. (перейти на страницу сотрудника)" w:history="1">
        <w:r w:rsidR="006403E9" w:rsidRPr="00734A53">
          <w:rPr>
            <w:rStyle w:val="a8"/>
            <w:rFonts w:ascii="Arial" w:hAnsi="Arial" w:cs="Arial"/>
            <w:color w:val="262626"/>
            <w:sz w:val="28"/>
            <w:szCs w:val="28"/>
            <w:u w:val="none"/>
          </w:rPr>
          <w:t>Осокин А.Б.</w:t>
        </w:r>
      </w:hyperlink>
      <w:r w:rsidR="006403E9" w:rsidRPr="00734A53">
        <w:rPr>
          <w:rFonts w:ascii="Arial" w:hAnsi="Arial" w:cs="Arial"/>
          <w:color w:val="262626"/>
          <w:sz w:val="28"/>
          <w:szCs w:val="28"/>
        </w:rPr>
        <w:t>, </w:t>
      </w:r>
      <w:hyperlink r:id="rId61" w:tooltip="Федоров Роман Александрович (перейти на страницу сотрудника)" w:history="1">
        <w:r w:rsidR="006403E9" w:rsidRPr="00734A53">
          <w:rPr>
            <w:rStyle w:val="a8"/>
            <w:rFonts w:ascii="Arial" w:hAnsi="Arial" w:cs="Arial"/>
            <w:color w:val="262626"/>
            <w:sz w:val="28"/>
            <w:szCs w:val="28"/>
            <w:u w:val="none"/>
          </w:rPr>
          <w:t>Федоров Р.Ю.</w:t>
        </w:r>
      </w:hyperlink>
      <w:r w:rsidR="006403E9">
        <w:rPr>
          <w:rFonts w:ascii="Arial" w:hAnsi="Arial" w:cs="Arial"/>
          <w:color w:val="262626"/>
          <w:sz w:val="28"/>
          <w:szCs w:val="28"/>
        </w:rPr>
        <w:t xml:space="preserve"> </w:t>
      </w:r>
      <w:hyperlink r:id="rId62" w:tooltip="Перейти на страницу статьи" w:history="1">
        <w:r w:rsidR="006403E9" w:rsidRPr="008A00FB">
          <w:rPr>
            <w:rStyle w:val="a8"/>
            <w:rFonts w:ascii="Arial" w:hAnsi="Arial" w:cs="Arial"/>
            <w:color w:val="262626"/>
            <w:sz w:val="28"/>
            <w:szCs w:val="28"/>
            <w:u w:val="none"/>
          </w:rPr>
          <w:t>Адаптация инфраструктуры Арктики и Субарктики к изменениям температуры мерзлых грунтов</w:t>
        </w:r>
      </w:hyperlink>
      <w:r w:rsidR="006403E9" w:rsidRPr="008A00FB">
        <w:rPr>
          <w:rFonts w:ascii="Arial" w:hAnsi="Arial" w:cs="Arial"/>
          <w:color w:val="262626"/>
          <w:sz w:val="28"/>
          <w:szCs w:val="28"/>
        </w:rPr>
        <w:t xml:space="preserve">. </w:t>
      </w:r>
      <w:hyperlink r:id="rId63" w:tooltip="Перейти на страницу журнала" w:history="1">
        <w:r w:rsidR="006403E9" w:rsidRPr="008A00FB">
          <w:rPr>
            <w:rStyle w:val="a8"/>
            <w:rFonts w:ascii="Arial" w:hAnsi="Arial" w:cs="Arial"/>
            <w:i/>
            <w:iCs/>
            <w:color w:val="262626"/>
            <w:sz w:val="28"/>
            <w:szCs w:val="28"/>
            <w:u w:val="none"/>
          </w:rPr>
          <w:t>Криосфера Земли</w:t>
        </w:r>
      </w:hyperlink>
      <w:r w:rsidR="006403E9" w:rsidRPr="008A00FB">
        <w:rPr>
          <w:rFonts w:ascii="Arial" w:hAnsi="Arial" w:cs="Arial"/>
          <w:color w:val="262626"/>
          <w:sz w:val="28"/>
          <w:szCs w:val="28"/>
        </w:rPr>
        <w:t>, 2021б,том 25, № 6, с. 3-15 </w:t>
      </w:r>
    </w:p>
    <w:p w14:paraId="2262CBB2" w14:textId="77777777" w:rsidR="006403E9" w:rsidRPr="00B41D10" w:rsidRDefault="00190E6B" w:rsidP="00FE4F4D">
      <w:pPr>
        <w:shd w:val="clear" w:color="auto" w:fill="FFFFFF"/>
        <w:spacing w:after="0" w:line="240" w:lineRule="auto"/>
        <w:ind w:firstLine="708"/>
        <w:rPr>
          <w:rFonts w:ascii="Arial" w:hAnsi="Arial" w:cs="Arial"/>
          <w:color w:val="262626"/>
          <w:sz w:val="28"/>
          <w:szCs w:val="28"/>
        </w:rPr>
      </w:pPr>
      <w:hyperlink r:id="rId64" w:tooltip="Мельников Владимир Павлович (перейти на страницу сотрудника)" w:history="1">
        <w:r w:rsidR="006403E9" w:rsidRPr="00B064F9">
          <w:rPr>
            <w:rStyle w:val="a8"/>
            <w:rFonts w:ascii="Arial" w:hAnsi="Arial" w:cs="Arial"/>
            <w:color w:val="262626"/>
            <w:sz w:val="28"/>
            <w:szCs w:val="28"/>
            <w:u w:val="none"/>
          </w:rPr>
          <w:t>Мельников В.П.</w:t>
        </w:r>
      </w:hyperlink>
      <w:r w:rsidR="006403E9" w:rsidRPr="00B064F9">
        <w:rPr>
          <w:rFonts w:ascii="Arial" w:hAnsi="Arial" w:cs="Arial"/>
          <w:color w:val="262626"/>
          <w:sz w:val="28"/>
          <w:szCs w:val="28"/>
        </w:rPr>
        <w:t>, </w:t>
      </w:r>
      <w:hyperlink r:id="rId65" w:tooltip="Осипов В.И. (перейти на страницу сотрудника)" w:history="1">
        <w:r w:rsidR="006403E9" w:rsidRPr="00B064F9">
          <w:rPr>
            <w:rStyle w:val="a8"/>
            <w:rFonts w:ascii="Arial" w:hAnsi="Arial" w:cs="Arial"/>
            <w:color w:val="262626"/>
            <w:sz w:val="28"/>
            <w:szCs w:val="28"/>
            <w:u w:val="none"/>
          </w:rPr>
          <w:t>Осипов В.И.</w:t>
        </w:r>
      </w:hyperlink>
      <w:r w:rsidR="006403E9" w:rsidRPr="00B064F9">
        <w:rPr>
          <w:rFonts w:ascii="Arial" w:hAnsi="Arial" w:cs="Arial"/>
          <w:color w:val="262626"/>
          <w:sz w:val="28"/>
          <w:szCs w:val="28"/>
        </w:rPr>
        <w:t>, </w:t>
      </w:r>
      <w:hyperlink r:id="rId66" w:tooltip="Брушков Анатолий Викторович (перейти на страницу сотрудника)" w:history="1">
        <w:r w:rsidR="006403E9" w:rsidRPr="00B064F9">
          <w:rPr>
            <w:rStyle w:val="a8"/>
            <w:rFonts w:ascii="Arial" w:hAnsi="Arial" w:cs="Arial"/>
            <w:color w:val="262626"/>
            <w:sz w:val="28"/>
            <w:szCs w:val="28"/>
            <w:u w:val="none"/>
          </w:rPr>
          <w:t>Брушков А.В.</w:t>
        </w:r>
      </w:hyperlink>
      <w:r w:rsidR="006403E9" w:rsidRPr="00B064F9">
        <w:rPr>
          <w:rFonts w:ascii="Arial" w:hAnsi="Arial" w:cs="Arial"/>
          <w:color w:val="262626"/>
          <w:sz w:val="28"/>
          <w:szCs w:val="28"/>
        </w:rPr>
        <w:t>, </w:t>
      </w:r>
      <w:hyperlink r:id="rId67" w:tooltip="Бадина Светлана Вадимовна (перейти на страницу сотрудника)" w:history="1">
        <w:r w:rsidR="006403E9" w:rsidRPr="00B064F9">
          <w:rPr>
            <w:rStyle w:val="a8"/>
            <w:rFonts w:ascii="Arial" w:hAnsi="Arial" w:cs="Arial"/>
            <w:color w:val="262626"/>
            <w:sz w:val="28"/>
            <w:szCs w:val="28"/>
            <w:u w:val="none"/>
          </w:rPr>
          <w:t>Бадина С.В.</w:t>
        </w:r>
      </w:hyperlink>
      <w:r w:rsidR="006403E9" w:rsidRPr="00B064F9">
        <w:rPr>
          <w:rFonts w:ascii="Arial" w:hAnsi="Arial" w:cs="Arial"/>
          <w:color w:val="262626"/>
          <w:sz w:val="28"/>
          <w:szCs w:val="28"/>
        </w:rPr>
        <w:t>, </w:t>
      </w:r>
      <w:hyperlink r:id="rId68" w:tooltip="Великин Сергей Александрович (перейти на страницу сотрудника)" w:history="1">
        <w:r w:rsidR="006403E9" w:rsidRPr="00B064F9">
          <w:rPr>
            <w:rStyle w:val="a8"/>
            <w:rFonts w:ascii="Arial" w:hAnsi="Arial" w:cs="Arial"/>
            <w:color w:val="262626"/>
            <w:sz w:val="28"/>
            <w:szCs w:val="28"/>
            <w:u w:val="none"/>
          </w:rPr>
          <w:t>Великин С.А.</w:t>
        </w:r>
      </w:hyperlink>
      <w:r w:rsidR="006403E9" w:rsidRPr="00B064F9">
        <w:rPr>
          <w:rFonts w:ascii="Arial" w:hAnsi="Arial" w:cs="Arial"/>
          <w:color w:val="262626"/>
          <w:sz w:val="28"/>
          <w:szCs w:val="28"/>
        </w:rPr>
        <w:t>, </w:t>
      </w:r>
      <w:hyperlink r:id="rId69" w:tooltip="Дроздов Дмитрий Степанович (перейти на страницу сотрудника)" w:history="1">
        <w:r w:rsidR="006403E9" w:rsidRPr="00B064F9">
          <w:rPr>
            <w:rStyle w:val="a8"/>
            <w:rFonts w:ascii="Arial" w:hAnsi="Arial" w:cs="Arial"/>
            <w:color w:val="262626"/>
            <w:sz w:val="28"/>
            <w:szCs w:val="28"/>
            <w:u w:val="none"/>
          </w:rPr>
          <w:t>Дроздов Д.С.</w:t>
        </w:r>
      </w:hyperlink>
      <w:r w:rsidR="006403E9" w:rsidRPr="00B064F9">
        <w:rPr>
          <w:rFonts w:ascii="Arial" w:hAnsi="Arial" w:cs="Arial"/>
          <w:color w:val="262626"/>
          <w:sz w:val="28"/>
          <w:szCs w:val="28"/>
        </w:rPr>
        <w:t>, </w:t>
      </w:r>
      <w:hyperlink r:id="rId70" w:tooltip="Дубровин В.А. (перейти на страницу сотрудника)" w:history="1">
        <w:r w:rsidR="006403E9" w:rsidRPr="00B064F9">
          <w:rPr>
            <w:rStyle w:val="a8"/>
            <w:rFonts w:ascii="Arial" w:hAnsi="Arial" w:cs="Arial"/>
            <w:color w:val="262626"/>
            <w:sz w:val="28"/>
            <w:szCs w:val="28"/>
            <w:u w:val="none"/>
          </w:rPr>
          <w:t>Дубровин В.А.</w:t>
        </w:r>
      </w:hyperlink>
      <w:r w:rsidR="006403E9" w:rsidRPr="00B064F9">
        <w:rPr>
          <w:rFonts w:ascii="Arial" w:hAnsi="Arial" w:cs="Arial"/>
          <w:color w:val="262626"/>
          <w:sz w:val="28"/>
          <w:szCs w:val="28"/>
        </w:rPr>
        <w:t>, </w:t>
      </w:r>
      <w:hyperlink r:id="rId71" w:tooltip="Жданеев О.В. (перейти на страницу сотрудника)" w:history="1">
        <w:r w:rsidR="006403E9" w:rsidRPr="00B064F9">
          <w:rPr>
            <w:rStyle w:val="a8"/>
            <w:rFonts w:ascii="Arial" w:hAnsi="Arial" w:cs="Arial"/>
            <w:color w:val="262626"/>
            <w:sz w:val="28"/>
            <w:szCs w:val="28"/>
            <w:u w:val="none"/>
          </w:rPr>
          <w:t>Жданеев О.В.</w:t>
        </w:r>
      </w:hyperlink>
      <w:r w:rsidR="006403E9" w:rsidRPr="00B064F9">
        <w:rPr>
          <w:rFonts w:ascii="Arial" w:hAnsi="Arial" w:cs="Arial"/>
          <w:color w:val="262626"/>
          <w:sz w:val="28"/>
          <w:szCs w:val="28"/>
        </w:rPr>
        <w:t>, </w:t>
      </w:r>
      <w:hyperlink r:id="rId72" w:tooltip="Железняк М.Н. (перейти на страницу сотрудника)" w:history="1">
        <w:r w:rsidR="006403E9" w:rsidRPr="00B064F9">
          <w:rPr>
            <w:rStyle w:val="a8"/>
            <w:rFonts w:ascii="Arial" w:hAnsi="Arial" w:cs="Arial"/>
            <w:color w:val="262626"/>
            <w:sz w:val="28"/>
            <w:szCs w:val="28"/>
            <w:u w:val="none"/>
          </w:rPr>
          <w:t>Железняк М.Н.</w:t>
        </w:r>
      </w:hyperlink>
      <w:r w:rsidR="006403E9" w:rsidRPr="00B064F9">
        <w:rPr>
          <w:rFonts w:ascii="Arial" w:hAnsi="Arial" w:cs="Arial"/>
          <w:color w:val="262626"/>
          <w:sz w:val="28"/>
          <w:szCs w:val="28"/>
        </w:rPr>
        <w:t>, Кузнецов М.Е., </w:t>
      </w:r>
      <w:hyperlink r:id="rId73" w:tooltip="Осокин А.Б. (перейти на страницу сотрудника)" w:history="1">
        <w:r w:rsidR="006403E9" w:rsidRPr="00B064F9">
          <w:rPr>
            <w:rStyle w:val="a8"/>
            <w:rFonts w:ascii="Arial" w:hAnsi="Arial" w:cs="Arial"/>
            <w:color w:val="262626"/>
            <w:sz w:val="28"/>
            <w:szCs w:val="28"/>
            <w:u w:val="none"/>
          </w:rPr>
          <w:t>Осокин А.Б.</w:t>
        </w:r>
      </w:hyperlink>
      <w:r w:rsidR="006403E9" w:rsidRPr="00B064F9">
        <w:rPr>
          <w:rFonts w:ascii="Arial" w:hAnsi="Arial" w:cs="Arial"/>
          <w:color w:val="262626"/>
          <w:sz w:val="28"/>
          <w:szCs w:val="28"/>
        </w:rPr>
        <w:t>, </w:t>
      </w:r>
      <w:hyperlink r:id="rId74" w:tooltip="Остарков Николай Александрович (перейти на страницу сотрудника)" w:history="1">
        <w:r w:rsidR="006403E9" w:rsidRPr="00B064F9">
          <w:rPr>
            <w:rStyle w:val="a8"/>
            <w:rFonts w:ascii="Arial" w:hAnsi="Arial" w:cs="Arial"/>
            <w:color w:val="262626"/>
            <w:sz w:val="28"/>
            <w:szCs w:val="28"/>
            <w:u w:val="none"/>
          </w:rPr>
          <w:t>Остарков Н.А.</w:t>
        </w:r>
      </w:hyperlink>
      <w:r w:rsidR="006403E9" w:rsidRPr="00B064F9">
        <w:rPr>
          <w:rFonts w:ascii="Arial" w:hAnsi="Arial" w:cs="Arial"/>
          <w:color w:val="262626"/>
          <w:sz w:val="28"/>
          <w:szCs w:val="28"/>
        </w:rPr>
        <w:t>, </w:t>
      </w:r>
      <w:hyperlink r:id="rId75" w:tooltip="Садуртдинов Марат Ринатович (перейти на страницу сотрудника)" w:history="1">
        <w:r w:rsidR="006403E9" w:rsidRPr="00B064F9">
          <w:rPr>
            <w:rStyle w:val="a8"/>
            <w:rFonts w:ascii="Arial" w:hAnsi="Arial" w:cs="Arial"/>
            <w:color w:val="262626"/>
            <w:sz w:val="28"/>
            <w:szCs w:val="28"/>
            <w:u w:val="none"/>
          </w:rPr>
          <w:t>Садуртдиновa М.Р.</w:t>
        </w:r>
      </w:hyperlink>
      <w:r w:rsidR="006403E9" w:rsidRPr="00B064F9">
        <w:rPr>
          <w:rFonts w:ascii="Arial" w:hAnsi="Arial" w:cs="Arial"/>
          <w:color w:val="262626"/>
          <w:sz w:val="28"/>
          <w:szCs w:val="28"/>
        </w:rPr>
        <w:t>, </w:t>
      </w:r>
      <w:hyperlink r:id="rId76" w:tooltip="Sergeev Dmitrii O. (перейти на страницу сотрудника)" w:history="1">
        <w:r w:rsidR="006403E9" w:rsidRPr="00B064F9">
          <w:rPr>
            <w:rStyle w:val="a8"/>
            <w:rFonts w:ascii="Arial" w:hAnsi="Arial" w:cs="Arial"/>
            <w:color w:val="262626"/>
            <w:sz w:val="28"/>
            <w:szCs w:val="28"/>
            <w:u w:val="none"/>
          </w:rPr>
          <w:t>Сергеев Д.О.</w:t>
        </w:r>
      </w:hyperlink>
      <w:r w:rsidR="006403E9" w:rsidRPr="00B064F9">
        <w:rPr>
          <w:rFonts w:ascii="Arial" w:hAnsi="Arial" w:cs="Arial"/>
          <w:color w:val="262626"/>
          <w:sz w:val="28"/>
          <w:szCs w:val="28"/>
        </w:rPr>
        <w:t>, </w:t>
      </w:r>
      <w:hyperlink r:id="rId77" w:tooltip="Устинова Е.В. (перейти на страницу сотрудника)" w:history="1">
        <w:r w:rsidR="006403E9" w:rsidRPr="00B064F9">
          <w:rPr>
            <w:rStyle w:val="a8"/>
            <w:rFonts w:ascii="Arial" w:hAnsi="Arial" w:cs="Arial"/>
            <w:color w:val="262626"/>
            <w:sz w:val="28"/>
            <w:szCs w:val="28"/>
            <w:u w:val="none"/>
          </w:rPr>
          <w:t>Устинова Е.В.</w:t>
        </w:r>
      </w:hyperlink>
      <w:r w:rsidR="006403E9" w:rsidRPr="00B064F9">
        <w:rPr>
          <w:rFonts w:ascii="Arial" w:hAnsi="Arial" w:cs="Arial"/>
          <w:color w:val="262626"/>
          <w:sz w:val="28"/>
          <w:szCs w:val="28"/>
        </w:rPr>
        <w:t>, </w:t>
      </w:r>
      <w:hyperlink r:id="rId78" w:tooltip="Фёдоров Р.Ю. (перейти на страницу сотрудника)" w:history="1">
        <w:r w:rsidR="006403E9" w:rsidRPr="00B064F9">
          <w:rPr>
            <w:rStyle w:val="a8"/>
            <w:rFonts w:ascii="Arial" w:hAnsi="Arial" w:cs="Arial"/>
            <w:color w:val="262626"/>
            <w:sz w:val="28"/>
            <w:szCs w:val="28"/>
            <w:u w:val="none"/>
          </w:rPr>
          <w:t>Фёдоров Р.Ю.</w:t>
        </w:r>
      </w:hyperlink>
      <w:r w:rsidR="006403E9" w:rsidRPr="00B064F9">
        <w:rPr>
          <w:rFonts w:ascii="Arial" w:hAnsi="Arial" w:cs="Arial"/>
          <w:color w:val="262626"/>
          <w:sz w:val="28"/>
          <w:szCs w:val="28"/>
        </w:rPr>
        <w:t>, </w:t>
      </w:r>
      <w:hyperlink r:id="rId79" w:tooltip="Фролов К.Н. (перейти на страницу сотрудника)" w:history="1">
        <w:r w:rsidR="006403E9" w:rsidRPr="00B064F9">
          <w:rPr>
            <w:rStyle w:val="a8"/>
            <w:rFonts w:ascii="Arial" w:hAnsi="Arial" w:cs="Arial"/>
            <w:color w:val="262626"/>
            <w:sz w:val="28"/>
            <w:szCs w:val="28"/>
            <w:u w:val="none"/>
          </w:rPr>
          <w:t>Фролов К.Н.</w:t>
        </w:r>
      </w:hyperlink>
      <w:r w:rsidR="006403E9" w:rsidRPr="00B064F9">
        <w:rPr>
          <w:rFonts w:ascii="Arial" w:hAnsi="Arial" w:cs="Arial"/>
          <w:color w:val="262626"/>
          <w:sz w:val="28"/>
          <w:szCs w:val="28"/>
        </w:rPr>
        <w:t>, </w:t>
      </w:r>
      <w:hyperlink r:id="rId80" w:tooltip="Чжан Р.В. (перейти на страницу сотрудника)" w:history="1">
        <w:r w:rsidR="006403E9" w:rsidRPr="00B064F9">
          <w:rPr>
            <w:rStyle w:val="a8"/>
            <w:rFonts w:ascii="Arial" w:hAnsi="Arial" w:cs="Arial"/>
            <w:color w:val="262626"/>
            <w:sz w:val="28"/>
            <w:szCs w:val="28"/>
            <w:u w:val="none"/>
          </w:rPr>
          <w:t>Чжан Р.В.</w:t>
        </w:r>
      </w:hyperlink>
      <w:r w:rsidR="006403E9">
        <w:rPr>
          <w:rFonts w:ascii="Arial" w:hAnsi="Arial" w:cs="Arial"/>
          <w:color w:val="262626"/>
          <w:sz w:val="28"/>
          <w:szCs w:val="28"/>
        </w:rPr>
        <w:t xml:space="preserve"> </w:t>
      </w:r>
      <w:hyperlink r:id="rId81" w:tooltip="Перейти на страницу статьи" w:history="1">
        <w:r w:rsidR="006403E9" w:rsidRPr="008A00FB">
          <w:rPr>
            <w:rStyle w:val="a8"/>
            <w:rFonts w:ascii="Arial" w:hAnsi="Arial" w:cs="Arial"/>
            <w:color w:val="262626"/>
            <w:sz w:val="28"/>
            <w:szCs w:val="28"/>
            <w:u w:val="none"/>
          </w:rPr>
          <w:t xml:space="preserve">Снижение устойчивости инфраструктуры </w:t>
        </w:r>
        <w:r w:rsidR="006403E9" w:rsidRPr="008A00FB">
          <w:rPr>
            <w:rStyle w:val="a8"/>
            <w:rFonts w:ascii="Arial" w:hAnsi="Arial" w:cs="Arial"/>
            <w:color w:val="262626"/>
            <w:sz w:val="28"/>
            <w:szCs w:val="28"/>
            <w:u w:val="none"/>
          </w:rPr>
          <w:lastRenderedPageBreak/>
          <w:t>ТЭК России в Арктике как следствие повышения среднегодовой температуры приповерхностного слоя криолитозоны</w:t>
        </w:r>
      </w:hyperlink>
      <w:r w:rsidR="006403E9" w:rsidRPr="008A00FB">
        <w:rPr>
          <w:rFonts w:ascii="Arial" w:hAnsi="Arial" w:cs="Arial"/>
          <w:color w:val="262626"/>
          <w:sz w:val="28"/>
          <w:szCs w:val="28"/>
        </w:rPr>
        <w:t xml:space="preserve">. </w:t>
      </w:r>
      <w:hyperlink r:id="rId82" w:tooltip="Перейти на страницу журнала" w:history="1">
        <w:r w:rsidR="006403E9" w:rsidRPr="008A00FB">
          <w:rPr>
            <w:rStyle w:val="a8"/>
            <w:rFonts w:ascii="Arial" w:hAnsi="Arial" w:cs="Arial"/>
            <w:i/>
            <w:iCs/>
            <w:color w:val="262626"/>
            <w:sz w:val="28"/>
            <w:szCs w:val="28"/>
            <w:u w:val="none"/>
          </w:rPr>
          <w:t>Вестник Российской академии наук (ранее: Вестник Академии наук СССР)</w:t>
        </w:r>
      </w:hyperlink>
      <w:r w:rsidR="006403E9" w:rsidRPr="008A00FB">
        <w:rPr>
          <w:rFonts w:ascii="Arial" w:hAnsi="Arial" w:cs="Arial"/>
          <w:color w:val="262626"/>
          <w:sz w:val="28"/>
          <w:szCs w:val="28"/>
        </w:rPr>
        <w:t>, издательство </w:t>
      </w:r>
      <w:hyperlink r:id="rId83" w:tooltip="Перейти на страницу издательства" w:history="1">
        <w:r w:rsidR="006403E9" w:rsidRPr="008A00FB">
          <w:rPr>
            <w:rStyle w:val="a8"/>
            <w:rFonts w:ascii="Arial" w:hAnsi="Arial" w:cs="Arial"/>
            <w:i/>
            <w:iCs/>
            <w:color w:val="262626"/>
            <w:sz w:val="28"/>
            <w:szCs w:val="28"/>
            <w:u w:val="none"/>
          </w:rPr>
          <w:t>Наука: МАИК "Наука/Интерпериодика"</w:t>
        </w:r>
      </w:hyperlink>
      <w:r w:rsidR="006403E9" w:rsidRPr="008A00FB">
        <w:rPr>
          <w:rFonts w:ascii="Arial" w:hAnsi="Arial" w:cs="Arial"/>
          <w:i/>
          <w:iCs/>
          <w:color w:val="262626"/>
          <w:sz w:val="28"/>
          <w:szCs w:val="28"/>
        </w:rPr>
        <w:t> (М.)</w:t>
      </w:r>
      <w:r w:rsidR="006403E9" w:rsidRPr="008A00FB">
        <w:rPr>
          <w:rFonts w:ascii="Arial" w:hAnsi="Arial" w:cs="Arial"/>
          <w:color w:val="262626"/>
          <w:sz w:val="28"/>
          <w:szCs w:val="28"/>
        </w:rPr>
        <w:t xml:space="preserve">, 2022, </w:t>
      </w:r>
      <w:r w:rsidR="006403E9" w:rsidRPr="00B41D10">
        <w:rPr>
          <w:rFonts w:ascii="Arial" w:hAnsi="Arial" w:cs="Arial"/>
          <w:color w:val="262626"/>
          <w:sz w:val="28"/>
          <w:szCs w:val="28"/>
        </w:rPr>
        <w:t xml:space="preserve">том 92, № 4, с. 303-314 </w:t>
      </w:r>
    </w:p>
    <w:p w14:paraId="432D2030" w14:textId="77777777" w:rsidR="006403E9" w:rsidRPr="00B41D10" w:rsidRDefault="006403E9" w:rsidP="00FE4F4D">
      <w:pPr>
        <w:tabs>
          <w:tab w:val="decimal" w:pos="567"/>
        </w:tabs>
        <w:spacing w:after="0" w:line="240" w:lineRule="auto"/>
        <w:rPr>
          <w:rFonts w:ascii="Arial" w:hAnsi="Arial" w:cs="Arial"/>
          <w:sz w:val="28"/>
          <w:szCs w:val="28"/>
        </w:rPr>
      </w:pPr>
      <w:r w:rsidRPr="00B41D10">
        <w:rPr>
          <w:rFonts w:ascii="Arial" w:hAnsi="Arial" w:cs="Arial"/>
          <w:sz w:val="28"/>
          <w:szCs w:val="28"/>
        </w:rPr>
        <w:tab/>
      </w:r>
      <w:r w:rsidRPr="00B41D10">
        <w:rPr>
          <w:rFonts w:ascii="Arial" w:hAnsi="Arial" w:cs="Arial"/>
          <w:sz w:val="28"/>
          <w:szCs w:val="28"/>
        </w:rPr>
        <w:tab/>
      </w:r>
      <w:bookmarkStart w:id="6" w:name="_Hlk155550073"/>
      <w:r w:rsidRPr="00B41D10">
        <w:rPr>
          <w:rFonts w:ascii="Arial" w:hAnsi="Arial" w:cs="Arial"/>
          <w:sz w:val="28"/>
          <w:szCs w:val="28"/>
        </w:rPr>
        <w:t>Метан и климатические изменения: научные проблемы и технологические аспекты. Под ред В.Г. Бондура, И.И. Мохова, А.А. Макоско</w:t>
      </w:r>
      <w:bookmarkEnd w:id="6"/>
      <w:r w:rsidRPr="00B41D10">
        <w:rPr>
          <w:rFonts w:ascii="Arial" w:hAnsi="Arial" w:cs="Arial"/>
          <w:sz w:val="28"/>
          <w:szCs w:val="28"/>
        </w:rPr>
        <w:t xml:space="preserve">. – М.:  РАН. 2022. 388 с.                                                            </w:t>
      </w:r>
    </w:p>
    <w:p w14:paraId="3538B7F1" w14:textId="77777777" w:rsidR="006403E9" w:rsidRDefault="006403E9" w:rsidP="00FE4F4D">
      <w:pPr>
        <w:shd w:val="clear" w:color="auto" w:fill="FFFFFF"/>
        <w:spacing w:after="0" w:line="240" w:lineRule="auto"/>
        <w:ind w:firstLine="708"/>
        <w:rPr>
          <w:rFonts w:ascii="Arial" w:hAnsi="Arial" w:cs="Arial"/>
          <w:color w:val="000000"/>
          <w:sz w:val="28"/>
          <w:szCs w:val="28"/>
        </w:rPr>
      </w:pPr>
      <w:r w:rsidRPr="00B41D10">
        <w:rPr>
          <w:rFonts w:ascii="Arial" w:hAnsi="Arial" w:cs="Arial"/>
          <w:sz w:val="28"/>
          <w:szCs w:val="28"/>
        </w:rPr>
        <w:t>Методы реконструкции палеоклиматов</w:t>
      </w:r>
      <w:r w:rsidRPr="00402E4C">
        <w:rPr>
          <w:rFonts w:ascii="Arial" w:hAnsi="Arial" w:cs="Arial"/>
          <w:color w:val="000000"/>
          <w:sz w:val="28"/>
          <w:szCs w:val="28"/>
        </w:rPr>
        <w:t xml:space="preserve"> / А.А. Величко, Е.Е. Гуртовая</w:t>
      </w:r>
      <w:r w:rsidRPr="00572E56">
        <w:rPr>
          <w:rFonts w:ascii="Arial" w:hAnsi="Arial" w:cs="Arial"/>
          <w:color w:val="000000"/>
          <w:sz w:val="28"/>
          <w:szCs w:val="28"/>
        </w:rPr>
        <w:t xml:space="preserve">, Л.Р. Серебрянный (ред.). </w:t>
      </w:r>
      <w:r w:rsidRPr="00572E56">
        <w:rPr>
          <w:rFonts w:ascii="Arial" w:hAnsi="Arial" w:cs="Arial"/>
          <w:sz w:val="28"/>
          <w:szCs w:val="28"/>
        </w:rPr>
        <w:t xml:space="preserve">– </w:t>
      </w:r>
      <w:r w:rsidRPr="00572E56">
        <w:rPr>
          <w:rFonts w:ascii="Arial" w:hAnsi="Arial" w:cs="Arial"/>
          <w:color w:val="000000"/>
          <w:sz w:val="28"/>
          <w:szCs w:val="28"/>
        </w:rPr>
        <w:t xml:space="preserve">М.: Наука, 1985. </w:t>
      </w:r>
      <w:r w:rsidRPr="00572E56">
        <w:rPr>
          <w:rFonts w:ascii="Arial" w:hAnsi="Arial" w:cs="Arial"/>
          <w:sz w:val="28"/>
          <w:szCs w:val="28"/>
        </w:rPr>
        <w:t xml:space="preserve">– </w:t>
      </w:r>
      <w:r w:rsidRPr="00572E56">
        <w:rPr>
          <w:rFonts w:ascii="Arial" w:hAnsi="Arial" w:cs="Arial"/>
          <w:color w:val="000000"/>
          <w:sz w:val="28"/>
          <w:szCs w:val="28"/>
        </w:rPr>
        <w:t>188 с.</w:t>
      </w:r>
    </w:p>
    <w:p w14:paraId="5BF55E9B" w14:textId="77777777" w:rsidR="0044477E" w:rsidRPr="0044477E" w:rsidRDefault="0044477E" w:rsidP="00FE4F4D">
      <w:pPr>
        <w:pStyle w:val="af4"/>
        <w:shd w:val="clear" w:color="auto" w:fill="FFFFFF"/>
        <w:spacing w:after="0" w:line="240" w:lineRule="auto"/>
        <w:ind w:firstLine="708"/>
        <w:rPr>
          <w:rFonts w:ascii="Arial" w:hAnsi="Arial"/>
          <w:sz w:val="28"/>
          <w:szCs w:val="28"/>
        </w:rPr>
      </w:pPr>
      <w:r w:rsidRPr="0044477E">
        <w:rPr>
          <w:rFonts w:ascii="Arial" w:hAnsi="Arial" w:cs="Arial"/>
          <w:color w:val="000000"/>
          <w:sz w:val="28"/>
          <w:szCs w:val="28"/>
        </w:rPr>
        <w:t>Моисеев Н. Н., Александров В. В., Тарко А. М. Человек и биосфера. Опыт системного анализа и эксперименты с моделями. - М. : Наука, 1985. 270 с.</w:t>
      </w:r>
    </w:p>
    <w:p w14:paraId="6F3B5A24" w14:textId="77777777" w:rsidR="006403E9" w:rsidRDefault="006403E9" w:rsidP="00FE4F4D">
      <w:pPr>
        <w:spacing w:after="0" w:line="240" w:lineRule="auto"/>
        <w:ind w:firstLine="708"/>
        <w:rPr>
          <w:rFonts w:ascii="Arial" w:hAnsi="Arial" w:cs="Arial"/>
          <w:color w:val="333333"/>
          <w:sz w:val="28"/>
          <w:szCs w:val="28"/>
          <w:shd w:val="clear" w:color="auto" w:fill="FFFFFF"/>
        </w:rPr>
      </w:pPr>
      <w:r w:rsidRPr="00572E56">
        <w:rPr>
          <w:rFonts w:ascii="Arial" w:hAnsi="Arial" w:cs="Arial"/>
          <w:bCs/>
          <w:color w:val="333333"/>
          <w:sz w:val="28"/>
          <w:szCs w:val="28"/>
          <w:shd w:val="clear" w:color="auto" w:fill="FFFFFF"/>
        </w:rPr>
        <w:t>Монин А.С.</w:t>
      </w:r>
      <w:r w:rsidRPr="00572E56">
        <w:rPr>
          <w:rFonts w:ascii="Arial" w:hAnsi="Arial" w:cs="Arial"/>
          <w:color w:val="333333"/>
          <w:sz w:val="28"/>
          <w:szCs w:val="28"/>
          <w:shd w:val="clear" w:color="auto" w:fill="FFFFFF"/>
        </w:rPr>
        <w:t xml:space="preserve">, Шишков Ю.А. </w:t>
      </w:r>
      <w:r w:rsidRPr="00572E56">
        <w:rPr>
          <w:rFonts w:ascii="Arial" w:hAnsi="Arial" w:cs="Arial"/>
          <w:bCs/>
          <w:color w:val="333333"/>
          <w:sz w:val="28"/>
          <w:szCs w:val="28"/>
          <w:shd w:val="clear" w:color="auto" w:fill="FFFFFF"/>
        </w:rPr>
        <w:t>Климат</w:t>
      </w:r>
      <w:r w:rsidRPr="00572E56">
        <w:rPr>
          <w:rFonts w:ascii="Arial" w:hAnsi="Arial" w:cs="Arial"/>
          <w:color w:val="333333"/>
          <w:sz w:val="28"/>
          <w:szCs w:val="28"/>
          <w:shd w:val="clear" w:color="auto" w:fill="FFFFFF"/>
        </w:rPr>
        <w:t> как проблема физики, УФН,</w:t>
      </w:r>
      <w:r w:rsidRPr="0066240F">
        <w:rPr>
          <w:rFonts w:ascii="Arial" w:hAnsi="Arial" w:cs="Arial"/>
          <w:color w:val="333333"/>
          <w:sz w:val="28"/>
          <w:szCs w:val="28"/>
          <w:shd w:val="clear" w:color="auto" w:fill="FFFFFF"/>
        </w:rPr>
        <w:t xml:space="preserve"> </w:t>
      </w:r>
      <w:r w:rsidRPr="00B73BD1">
        <w:rPr>
          <w:rFonts w:ascii="Arial" w:hAnsi="Arial" w:cs="Arial"/>
          <w:color w:val="333333"/>
          <w:sz w:val="28"/>
          <w:szCs w:val="28"/>
          <w:shd w:val="clear" w:color="auto" w:fill="FFFFFF"/>
        </w:rPr>
        <w:t>170:4 (2000), 419–445</w:t>
      </w:r>
      <w:r>
        <w:rPr>
          <w:rFonts w:ascii="Arial" w:hAnsi="Arial" w:cs="Arial"/>
          <w:color w:val="333333"/>
          <w:sz w:val="28"/>
          <w:szCs w:val="28"/>
          <w:shd w:val="clear" w:color="auto" w:fill="FFFFFF"/>
        </w:rPr>
        <w:t xml:space="preserve"> </w:t>
      </w:r>
    </w:p>
    <w:p w14:paraId="52FDFE41" w14:textId="77777777" w:rsidR="00057EF9" w:rsidRDefault="00057EF9" w:rsidP="00FE4F4D">
      <w:pPr>
        <w:pStyle w:val="af4"/>
        <w:spacing w:after="0" w:line="240" w:lineRule="auto"/>
        <w:ind w:firstLine="708"/>
      </w:pPr>
      <w:r w:rsidRPr="00057EF9">
        <w:rPr>
          <w:rFonts w:ascii="Arial" w:hAnsi="Arial" w:cs="Arial"/>
          <w:color w:val="202122"/>
          <w:sz w:val="28"/>
          <w:szCs w:val="28"/>
        </w:rPr>
        <w:t>Мохов И. И. Диагностика структуры климатической системы - СПб.</w:t>
      </w:r>
      <w:r w:rsidRPr="00057EF9">
        <w:rPr>
          <w:rFonts w:ascii="Arial" w:hAnsi="Arial" w:cs="Arial"/>
          <w:color w:val="000000"/>
          <w:sz w:val="28"/>
          <w:szCs w:val="28"/>
        </w:rPr>
        <w:t xml:space="preserve">: </w:t>
      </w:r>
      <w:hyperlink r:id="rId84">
        <w:r w:rsidRPr="00057EF9">
          <w:rPr>
            <w:rStyle w:val="a8"/>
            <w:rFonts w:ascii="Arial" w:hAnsi="Arial" w:cs="Arial"/>
            <w:color w:val="000000"/>
            <w:sz w:val="28"/>
            <w:szCs w:val="28"/>
          </w:rPr>
          <w:t>Гидрометеоиздат</w:t>
        </w:r>
      </w:hyperlink>
      <w:r w:rsidRPr="00057EF9">
        <w:rPr>
          <w:rFonts w:ascii="Arial" w:hAnsi="Arial" w:cs="Arial"/>
          <w:color w:val="000000"/>
          <w:sz w:val="28"/>
          <w:szCs w:val="28"/>
        </w:rPr>
        <w:t xml:space="preserve">, </w:t>
      </w:r>
      <w:r w:rsidRPr="00057EF9">
        <w:rPr>
          <w:rFonts w:ascii="Arial" w:hAnsi="Arial" w:cs="Arial"/>
          <w:color w:val="202122"/>
          <w:sz w:val="28"/>
          <w:szCs w:val="28"/>
        </w:rPr>
        <w:t>1993. 271 с.</w:t>
      </w:r>
    </w:p>
    <w:p w14:paraId="750FE218" w14:textId="77777777" w:rsidR="006403E9" w:rsidRPr="002869FF" w:rsidRDefault="006403E9" w:rsidP="00FE4F4D">
      <w:pPr>
        <w:shd w:val="clear" w:color="auto" w:fill="FFFFFF"/>
        <w:spacing w:after="0" w:line="240" w:lineRule="auto"/>
        <w:ind w:firstLine="708"/>
        <w:rPr>
          <w:rFonts w:ascii="Arial" w:hAnsi="Arial" w:cs="Arial"/>
          <w:color w:val="1A1A1A"/>
          <w:sz w:val="28"/>
          <w:szCs w:val="28"/>
        </w:rPr>
      </w:pPr>
      <w:r w:rsidRPr="002869FF">
        <w:rPr>
          <w:rFonts w:ascii="Arial" w:hAnsi="Arial" w:cs="Arial"/>
          <w:color w:val="1A1A1A"/>
          <w:sz w:val="28"/>
          <w:szCs w:val="28"/>
        </w:rPr>
        <w:t>Мохов И.И. Взаимные изменения температуры и содержания аэрозоля в атмосфере по данным антарктических ледовых кернов для последних 800 тысяч лет // Вестник Московского университета. Сер. 3. Физика и астрономия. 2023. Т. 78.</w:t>
      </w:r>
      <w:r w:rsidRPr="002869FF">
        <w:rPr>
          <w:rFonts w:ascii="Arial" w:hAnsi="Arial" w:cs="Arial"/>
          <w:color w:val="1A1A1A"/>
          <w:sz w:val="28"/>
          <w:szCs w:val="28"/>
          <w:lang w:val="en-GB"/>
        </w:rPr>
        <w:t> </w:t>
      </w:r>
      <w:r w:rsidRPr="002869FF">
        <w:rPr>
          <w:rFonts w:ascii="Arial" w:hAnsi="Arial" w:cs="Arial"/>
          <w:color w:val="1A1A1A"/>
          <w:sz w:val="28"/>
          <w:szCs w:val="28"/>
        </w:rPr>
        <w:t>№ 3. 2330903 </w:t>
      </w:r>
    </w:p>
    <w:p w14:paraId="7D61B4CA" w14:textId="77777777" w:rsidR="006403E9" w:rsidRPr="002869FF" w:rsidRDefault="006403E9" w:rsidP="00FE4F4D">
      <w:pPr>
        <w:shd w:val="clear" w:color="auto" w:fill="FFFFFF"/>
        <w:spacing w:after="0" w:line="240" w:lineRule="auto"/>
        <w:ind w:firstLine="708"/>
        <w:rPr>
          <w:rFonts w:ascii="Arial" w:hAnsi="Arial" w:cs="Arial"/>
          <w:color w:val="1A1A1A"/>
          <w:sz w:val="28"/>
          <w:szCs w:val="28"/>
        </w:rPr>
      </w:pPr>
      <w:r w:rsidRPr="002869FF">
        <w:rPr>
          <w:rFonts w:ascii="Arial" w:hAnsi="Arial" w:cs="Arial"/>
          <w:color w:val="1A1A1A"/>
          <w:sz w:val="28"/>
          <w:szCs w:val="28"/>
        </w:rPr>
        <w:t>Мохов И.И., Безверхний В.А., Елисеев А.В., Карпенко А.А. Модельные оценки возможных климатических изменений в XXI веке при различных сценариях солнечной и вулканической активности и антропогенных воздействий // Космические исследования. 2008. Т.46. N. 4. С. 363-367</w:t>
      </w:r>
    </w:p>
    <w:p w14:paraId="2861B62D" w14:textId="77777777" w:rsidR="006403E9" w:rsidRPr="002869FF" w:rsidRDefault="006403E9" w:rsidP="00FE4F4D">
      <w:pPr>
        <w:shd w:val="clear" w:color="auto" w:fill="FFFFFF"/>
        <w:spacing w:after="0" w:line="240" w:lineRule="auto"/>
        <w:ind w:firstLine="708"/>
        <w:rPr>
          <w:rFonts w:ascii="Arial" w:hAnsi="Arial" w:cs="Arial"/>
          <w:color w:val="000000"/>
          <w:sz w:val="28"/>
          <w:szCs w:val="28"/>
        </w:rPr>
      </w:pPr>
      <w:r w:rsidRPr="002869FF">
        <w:rPr>
          <w:rFonts w:ascii="Arial" w:hAnsi="Arial" w:cs="Arial"/>
          <w:color w:val="000000"/>
          <w:sz w:val="28"/>
          <w:szCs w:val="28"/>
        </w:rPr>
        <w:t xml:space="preserve">Мохов И.И., Безверхний В.А., Карпенко А.А. Диагностика взаимных изменений содержания парниковых газов в атмосфере и температурного режима по палеореконструкциям для антарктической станции Восток // </w:t>
      </w:r>
      <w:r w:rsidRPr="002869FF">
        <w:rPr>
          <w:rFonts w:ascii="Arial" w:hAnsi="Arial" w:cs="Arial"/>
          <w:i/>
          <w:color w:val="000000"/>
          <w:sz w:val="28"/>
          <w:szCs w:val="28"/>
        </w:rPr>
        <w:t>Изв. РAH. Физикa aтмocфepы и oкeaнa</w:t>
      </w:r>
      <w:r w:rsidRPr="002869FF">
        <w:rPr>
          <w:rFonts w:ascii="Arial" w:hAnsi="Arial" w:cs="Arial"/>
          <w:color w:val="000000"/>
          <w:sz w:val="28"/>
          <w:szCs w:val="28"/>
        </w:rPr>
        <w:t>. 2005. Т.41. No.5. C. 579-592.  </w:t>
      </w:r>
    </w:p>
    <w:p w14:paraId="47969B83" w14:textId="77777777" w:rsidR="006403E9" w:rsidRPr="002869FF" w:rsidRDefault="006403E9" w:rsidP="00FE4F4D">
      <w:pPr>
        <w:spacing w:after="0" w:line="240" w:lineRule="auto"/>
        <w:ind w:firstLine="708"/>
        <w:rPr>
          <w:rFonts w:ascii="Arial" w:hAnsi="Arial" w:cs="Arial"/>
          <w:bCs/>
          <w:color w:val="333333"/>
          <w:sz w:val="28"/>
          <w:szCs w:val="28"/>
          <w:shd w:val="clear" w:color="auto" w:fill="FFFFFF"/>
        </w:rPr>
      </w:pPr>
      <w:bookmarkStart w:id="7" w:name="_Hlk504331671"/>
      <w:r w:rsidRPr="002869FF">
        <w:rPr>
          <w:rFonts w:ascii="Arial" w:hAnsi="Arial" w:cs="Arial"/>
          <w:sz w:val="28"/>
          <w:szCs w:val="28"/>
        </w:rPr>
        <w:t xml:space="preserve">Мохов И.И., Елисеев А.В. Моделирование глобальных климатических изменений в XX-XXIII веках при новых сценариях антропогенных воздействий RCP // Доклады АН. 2012. Т.443. N.6. C.732-736. </w:t>
      </w:r>
      <w:bookmarkEnd w:id="7"/>
    </w:p>
    <w:p w14:paraId="77D8CF25" w14:textId="77777777" w:rsidR="006403E9" w:rsidRPr="002869FF" w:rsidRDefault="006403E9" w:rsidP="00FE4F4D">
      <w:pPr>
        <w:spacing w:after="0" w:line="240" w:lineRule="auto"/>
        <w:ind w:firstLine="708"/>
        <w:rPr>
          <w:rFonts w:ascii="Arial" w:hAnsi="Arial" w:cs="Arial"/>
          <w:color w:val="333333"/>
          <w:sz w:val="28"/>
          <w:szCs w:val="28"/>
          <w:shd w:val="clear" w:color="auto" w:fill="FFFFFF"/>
        </w:rPr>
      </w:pPr>
      <w:r w:rsidRPr="002869FF">
        <w:rPr>
          <w:rFonts w:ascii="Arial" w:hAnsi="Arial" w:cs="Arial"/>
          <w:color w:val="333333"/>
          <w:sz w:val="28"/>
          <w:szCs w:val="28"/>
          <w:shd w:val="clear" w:color="auto" w:fill="FFFFFF"/>
        </w:rPr>
        <w:t xml:space="preserve">Мохов И.И., Елисеев A.B., Демченко П.Ф. и др. Климатические изменения и их оценки с использованием глобальной модели ИФА РАН // Доклады АН. 2005. Т. 402. № 2. С. 243-247 </w:t>
      </w:r>
    </w:p>
    <w:p w14:paraId="538FC77C" w14:textId="77777777" w:rsidR="006403E9" w:rsidRPr="002869FF" w:rsidRDefault="006403E9" w:rsidP="00FE4F4D">
      <w:pPr>
        <w:widowControl w:val="0"/>
        <w:tabs>
          <w:tab w:val="decimal" w:pos="567"/>
          <w:tab w:val="decimal" w:pos="1152"/>
          <w:tab w:val="left" w:pos="2160"/>
          <w:tab w:val="left" w:pos="3168"/>
          <w:tab w:val="left" w:pos="3312"/>
          <w:tab w:val="left" w:pos="4752"/>
        </w:tabs>
        <w:spacing w:after="0" w:line="240" w:lineRule="auto"/>
        <w:jc w:val="both"/>
        <w:rPr>
          <w:rFonts w:ascii="Arial" w:hAnsi="Arial" w:cs="Arial"/>
          <w:sz w:val="28"/>
          <w:szCs w:val="28"/>
        </w:rPr>
      </w:pPr>
      <w:r w:rsidRPr="002869FF">
        <w:rPr>
          <w:rFonts w:ascii="Arial" w:hAnsi="Arial" w:cs="Arial"/>
          <w:sz w:val="28"/>
          <w:szCs w:val="28"/>
        </w:rPr>
        <w:tab/>
      </w:r>
      <w:r w:rsidRPr="002869FF">
        <w:rPr>
          <w:rFonts w:ascii="Arial" w:hAnsi="Arial" w:cs="Arial"/>
          <w:sz w:val="28"/>
          <w:szCs w:val="28"/>
        </w:rPr>
        <w:tab/>
        <w:t xml:space="preserve">Мохов И.И., Малышкин А.В. Аналитическая оценка критического уровня глобального потепления для перехода от роста к уменьшению массы Антарктического ледового щита // Доклады АН. 2011. Т. 436. № 3. </w:t>
      </w:r>
      <w:r w:rsidRPr="002869FF">
        <w:rPr>
          <w:rFonts w:ascii="Arial" w:hAnsi="Arial" w:cs="Arial"/>
          <w:sz w:val="28"/>
          <w:szCs w:val="28"/>
          <w:lang w:val="en-US"/>
        </w:rPr>
        <w:t>C</w:t>
      </w:r>
      <w:r w:rsidRPr="002869FF">
        <w:rPr>
          <w:rFonts w:ascii="Arial" w:hAnsi="Arial" w:cs="Arial"/>
          <w:sz w:val="28"/>
          <w:szCs w:val="28"/>
        </w:rPr>
        <w:t>.397–400.</w:t>
      </w:r>
    </w:p>
    <w:p w14:paraId="4DE4C26D" w14:textId="77777777" w:rsidR="006403E9" w:rsidRPr="002869FF" w:rsidRDefault="006403E9" w:rsidP="00FE4F4D">
      <w:pPr>
        <w:shd w:val="clear" w:color="auto" w:fill="FFFFFF"/>
        <w:spacing w:after="0" w:line="240" w:lineRule="auto"/>
        <w:ind w:firstLine="708"/>
        <w:rPr>
          <w:rFonts w:ascii="Arial" w:hAnsi="Arial" w:cs="Arial"/>
          <w:color w:val="1A1A1A"/>
          <w:sz w:val="28"/>
          <w:szCs w:val="28"/>
        </w:rPr>
      </w:pPr>
      <w:bookmarkStart w:id="8" w:name="_Hlk155458226"/>
      <w:r w:rsidRPr="002869FF">
        <w:rPr>
          <w:rFonts w:ascii="Arial" w:hAnsi="Arial" w:cs="Arial"/>
          <w:color w:val="1A1A1A"/>
          <w:sz w:val="28"/>
          <w:szCs w:val="28"/>
        </w:rPr>
        <w:t xml:space="preserve">Мохов И.И., Смирнов Д.А. </w:t>
      </w:r>
      <w:bookmarkEnd w:id="8"/>
      <w:r w:rsidRPr="002869FF">
        <w:rPr>
          <w:rFonts w:ascii="Arial" w:hAnsi="Arial" w:cs="Arial"/>
          <w:color w:val="1A1A1A"/>
          <w:sz w:val="28"/>
          <w:szCs w:val="28"/>
        </w:rPr>
        <w:t xml:space="preserve">Эмпирические оценки воздействия антропогенных и естественных факторов на глобальную приповерхностную температуру // Доклады АН. 2009. Т.426. С.679-684 </w:t>
      </w:r>
    </w:p>
    <w:p w14:paraId="5C03BC64" w14:textId="77777777" w:rsidR="006403E9" w:rsidRPr="002869FF" w:rsidRDefault="006403E9" w:rsidP="00FE4F4D">
      <w:pPr>
        <w:shd w:val="clear" w:color="auto" w:fill="FFFFFF"/>
        <w:spacing w:after="0" w:line="240" w:lineRule="auto"/>
        <w:ind w:firstLine="708"/>
        <w:rPr>
          <w:rFonts w:ascii="Arial" w:hAnsi="Arial" w:cs="Arial"/>
          <w:color w:val="1A1A1A"/>
          <w:sz w:val="28"/>
          <w:szCs w:val="28"/>
        </w:rPr>
      </w:pPr>
      <w:r w:rsidRPr="002869FF">
        <w:rPr>
          <w:rFonts w:ascii="Arial" w:hAnsi="Arial" w:cs="Arial"/>
          <w:iCs/>
          <w:sz w:val="28"/>
          <w:szCs w:val="28"/>
        </w:rPr>
        <w:lastRenderedPageBreak/>
        <w:t xml:space="preserve">Мохов И.И., Смирнов Д.А. </w:t>
      </w:r>
      <w:r w:rsidRPr="002869FF">
        <w:rPr>
          <w:rFonts w:ascii="Arial" w:hAnsi="Arial" w:cs="Arial"/>
          <w:bCs/>
          <w:sz w:val="28"/>
          <w:szCs w:val="28"/>
        </w:rPr>
        <w:t xml:space="preserve">Вклад радиационного воздействия парниковых газов и атлантической мультидесятилетней осцилляции в тренды приповерхностной температуры // </w:t>
      </w:r>
      <w:r w:rsidRPr="002869FF">
        <w:rPr>
          <w:rFonts w:ascii="Arial" w:hAnsi="Arial" w:cs="Arial"/>
          <w:sz w:val="28"/>
          <w:szCs w:val="28"/>
        </w:rPr>
        <w:t xml:space="preserve">Метеорология и гидрология. 2018. № 9. С. 5-13. </w:t>
      </w:r>
    </w:p>
    <w:p w14:paraId="165F3EA5" w14:textId="77777777" w:rsidR="006403E9" w:rsidRPr="002869FF" w:rsidRDefault="006403E9" w:rsidP="00FE4F4D">
      <w:pPr>
        <w:shd w:val="clear" w:color="auto" w:fill="FFFFFF"/>
        <w:spacing w:after="0" w:line="240" w:lineRule="auto"/>
        <w:ind w:firstLine="708"/>
        <w:rPr>
          <w:rFonts w:ascii="Arial" w:hAnsi="Arial" w:cs="Arial"/>
          <w:color w:val="1A1A1A"/>
          <w:sz w:val="28"/>
          <w:szCs w:val="28"/>
        </w:rPr>
      </w:pPr>
      <w:bookmarkStart w:id="9" w:name="_Hlk504332461"/>
      <w:r w:rsidRPr="002869FF">
        <w:rPr>
          <w:rFonts w:ascii="Arial" w:hAnsi="Arial" w:cs="Arial"/>
          <w:sz w:val="28"/>
          <w:szCs w:val="28"/>
        </w:rPr>
        <w:t xml:space="preserve">Мурышев К.Е., Елисеев А.В., Мохов И.И., Тимажев А.В. Взаимное запаздывание между изменениями температуры и содержания углекислого газа в атмосфере в простой совместной модели климата и углеродного цикла // Доклады АН. 2015. Т. 463. № 6. С. 708-712. </w:t>
      </w:r>
      <w:bookmarkEnd w:id="9"/>
    </w:p>
    <w:p w14:paraId="5EF2EC26" w14:textId="77777777" w:rsidR="006403E9" w:rsidRPr="000548BF" w:rsidRDefault="006403E9" w:rsidP="00FE4F4D">
      <w:pPr>
        <w:spacing w:after="0" w:line="240" w:lineRule="auto"/>
        <w:ind w:firstLine="708"/>
        <w:rPr>
          <w:rFonts w:ascii="Arial" w:hAnsi="Arial" w:cs="Arial"/>
          <w:color w:val="0D0D0D"/>
          <w:sz w:val="28"/>
          <w:szCs w:val="28"/>
        </w:rPr>
      </w:pPr>
      <w:r w:rsidRPr="002869FF">
        <w:rPr>
          <w:rFonts w:ascii="Arial" w:hAnsi="Arial" w:cs="Arial"/>
          <w:color w:val="0D0D0D"/>
          <w:sz w:val="28"/>
          <w:szCs w:val="28"/>
        </w:rPr>
        <w:t>Обухов А.М. О некоторых общих характеристиках уравнений</w:t>
      </w:r>
      <w:r w:rsidRPr="000548BF">
        <w:rPr>
          <w:rFonts w:ascii="Arial" w:hAnsi="Arial" w:cs="Arial"/>
          <w:color w:val="0D0D0D"/>
          <w:sz w:val="28"/>
          <w:szCs w:val="28"/>
        </w:rPr>
        <w:t xml:space="preserve"> динамики атмосферы // Изв. АН СССР. ФАО. 1971. Т. 7. № 7. С. 695-704.</w:t>
      </w:r>
    </w:p>
    <w:p w14:paraId="285A4E17" w14:textId="77777777" w:rsidR="006403E9" w:rsidRPr="000548BF" w:rsidRDefault="006403E9" w:rsidP="00FE4F4D">
      <w:pPr>
        <w:spacing w:after="0" w:line="240" w:lineRule="auto"/>
        <w:ind w:firstLine="708"/>
        <w:rPr>
          <w:rFonts w:ascii="Arial" w:hAnsi="Arial" w:cs="Arial"/>
          <w:color w:val="0D0D0D"/>
          <w:sz w:val="28"/>
          <w:szCs w:val="28"/>
        </w:rPr>
      </w:pPr>
      <w:r w:rsidRPr="000548BF">
        <w:rPr>
          <w:rFonts w:ascii="Arial" w:hAnsi="Arial" w:cs="Arial"/>
          <w:color w:val="0D0D0D"/>
          <w:sz w:val="28"/>
          <w:szCs w:val="28"/>
        </w:rPr>
        <w:t>Обухов А.М., Голицын Г.С, Должанский Ф.В. Вопросы геофизической гидродинамики // В кн.: Некоторые проблемы современной физики атмосферы. М.: Наука. 1981. С. 94-118.</w:t>
      </w:r>
    </w:p>
    <w:p w14:paraId="2B728B7E" w14:textId="77777777" w:rsidR="006403E9" w:rsidRPr="000548BF" w:rsidRDefault="006403E9" w:rsidP="00FE4F4D">
      <w:pPr>
        <w:spacing w:after="0" w:line="240" w:lineRule="auto"/>
        <w:ind w:firstLine="708"/>
        <w:rPr>
          <w:rFonts w:ascii="Arial" w:hAnsi="Arial" w:cs="Arial"/>
          <w:color w:val="0D0D0D"/>
          <w:sz w:val="28"/>
          <w:szCs w:val="28"/>
        </w:rPr>
      </w:pPr>
      <w:r w:rsidRPr="000548BF">
        <w:rPr>
          <w:rFonts w:ascii="Arial" w:hAnsi="Arial" w:cs="Arial"/>
          <w:color w:val="0D0D0D"/>
          <w:sz w:val="28"/>
          <w:szCs w:val="28"/>
        </w:rPr>
        <w:t>Обухов А.М., Курганский М.В., Татарская М.С. Динамические условия возникновения засух и других крупномасштабных погодных аномалий // Метеорология и гидрология. 1984. № 10. С. 5–13.</w:t>
      </w:r>
    </w:p>
    <w:p w14:paraId="645E3105" w14:textId="77777777" w:rsidR="006403E9" w:rsidRPr="000548BF" w:rsidRDefault="006403E9" w:rsidP="00FE4F4D">
      <w:pPr>
        <w:spacing w:after="0" w:line="240" w:lineRule="auto"/>
        <w:ind w:firstLine="708"/>
        <w:rPr>
          <w:rFonts w:ascii="Arial" w:hAnsi="Arial" w:cs="Arial"/>
          <w:color w:val="0D0D0D"/>
          <w:sz w:val="28"/>
          <w:szCs w:val="28"/>
        </w:rPr>
      </w:pPr>
      <w:r w:rsidRPr="000548BF">
        <w:rPr>
          <w:rFonts w:ascii="Arial" w:hAnsi="Arial" w:cs="Arial"/>
          <w:color w:val="0D0D0D"/>
          <w:sz w:val="28"/>
          <w:szCs w:val="28"/>
        </w:rPr>
        <w:t>Обухов А.М. Турбулентность и динамика атмосферы. Сборник статей. Л., Гидрометиоиздат, 1988, 413 с.</w:t>
      </w:r>
    </w:p>
    <w:p w14:paraId="0C8B7B44" w14:textId="77777777" w:rsidR="006403E9" w:rsidRDefault="006403E9" w:rsidP="00FE4F4D">
      <w:pPr>
        <w:spacing w:after="0" w:line="240" w:lineRule="auto"/>
        <w:ind w:firstLine="708"/>
        <w:rPr>
          <w:rFonts w:ascii="Arial" w:hAnsi="Arial" w:cs="Arial"/>
          <w:color w:val="0D0D0D"/>
          <w:sz w:val="28"/>
          <w:szCs w:val="28"/>
        </w:rPr>
      </w:pPr>
      <w:r w:rsidRPr="000548BF">
        <w:rPr>
          <w:rFonts w:ascii="Arial" w:hAnsi="Arial" w:cs="Arial"/>
          <w:color w:val="0D0D0D"/>
          <w:sz w:val="28"/>
          <w:szCs w:val="28"/>
        </w:rPr>
        <w:t>Обухов А.М. Вихри и погода // Наука и человечест</w:t>
      </w:r>
      <w:r w:rsidR="00517FC1">
        <w:rPr>
          <w:rFonts w:ascii="Arial" w:hAnsi="Arial" w:cs="Arial"/>
          <w:color w:val="0D0D0D"/>
          <w:sz w:val="28"/>
          <w:szCs w:val="28"/>
        </w:rPr>
        <w:t>во. М.: Знание. 1989. С. 96-112</w:t>
      </w:r>
    </w:p>
    <w:p w14:paraId="5E048923" w14:textId="77777777" w:rsidR="00517FC1" w:rsidRDefault="00517FC1" w:rsidP="00FE4F4D">
      <w:pPr>
        <w:shd w:val="clear" w:color="auto" w:fill="FFFFFF"/>
        <w:spacing w:after="0" w:line="240" w:lineRule="auto"/>
        <w:ind w:firstLine="618"/>
        <w:textAlignment w:val="baseline"/>
        <w:rPr>
          <w:rFonts w:ascii="Arial" w:hAnsi="Arial" w:cs="Arial"/>
          <w:color w:val="222222"/>
          <w:sz w:val="28"/>
          <w:szCs w:val="28"/>
          <w:bdr w:val="none" w:sz="0" w:space="0" w:color="auto" w:frame="1"/>
        </w:rPr>
      </w:pPr>
      <w:r w:rsidRPr="005F1879">
        <w:rPr>
          <w:rFonts w:ascii="Arial" w:hAnsi="Arial" w:cs="Arial"/>
          <w:iCs/>
          <w:sz w:val="28"/>
          <w:szCs w:val="28"/>
        </w:rPr>
        <w:t>Оледенение Северной и Центральной Евразии в современную эпоху</w:t>
      </w:r>
      <w:r w:rsidRPr="005F1879">
        <w:rPr>
          <w:rFonts w:ascii="Arial" w:hAnsi="Arial" w:cs="Arial"/>
          <w:color w:val="0D0D0D" w:themeColor="text1" w:themeTint="F2"/>
          <w:sz w:val="28"/>
          <w:szCs w:val="28"/>
          <w:bdr w:val="none" w:sz="0" w:space="0" w:color="auto" w:frame="1"/>
          <w:shd w:val="clear" w:color="auto" w:fill="FFFFFF"/>
        </w:rPr>
        <w:t>// </w:t>
      </w:r>
      <w:hyperlink r:id="rId85" w:tooltip="Ananicheva Maria Dmitrievna (перейти на страницу сотрудника)" w:history="1">
        <w:r w:rsidRPr="004C1DD5">
          <w:rPr>
            <w:rStyle w:val="a8"/>
            <w:rFonts w:ascii="Arial" w:hAnsi="Arial" w:cs="Arial"/>
            <w:color w:val="0D0D0D" w:themeColor="text1" w:themeTint="F2"/>
            <w:sz w:val="28"/>
            <w:szCs w:val="28"/>
            <w:u w:val="none"/>
            <w:bdr w:val="none" w:sz="0" w:space="0" w:color="auto" w:frame="1"/>
            <w:shd w:val="clear" w:color="auto" w:fill="FFFFFF"/>
          </w:rPr>
          <w:t>Ананичева М.Д.</w:t>
        </w:r>
      </w:hyperlink>
      <w:r w:rsidRPr="004C1DD5">
        <w:rPr>
          <w:rFonts w:ascii="Arial" w:hAnsi="Arial" w:cs="Arial"/>
          <w:color w:val="0D0D0D" w:themeColor="text1" w:themeTint="F2"/>
          <w:sz w:val="28"/>
          <w:szCs w:val="28"/>
          <w:bdr w:val="none" w:sz="0" w:space="0" w:color="auto" w:frame="1"/>
          <w:shd w:val="clear" w:color="auto" w:fill="FFFFFF"/>
        </w:rPr>
        <w:t>, </w:t>
      </w:r>
      <w:hyperlink r:id="rId86" w:tooltip="Глазовский Андрей Федорович (перейти на страницу сотрудника)" w:history="1">
        <w:r w:rsidRPr="004C1DD5">
          <w:rPr>
            <w:rStyle w:val="a8"/>
            <w:rFonts w:ascii="Arial" w:hAnsi="Arial" w:cs="Arial"/>
            <w:color w:val="0D0D0D" w:themeColor="text1" w:themeTint="F2"/>
            <w:sz w:val="28"/>
            <w:szCs w:val="28"/>
            <w:u w:val="none"/>
            <w:bdr w:val="none" w:sz="0" w:space="0" w:color="auto" w:frame="1"/>
            <w:shd w:val="clear" w:color="auto" w:fill="FFFFFF"/>
          </w:rPr>
          <w:t>Глазовский А.Ф.</w:t>
        </w:r>
      </w:hyperlink>
      <w:r w:rsidRPr="004C1DD5">
        <w:rPr>
          <w:rFonts w:ascii="Arial" w:hAnsi="Arial" w:cs="Arial"/>
          <w:color w:val="0D0D0D" w:themeColor="text1" w:themeTint="F2"/>
          <w:sz w:val="28"/>
          <w:szCs w:val="28"/>
          <w:bdr w:val="none" w:sz="0" w:space="0" w:color="auto" w:frame="1"/>
          <w:shd w:val="clear" w:color="auto" w:fill="FFFFFF"/>
        </w:rPr>
        <w:t>, </w:t>
      </w:r>
      <w:hyperlink r:id="rId87" w:tooltip="Десинов Лев Васильевич (перейти на страницу сотрудника)" w:history="1">
        <w:r w:rsidRPr="004C1DD5">
          <w:rPr>
            <w:rStyle w:val="a8"/>
            <w:rFonts w:ascii="Arial" w:hAnsi="Arial" w:cs="Arial"/>
            <w:color w:val="0D0D0D" w:themeColor="text1" w:themeTint="F2"/>
            <w:sz w:val="28"/>
            <w:szCs w:val="28"/>
            <w:u w:val="none"/>
            <w:bdr w:val="none" w:sz="0" w:space="0" w:color="auto" w:frame="1"/>
            <w:shd w:val="clear" w:color="auto" w:fill="FFFFFF"/>
          </w:rPr>
          <w:t>Десинов Л.В.</w:t>
        </w:r>
      </w:hyperlink>
      <w:r w:rsidRPr="004C1DD5">
        <w:rPr>
          <w:rFonts w:ascii="Arial" w:hAnsi="Arial" w:cs="Arial"/>
          <w:color w:val="0D0D0D" w:themeColor="text1" w:themeTint="F2"/>
          <w:sz w:val="28"/>
          <w:szCs w:val="28"/>
          <w:bdr w:val="none" w:sz="0" w:space="0" w:color="auto" w:frame="1"/>
          <w:shd w:val="clear" w:color="auto" w:fill="FFFFFF"/>
        </w:rPr>
        <w:t>, Казанский А.Б., </w:t>
      </w:r>
      <w:hyperlink r:id="rId88" w:tooltip="Китаев Лев Михайлович (перейти на страницу сотрудника)" w:history="1">
        <w:r w:rsidRPr="004C1DD5">
          <w:rPr>
            <w:rStyle w:val="a8"/>
            <w:rFonts w:ascii="Arial" w:hAnsi="Arial" w:cs="Arial"/>
            <w:color w:val="0D0D0D" w:themeColor="text1" w:themeTint="F2"/>
            <w:sz w:val="28"/>
            <w:szCs w:val="28"/>
            <w:u w:val="none"/>
            <w:bdr w:val="none" w:sz="0" w:space="0" w:color="auto" w:frame="1"/>
            <w:shd w:val="clear" w:color="auto" w:fill="FFFFFF"/>
          </w:rPr>
          <w:t>Китаев Л.М.</w:t>
        </w:r>
      </w:hyperlink>
      <w:r w:rsidRPr="004C1DD5">
        <w:rPr>
          <w:rFonts w:ascii="Arial" w:hAnsi="Arial" w:cs="Arial"/>
          <w:color w:val="0D0D0D" w:themeColor="text1" w:themeTint="F2"/>
          <w:sz w:val="28"/>
          <w:szCs w:val="28"/>
          <w:bdr w:val="none" w:sz="0" w:space="0" w:color="auto" w:frame="1"/>
          <w:shd w:val="clear" w:color="auto" w:fill="FFFFFF"/>
        </w:rPr>
        <w:t>, </w:t>
      </w:r>
      <w:hyperlink r:id="rId89" w:tooltip="Коновалов Владимир Георгиевич (перейти на страницу сотрудника)" w:history="1">
        <w:r w:rsidRPr="004C1DD5">
          <w:rPr>
            <w:rStyle w:val="a8"/>
            <w:rFonts w:ascii="Arial" w:hAnsi="Arial" w:cs="Arial"/>
            <w:color w:val="0D0D0D" w:themeColor="text1" w:themeTint="F2"/>
            <w:sz w:val="28"/>
            <w:szCs w:val="28"/>
            <w:u w:val="none"/>
            <w:bdr w:val="none" w:sz="0" w:space="0" w:color="auto" w:frame="1"/>
            <w:shd w:val="clear" w:color="auto" w:fill="FFFFFF"/>
          </w:rPr>
          <w:t>Коновалов В.Г.</w:t>
        </w:r>
      </w:hyperlink>
      <w:r w:rsidRPr="004C1DD5">
        <w:rPr>
          <w:rFonts w:ascii="Arial" w:hAnsi="Arial" w:cs="Arial"/>
          <w:color w:val="0D0D0D" w:themeColor="text1" w:themeTint="F2"/>
          <w:sz w:val="28"/>
          <w:szCs w:val="28"/>
          <w:bdr w:val="none" w:sz="0" w:space="0" w:color="auto" w:frame="1"/>
          <w:shd w:val="clear" w:color="auto" w:fill="FFFFFF"/>
        </w:rPr>
        <w:t>, </w:t>
      </w:r>
      <w:hyperlink r:id="rId90" w:tooltip="Кононов Юрий Михайлович (перейти на страницу сотрудника)" w:history="1">
        <w:r w:rsidRPr="004C1DD5">
          <w:rPr>
            <w:rStyle w:val="a8"/>
            <w:rFonts w:ascii="Arial" w:hAnsi="Arial" w:cs="Arial"/>
            <w:color w:val="0D0D0D" w:themeColor="text1" w:themeTint="F2"/>
            <w:sz w:val="28"/>
            <w:szCs w:val="28"/>
            <w:u w:val="none"/>
            <w:bdr w:val="none" w:sz="0" w:space="0" w:color="auto" w:frame="1"/>
            <w:shd w:val="clear" w:color="auto" w:fill="FFFFFF"/>
          </w:rPr>
          <w:t>Кононов Ю.М.</w:t>
        </w:r>
      </w:hyperlink>
      <w:r w:rsidRPr="004C1DD5">
        <w:rPr>
          <w:rFonts w:ascii="Arial" w:hAnsi="Arial" w:cs="Arial"/>
          <w:color w:val="0D0D0D" w:themeColor="text1" w:themeTint="F2"/>
          <w:sz w:val="28"/>
          <w:szCs w:val="28"/>
          <w:bdr w:val="none" w:sz="0" w:space="0" w:color="auto" w:frame="1"/>
          <w:shd w:val="clear" w:color="auto" w:fill="FFFFFF"/>
        </w:rPr>
        <w:t>, Кренке А.Н., </w:t>
      </w:r>
      <w:hyperlink r:id="rId91" w:tooltip="Кутузов Станислав Сергеевич (перейти на страницу сотрудника)" w:history="1">
        <w:r w:rsidRPr="004C1DD5">
          <w:rPr>
            <w:rStyle w:val="a8"/>
            <w:rFonts w:ascii="Arial" w:hAnsi="Arial" w:cs="Arial"/>
            <w:color w:val="0D0D0D" w:themeColor="text1" w:themeTint="F2"/>
            <w:sz w:val="28"/>
            <w:szCs w:val="28"/>
            <w:u w:val="none"/>
            <w:bdr w:val="none" w:sz="0" w:space="0" w:color="auto" w:frame="1"/>
            <w:shd w:val="clear" w:color="auto" w:fill="FFFFFF"/>
          </w:rPr>
          <w:t>Кутузов С.С.</w:t>
        </w:r>
      </w:hyperlink>
      <w:r w:rsidRPr="004C1DD5">
        <w:rPr>
          <w:rFonts w:ascii="Arial" w:hAnsi="Arial" w:cs="Arial"/>
          <w:color w:val="0D0D0D" w:themeColor="text1" w:themeTint="F2"/>
          <w:sz w:val="28"/>
          <w:szCs w:val="28"/>
          <w:bdr w:val="none" w:sz="0" w:space="0" w:color="auto" w:frame="1"/>
          <w:shd w:val="clear" w:color="auto" w:fill="FFFFFF"/>
        </w:rPr>
        <w:t>, Лебедева И.М., </w:t>
      </w:r>
      <w:hyperlink r:id="rId92" w:tooltip="Мачерет Юрий Яковлевич (перейти на страницу сотрудника)" w:history="1">
        <w:r w:rsidRPr="004C1DD5">
          <w:rPr>
            <w:rStyle w:val="a8"/>
            <w:rFonts w:ascii="Arial" w:hAnsi="Arial" w:cs="Arial"/>
            <w:color w:val="0D0D0D" w:themeColor="text1" w:themeTint="F2"/>
            <w:sz w:val="28"/>
            <w:szCs w:val="28"/>
            <w:u w:val="none"/>
            <w:bdr w:val="none" w:sz="0" w:space="0" w:color="auto" w:frame="1"/>
            <w:shd w:val="clear" w:color="auto" w:fill="FFFFFF"/>
          </w:rPr>
          <w:t>Мачерет Ю.Я.</w:t>
        </w:r>
      </w:hyperlink>
      <w:r w:rsidRPr="004C1DD5">
        <w:rPr>
          <w:rFonts w:ascii="Arial" w:hAnsi="Arial" w:cs="Arial"/>
          <w:color w:val="0D0D0D" w:themeColor="text1" w:themeTint="F2"/>
          <w:sz w:val="28"/>
          <w:szCs w:val="28"/>
          <w:bdr w:val="none" w:sz="0" w:space="0" w:color="auto" w:frame="1"/>
          <w:shd w:val="clear" w:color="auto" w:fill="FFFFFF"/>
        </w:rPr>
        <w:t>, </w:t>
      </w:r>
      <w:hyperlink r:id="rId93" w:tooltip="Михаленко Владимир Николаевич (перейти на страницу сотрудника)" w:history="1">
        <w:r w:rsidRPr="004C1DD5">
          <w:rPr>
            <w:rStyle w:val="a8"/>
            <w:rFonts w:ascii="Arial" w:hAnsi="Arial" w:cs="Arial"/>
            <w:color w:val="0D0D0D" w:themeColor="text1" w:themeTint="F2"/>
            <w:sz w:val="28"/>
            <w:szCs w:val="28"/>
            <w:u w:val="none"/>
            <w:bdr w:val="none" w:sz="0" w:space="0" w:color="auto" w:frame="1"/>
            <w:shd w:val="clear" w:color="auto" w:fill="FFFFFF"/>
          </w:rPr>
          <w:t>Михаленко В.Н.</w:t>
        </w:r>
      </w:hyperlink>
      <w:r w:rsidRPr="004C1DD5">
        <w:rPr>
          <w:rFonts w:ascii="Arial" w:hAnsi="Arial" w:cs="Arial"/>
          <w:color w:val="0D0D0D" w:themeColor="text1" w:themeTint="F2"/>
          <w:sz w:val="28"/>
          <w:szCs w:val="28"/>
          <w:bdr w:val="none" w:sz="0" w:space="0" w:color="auto" w:frame="1"/>
          <w:shd w:val="clear" w:color="auto" w:fill="FFFFFF"/>
        </w:rPr>
        <w:t>, </w:t>
      </w:r>
      <w:hyperlink r:id="rId94" w:tooltip="Муравьев Антон Ярославович (перейти на страницу сотрудника)" w:history="1">
        <w:r w:rsidRPr="004C1DD5">
          <w:rPr>
            <w:rStyle w:val="a8"/>
            <w:rFonts w:ascii="Arial" w:hAnsi="Arial" w:cs="Arial"/>
            <w:color w:val="0D0D0D" w:themeColor="text1" w:themeTint="F2"/>
            <w:sz w:val="28"/>
            <w:szCs w:val="28"/>
            <w:u w:val="none"/>
            <w:bdr w:val="none" w:sz="0" w:space="0" w:color="auto" w:frame="1"/>
            <w:shd w:val="clear" w:color="auto" w:fill="FFFFFF"/>
          </w:rPr>
          <w:t>Муравьев А.Я.</w:t>
        </w:r>
      </w:hyperlink>
      <w:r w:rsidRPr="003857EA">
        <w:rPr>
          <w:rFonts w:ascii="Arial" w:hAnsi="Arial" w:cs="Arial"/>
          <w:color w:val="0D0D0D" w:themeColor="text1" w:themeTint="F2"/>
          <w:sz w:val="28"/>
          <w:szCs w:val="28"/>
          <w:bdr w:val="none" w:sz="0" w:space="0" w:color="auto" w:frame="1"/>
          <w:shd w:val="clear" w:color="auto" w:fill="FFFFFF"/>
        </w:rPr>
        <w:t xml:space="preserve">/ Москва, </w:t>
      </w:r>
      <w:r w:rsidRPr="003857EA">
        <w:rPr>
          <w:rFonts w:ascii="Arial" w:hAnsi="Arial" w:cs="Arial"/>
          <w:color w:val="222222"/>
          <w:sz w:val="28"/>
          <w:szCs w:val="28"/>
          <w:bdr w:val="none" w:sz="0" w:space="0" w:color="auto" w:frame="1"/>
        </w:rPr>
        <w:t>Академический научно-издательский, производственно-полиграфический и книгораспространительский центр Российск</w:t>
      </w:r>
      <w:r>
        <w:rPr>
          <w:rFonts w:ascii="Arial" w:hAnsi="Arial" w:cs="Arial"/>
          <w:color w:val="222222"/>
          <w:sz w:val="28"/>
          <w:szCs w:val="28"/>
          <w:bdr w:val="none" w:sz="0" w:space="0" w:color="auto" w:frame="1"/>
        </w:rPr>
        <w:t>ой академии наук «Издательство «</w:t>
      </w:r>
      <w:r w:rsidRPr="003857EA">
        <w:rPr>
          <w:rFonts w:ascii="Arial" w:hAnsi="Arial" w:cs="Arial"/>
          <w:color w:val="222222"/>
          <w:sz w:val="28"/>
          <w:szCs w:val="28"/>
          <w:bdr w:val="none" w:sz="0" w:space="0" w:color="auto" w:frame="1"/>
        </w:rPr>
        <w:t>Наука</w:t>
      </w:r>
      <w:r>
        <w:rPr>
          <w:rFonts w:ascii="Arial" w:hAnsi="Arial" w:cs="Arial"/>
          <w:color w:val="222222"/>
          <w:sz w:val="28"/>
          <w:szCs w:val="28"/>
          <w:bdr w:val="none" w:sz="0" w:space="0" w:color="auto" w:frame="1"/>
        </w:rPr>
        <w:t>»»</w:t>
      </w:r>
      <w:r w:rsidRPr="003857EA">
        <w:rPr>
          <w:rFonts w:ascii="Arial" w:hAnsi="Arial" w:cs="Arial"/>
          <w:color w:val="222222"/>
          <w:sz w:val="28"/>
          <w:szCs w:val="28"/>
          <w:bdr w:val="none" w:sz="0" w:space="0" w:color="auto" w:frame="1"/>
        </w:rPr>
        <w:t xml:space="preserve">, 2006, 482 с., </w:t>
      </w:r>
      <w:r w:rsidRPr="003857EA">
        <w:rPr>
          <w:rFonts w:ascii="Arial" w:hAnsi="Arial" w:cs="Arial"/>
          <w:bCs/>
          <w:color w:val="222222"/>
          <w:sz w:val="28"/>
          <w:szCs w:val="28"/>
          <w:bdr w:val="none" w:sz="0" w:space="0" w:color="auto" w:frame="1"/>
        </w:rPr>
        <w:t>ISBN:</w:t>
      </w:r>
      <w:r w:rsidRPr="003857EA">
        <w:rPr>
          <w:rFonts w:ascii="Arial" w:hAnsi="Arial" w:cs="Arial"/>
          <w:color w:val="222222"/>
          <w:sz w:val="28"/>
          <w:szCs w:val="28"/>
        </w:rPr>
        <w:t> </w:t>
      </w:r>
      <w:r w:rsidRPr="003857EA">
        <w:rPr>
          <w:rFonts w:ascii="Arial" w:hAnsi="Arial" w:cs="Arial"/>
          <w:color w:val="222222"/>
          <w:sz w:val="28"/>
          <w:szCs w:val="28"/>
          <w:bdr w:val="none" w:sz="0" w:space="0" w:color="auto" w:frame="1"/>
        </w:rPr>
        <w:t>5-02-035344-2</w:t>
      </w:r>
    </w:p>
    <w:p w14:paraId="05643326" w14:textId="01068F9C" w:rsidR="00130E03" w:rsidRPr="00F52821" w:rsidRDefault="00190E6B" w:rsidP="00B85CEA">
      <w:pPr>
        <w:spacing w:after="0" w:line="240" w:lineRule="auto"/>
        <w:ind w:firstLine="618"/>
        <w:rPr>
          <w:rFonts w:ascii="Arial" w:hAnsi="Arial" w:cs="Arial"/>
          <w:sz w:val="28"/>
          <w:szCs w:val="28"/>
        </w:rPr>
      </w:pPr>
      <w:hyperlink r:id="rId95" w:history="1">
        <w:r w:rsidR="00130E03" w:rsidRPr="00130E03">
          <w:rPr>
            <w:rStyle w:val="a8"/>
            <w:rFonts w:ascii="Arial" w:hAnsi="Arial" w:cs="Arial"/>
            <w:color w:val="0D0D0D" w:themeColor="text1" w:themeTint="F2"/>
            <w:sz w:val="28"/>
            <w:szCs w:val="28"/>
            <w:u w:val="none"/>
          </w:rPr>
          <w:t>Ольчев</w:t>
        </w:r>
      </w:hyperlink>
      <w:r w:rsidR="00130E03">
        <w:rPr>
          <w:rFonts w:ascii="Arial" w:hAnsi="Arial" w:cs="Arial"/>
          <w:color w:val="0D0D0D" w:themeColor="text1" w:themeTint="F2"/>
          <w:sz w:val="28"/>
          <w:szCs w:val="28"/>
        </w:rPr>
        <w:t xml:space="preserve"> А.В.</w:t>
      </w:r>
      <w:r w:rsidR="00130E03" w:rsidRPr="00130E03">
        <w:rPr>
          <w:rFonts w:ascii="Arial" w:hAnsi="Arial" w:cs="Arial"/>
          <w:color w:val="0D0D0D" w:themeColor="text1" w:themeTint="F2"/>
          <w:sz w:val="28"/>
          <w:szCs w:val="28"/>
        </w:rPr>
        <w:t>,</w:t>
      </w:r>
      <w:hyperlink r:id="rId96" w:history="1">
        <w:r w:rsidR="00130E03">
          <w:rPr>
            <w:rStyle w:val="a8"/>
            <w:rFonts w:ascii="Arial" w:hAnsi="Arial" w:cs="Arial"/>
            <w:color w:val="0D0D0D" w:themeColor="text1" w:themeTint="F2"/>
            <w:sz w:val="28"/>
            <w:szCs w:val="28"/>
            <w:u w:val="none"/>
          </w:rPr>
          <w:t xml:space="preserve"> </w:t>
        </w:r>
        <w:r w:rsidR="00130E03" w:rsidRPr="00130E03">
          <w:rPr>
            <w:rStyle w:val="a8"/>
            <w:rFonts w:ascii="Arial" w:hAnsi="Arial" w:cs="Arial"/>
            <w:color w:val="0D0D0D" w:themeColor="text1" w:themeTint="F2"/>
            <w:sz w:val="28"/>
            <w:szCs w:val="28"/>
            <w:u w:val="none"/>
          </w:rPr>
          <w:t>Авилов</w:t>
        </w:r>
      </w:hyperlink>
      <w:r w:rsidR="00130E03">
        <w:rPr>
          <w:rFonts w:ascii="Arial" w:hAnsi="Arial" w:cs="Arial"/>
          <w:color w:val="0D0D0D" w:themeColor="text1" w:themeTint="F2"/>
          <w:sz w:val="28"/>
          <w:szCs w:val="28"/>
        </w:rPr>
        <w:t xml:space="preserve"> В.К.</w:t>
      </w:r>
      <w:r w:rsidR="00130E03" w:rsidRPr="00130E03">
        <w:rPr>
          <w:rFonts w:ascii="Arial" w:hAnsi="Arial" w:cs="Arial"/>
          <w:color w:val="0D0D0D" w:themeColor="text1" w:themeTint="F2"/>
          <w:sz w:val="28"/>
          <w:szCs w:val="28"/>
        </w:rPr>
        <w:t>,</w:t>
      </w:r>
      <w:hyperlink r:id="rId97" w:history="1">
        <w:r w:rsidR="00130E03">
          <w:rPr>
            <w:rStyle w:val="a8"/>
            <w:rFonts w:ascii="Arial" w:hAnsi="Arial" w:cs="Arial"/>
            <w:color w:val="0D0D0D" w:themeColor="text1" w:themeTint="F2"/>
            <w:sz w:val="28"/>
            <w:szCs w:val="28"/>
            <w:u w:val="none"/>
          </w:rPr>
          <w:t xml:space="preserve"> </w:t>
        </w:r>
        <w:r w:rsidR="00130E03" w:rsidRPr="00130E03">
          <w:rPr>
            <w:rStyle w:val="a8"/>
            <w:rFonts w:ascii="Arial" w:hAnsi="Arial" w:cs="Arial"/>
            <w:color w:val="0D0D0D" w:themeColor="text1" w:themeTint="F2"/>
            <w:sz w:val="28"/>
            <w:szCs w:val="28"/>
            <w:u w:val="none"/>
          </w:rPr>
          <w:t>Байбар</w:t>
        </w:r>
      </w:hyperlink>
      <w:r w:rsidR="00130E03">
        <w:rPr>
          <w:rFonts w:ascii="Arial" w:hAnsi="Arial" w:cs="Arial"/>
          <w:color w:val="0D0D0D" w:themeColor="text1" w:themeTint="F2"/>
          <w:sz w:val="28"/>
          <w:szCs w:val="28"/>
        </w:rPr>
        <w:t xml:space="preserve"> А.С.</w:t>
      </w:r>
      <w:r w:rsidR="00130E03" w:rsidRPr="00130E03">
        <w:rPr>
          <w:rFonts w:ascii="Arial" w:hAnsi="Arial" w:cs="Arial"/>
          <w:color w:val="0D0D0D" w:themeColor="text1" w:themeTint="F2"/>
          <w:sz w:val="28"/>
          <w:szCs w:val="28"/>
        </w:rPr>
        <w:t>,</w:t>
      </w:r>
      <w:hyperlink r:id="rId98" w:history="1">
        <w:r w:rsidR="00130E03" w:rsidRPr="00130E03">
          <w:rPr>
            <w:rStyle w:val="a8"/>
            <w:rFonts w:ascii="Arial" w:hAnsi="Arial" w:cs="Arial"/>
            <w:color w:val="0D0D0D" w:themeColor="text1" w:themeTint="F2"/>
            <w:sz w:val="28"/>
            <w:szCs w:val="28"/>
            <w:u w:val="none"/>
          </w:rPr>
          <w:t>Белотелов</w:t>
        </w:r>
      </w:hyperlink>
      <w:r w:rsidR="00130E03">
        <w:rPr>
          <w:rFonts w:ascii="Arial" w:hAnsi="Arial" w:cs="Arial"/>
          <w:color w:val="0D0D0D" w:themeColor="text1" w:themeTint="F2"/>
          <w:sz w:val="28"/>
          <w:szCs w:val="28"/>
        </w:rPr>
        <w:t xml:space="preserve"> Н.В.</w:t>
      </w:r>
      <w:r w:rsidR="00130E03" w:rsidRPr="00130E03">
        <w:rPr>
          <w:rFonts w:ascii="Arial" w:hAnsi="Arial" w:cs="Arial"/>
          <w:color w:val="0D0D0D" w:themeColor="text1" w:themeTint="F2"/>
          <w:sz w:val="28"/>
          <w:szCs w:val="28"/>
        </w:rPr>
        <w:t>,</w:t>
      </w:r>
      <w:hyperlink r:id="rId99" w:history="1">
        <w:r w:rsidR="00130E03" w:rsidRPr="00130E03">
          <w:rPr>
            <w:rStyle w:val="a8"/>
            <w:rFonts w:ascii="Arial" w:hAnsi="Arial" w:cs="Arial"/>
            <w:color w:val="0D0D0D" w:themeColor="text1" w:themeTint="F2"/>
            <w:sz w:val="28"/>
            <w:szCs w:val="28"/>
            <w:u w:val="none"/>
          </w:rPr>
          <w:t xml:space="preserve"> Болондинский</w:t>
        </w:r>
      </w:hyperlink>
      <w:r w:rsidR="00130E03">
        <w:rPr>
          <w:rFonts w:ascii="Arial" w:hAnsi="Arial" w:cs="Arial"/>
          <w:color w:val="0D0D0D" w:themeColor="text1" w:themeTint="F2"/>
          <w:sz w:val="28"/>
          <w:szCs w:val="28"/>
        </w:rPr>
        <w:t xml:space="preserve"> В.К.</w:t>
      </w:r>
      <w:r w:rsidR="00130E03" w:rsidRPr="00130E03">
        <w:rPr>
          <w:rFonts w:ascii="Arial" w:hAnsi="Arial" w:cs="Arial"/>
          <w:color w:val="0D0D0D" w:themeColor="text1" w:themeTint="F2"/>
          <w:sz w:val="28"/>
          <w:szCs w:val="28"/>
        </w:rPr>
        <w:t>,</w:t>
      </w:r>
      <w:r w:rsidR="00130E03">
        <w:rPr>
          <w:rFonts w:ascii="Arial" w:hAnsi="Arial" w:cs="Arial"/>
          <w:color w:val="0D0D0D" w:themeColor="text1" w:themeTint="F2"/>
          <w:sz w:val="28"/>
          <w:szCs w:val="28"/>
        </w:rPr>
        <w:t xml:space="preserve"> </w:t>
      </w:r>
      <w:hyperlink r:id="rId100" w:history="1">
        <w:r w:rsidR="00130E03" w:rsidRPr="00130E03">
          <w:rPr>
            <w:rStyle w:val="a8"/>
            <w:rFonts w:ascii="Arial" w:hAnsi="Arial" w:cs="Arial"/>
            <w:color w:val="0D0D0D" w:themeColor="text1" w:themeTint="F2"/>
            <w:sz w:val="28"/>
            <w:szCs w:val="28"/>
            <w:u w:val="none"/>
          </w:rPr>
          <w:t>Иванов</w:t>
        </w:r>
      </w:hyperlink>
      <w:r w:rsidR="00130E03">
        <w:rPr>
          <w:rFonts w:ascii="Arial" w:hAnsi="Arial" w:cs="Arial"/>
          <w:color w:val="0D0D0D" w:themeColor="text1" w:themeTint="F2"/>
          <w:sz w:val="28"/>
          <w:szCs w:val="28"/>
        </w:rPr>
        <w:t xml:space="preserve"> Д.Г.</w:t>
      </w:r>
      <w:r w:rsidR="00130E03" w:rsidRPr="00130E03">
        <w:rPr>
          <w:rFonts w:ascii="Arial" w:hAnsi="Arial" w:cs="Arial"/>
          <w:color w:val="0D0D0D" w:themeColor="text1" w:themeTint="F2"/>
          <w:sz w:val="28"/>
          <w:szCs w:val="28"/>
        </w:rPr>
        <w:t>,</w:t>
      </w:r>
      <w:r w:rsidR="00130E03">
        <w:rPr>
          <w:rFonts w:ascii="Arial" w:hAnsi="Arial" w:cs="Arial"/>
          <w:color w:val="0D0D0D" w:themeColor="text1" w:themeTint="F2"/>
          <w:sz w:val="28"/>
          <w:szCs w:val="28"/>
        </w:rPr>
        <w:t xml:space="preserve"> </w:t>
      </w:r>
      <w:hyperlink r:id="rId101" w:history="1">
        <w:r w:rsidR="00130E03" w:rsidRPr="00130E03">
          <w:rPr>
            <w:rStyle w:val="a8"/>
            <w:rFonts w:ascii="Arial" w:hAnsi="Arial" w:cs="Arial"/>
            <w:color w:val="0D0D0D" w:themeColor="text1" w:themeTint="F2"/>
            <w:sz w:val="28"/>
            <w:szCs w:val="28"/>
            <w:u w:val="none"/>
          </w:rPr>
          <w:t>Кузьмина</w:t>
        </w:r>
      </w:hyperlink>
      <w:r w:rsidR="00130E03">
        <w:rPr>
          <w:rFonts w:ascii="Arial" w:hAnsi="Arial" w:cs="Arial"/>
          <w:color w:val="0D0D0D" w:themeColor="text1" w:themeTint="F2"/>
          <w:sz w:val="28"/>
          <w:szCs w:val="28"/>
        </w:rPr>
        <w:t xml:space="preserve"> Е.В.</w:t>
      </w:r>
      <w:r w:rsidR="00130E03" w:rsidRPr="00130E03">
        <w:rPr>
          <w:rFonts w:ascii="Arial" w:hAnsi="Arial" w:cs="Arial"/>
          <w:color w:val="0D0D0D" w:themeColor="text1" w:themeTint="F2"/>
          <w:sz w:val="28"/>
          <w:szCs w:val="28"/>
        </w:rPr>
        <w:t>,</w:t>
      </w:r>
      <w:r w:rsidR="00130E03">
        <w:rPr>
          <w:rFonts w:ascii="Arial" w:hAnsi="Arial" w:cs="Arial"/>
          <w:color w:val="0D0D0D" w:themeColor="text1" w:themeTint="F2"/>
          <w:sz w:val="28"/>
          <w:szCs w:val="28"/>
        </w:rPr>
        <w:t xml:space="preserve"> </w:t>
      </w:r>
      <w:hyperlink r:id="rId102" w:history="1">
        <w:r w:rsidR="00130E03" w:rsidRPr="00130E03">
          <w:rPr>
            <w:rStyle w:val="a8"/>
            <w:rFonts w:ascii="Arial" w:hAnsi="Arial" w:cs="Arial"/>
            <w:color w:val="0D0D0D" w:themeColor="text1" w:themeTint="F2"/>
            <w:sz w:val="28"/>
            <w:szCs w:val="28"/>
            <w:u w:val="none"/>
          </w:rPr>
          <w:t>Курбатова</w:t>
        </w:r>
      </w:hyperlink>
      <w:r w:rsidR="00130E03">
        <w:rPr>
          <w:rFonts w:ascii="Arial" w:hAnsi="Arial" w:cs="Arial"/>
          <w:color w:val="0D0D0D" w:themeColor="text1" w:themeTint="F2"/>
          <w:sz w:val="28"/>
          <w:szCs w:val="28"/>
        </w:rPr>
        <w:t xml:space="preserve"> Ю.А.</w:t>
      </w:r>
      <w:r w:rsidR="00130E03" w:rsidRPr="00130E03">
        <w:rPr>
          <w:rFonts w:ascii="Arial" w:hAnsi="Arial" w:cs="Arial"/>
          <w:color w:val="0D0D0D" w:themeColor="text1" w:themeTint="F2"/>
          <w:sz w:val="28"/>
          <w:szCs w:val="28"/>
        </w:rPr>
        <w:t>,</w:t>
      </w:r>
      <w:hyperlink r:id="rId103" w:history="1">
        <w:r w:rsidR="00130E03">
          <w:rPr>
            <w:rStyle w:val="a8"/>
            <w:rFonts w:ascii="Arial" w:hAnsi="Arial" w:cs="Arial"/>
            <w:color w:val="0D0D0D" w:themeColor="text1" w:themeTint="F2"/>
            <w:sz w:val="28"/>
            <w:szCs w:val="28"/>
            <w:u w:val="none"/>
          </w:rPr>
          <w:t xml:space="preserve"> </w:t>
        </w:r>
        <w:r w:rsidR="00130E03" w:rsidRPr="00130E03">
          <w:rPr>
            <w:rStyle w:val="a8"/>
            <w:rFonts w:ascii="Arial" w:hAnsi="Arial" w:cs="Arial"/>
            <w:color w:val="0D0D0D" w:themeColor="text1" w:themeTint="F2"/>
            <w:sz w:val="28"/>
            <w:szCs w:val="28"/>
            <w:u w:val="none"/>
          </w:rPr>
          <w:t>Левашова</w:t>
        </w:r>
      </w:hyperlink>
      <w:r w:rsidR="00130E03">
        <w:rPr>
          <w:rFonts w:ascii="Arial" w:hAnsi="Arial" w:cs="Arial"/>
          <w:color w:val="0D0D0D" w:themeColor="text1" w:themeTint="F2"/>
          <w:sz w:val="28"/>
          <w:szCs w:val="28"/>
        </w:rPr>
        <w:t xml:space="preserve"> Н.Т.</w:t>
      </w:r>
      <w:r w:rsidR="00130E03" w:rsidRPr="00130E03">
        <w:rPr>
          <w:rFonts w:ascii="Arial" w:hAnsi="Arial" w:cs="Arial"/>
          <w:color w:val="0D0D0D" w:themeColor="text1" w:themeTint="F2"/>
          <w:sz w:val="28"/>
          <w:szCs w:val="28"/>
        </w:rPr>
        <w:t>,</w:t>
      </w:r>
      <w:hyperlink r:id="rId104" w:history="1">
        <w:r w:rsidR="00130E03" w:rsidRPr="00130E03">
          <w:rPr>
            <w:rStyle w:val="a8"/>
            <w:rFonts w:ascii="Arial" w:hAnsi="Arial" w:cs="Arial"/>
            <w:color w:val="0D0D0D" w:themeColor="text1" w:themeTint="F2"/>
            <w:sz w:val="28"/>
            <w:szCs w:val="28"/>
            <w:u w:val="none"/>
          </w:rPr>
          <w:t xml:space="preserve"> Мамкин</w:t>
        </w:r>
      </w:hyperlink>
      <w:r w:rsidR="00130E03">
        <w:rPr>
          <w:rFonts w:ascii="Arial" w:hAnsi="Arial" w:cs="Arial"/>
          <w:color w:val="0D0D0D" w:themeColor="text1" w:themeTint="F2"/>
          <w:sz w:val="28"/>
          <w:szCs w:val="28"/>
        </w:rPr>
        <w:t xml:space="preserve"> В.В.</w:t>
      </w:r>
      <w:r w:rsidR="00130E03" w:rsidRPr="00130E03">
        <w:rPr>
          <w:rFonts w:ascii="Arial" w:hAnsi="Arial" w:cs="Arial"/>
          <w:color w:val="0D0D0D" w:themeColor="text1" w:themeTint="F2"/>
          <w:sz w:val="28"/>
          <w:szCs w:val="28"/>
        </w:rPr>
        <w:t>,</w:t>
      </w:r>
      <w:r w:rsidR="00130E03">
        <w:rPr>
          <w:rFonts w:ascii="Arial" w:hAnsi="Arial" w:cs="Arial"/>
          <w:color w:val="0D0D0D" w:themeColor="text1" w:themeTint="F2"/>
          <w:sz w:val="28"/>
          <w:szCs w:val="28"/>
        </w:rPr>
        <w:t xml:space="preserve"> </w:t>
      </w:r>
      <w:hyperlink r:id="rId105" w:history="1">
        <w:r w:rsidR="00130E03" w:rsidRPr="00130E03">
          <w:rPr>
            <w:rStyle w:val="a8"/>
            <w:rFonts w:ascii="Arial" w:hAnsi="Arial" w:cs="Arial"/>
            <w:color w:val="0D0D0D" w:themeColor="text1" w:themeTint="F2"/>
            <w:sz w:val="28"/>
            <w:szCs w:val="28"/>
            <w:u w:val="none"/>
          </w:rPr>
          <w:t>Мангура</w:t>
        </w:r>
      </w:hyperlink>
      <w:r w:rsidR="00130E03">
        <w:rPr>
          <w:rFonts w:ascii="Arial" w:hAnsi="Arial" w:cs="Arial"/>
          <w:color w:val="0D0D0D" w:themeColor="text1" w:themeTint="F2"/>
          <w:sz w:val="28"/>
          <w:szCs w:val="28"/>
        </w:rPr>
        <w:t xml:space="preserve"> П.А.</w:t>
      </w:r>
      <w:r w:rsidR="00130E03" w:rsidRPr="00130E03">
        <w:rPr>
          <w:rFonts w:ascii="Arial" w:hAnsi="Arial" w:cs="Arial"/>
          <w:color w:val="0D0D0D" w:themeColor="text1" w:themeTint="F2"/>
          <w:sz w:val="28"/>
          <w:szCs w:val="28"/>
        </w:rPr>
        <w:t>,</w:t>
      </w:r>
      <w:hyperlink r:id="rId106" w:history="1">
        <w:r w:rsidR="00130E03">
          <w:rPr>
            <w:rStyle w:val="a8"/>
            <w:rFonts w:ascii="Arial" w:hAnsi="Arial" w:cs="Arial"/>
            <w:color w:val="0D0D0D" w:themeColor="text1" w:themeTint="F2"/>
            <w:sz w:val="28"/>
            <w:szCs w:val="28"/>
            <w:u w:val="none"/>
          </w:rPr>
          <w:t xml:space="preserve"> </w:t>
        </w:r>
        <w:r w:rsidR="00130E03" w:rsidRPr="00130E03">
          <w:rPr>
            <w:rStyle w:val="a8"/>
            <w:rFonts w:ascii="Arial" w:hAnsi="Arial" w:cs="Arial"/>
            <w:color w:val="0D0D0D" w:themeColor="text1" w:themeTint="F2"/>
            <w:sz w:val="28"/>
            <w:szCs w:val="28"/>
            <w:u w:val="none"/>
          </w:rPr>
          <w:t>Молчанов</w:t>
        </w:r>
      </w:hyperlink>
      <w:r w:rsidR="00130E03">
        <w:rPr>
          <w:rFonts w:ascii="Arial" w:hAnsi="Arial" w:cs="Arial"/>
          <w:color w:val="0D0D0D" w:themeColor="text1" w:themeTint="F2"/>
          <w:sz w:val="28"/>
          <w:szCs w:val="28"/>
        </w:rPr>
        <w:t xml:space="preserve"> А.Г.</w:t>
      </w:r>
      <w:r w:rsidR="00130E03" w:rsidRPr="00130E03">
        <w:rPr>
          <w:rFonts w:ascii="Arial" w:hAnsi="Arial" w:cs="Arial"/>
          <w:color w:val="0D0D0D" w:themeColor="text1" w:themeTint="F2"/>
          <w:sz w:val="28"/>
          <w:szCs w:val="28"/>
        </w:rPr>
        <w:t>,</w:t>
      </w:r>
      <w:hyperlink r:id="rId107" w:history="1">
        <w:r w:rsidR="00130E03">
          <w:rPr>
            <w:rStyle w:val="a8"/>
            <w:rFonts w:ascii="Arial" w:hAnsi="Arial" w:cs="Arial"/>
            <w:color w:val="0D0D0D" w:themeColor="text1" w:themeTint="F2"/>
            <w:sz w:val="28"/>
            <w:szCs w:val="28"/>
            <w:u w:val="none"/>
          </w:rPr>
          <w:t xml:space="preserve"> </w:t>
        </w:r>
        <w:r w:rsidR="00130E03" w:rsidRPr="00130E03">
          <w:rPr>
            <w:rStyle w:val="a8"/>
            <w:rFonts w:ascii="Arial" w:hAnsi="Arial" w:cs="Arial"/>
            <w:color w:val="0D0D0D" w:themeColor="text1" w:themeTint="F2"/>
            <w:sz w:val="28"/>
            <w:szCs w:val="28"/>
            <w:u w:val="none"/>
          </w:rPr>
          <w:t>Мухартова</w:t>
        </w:r>
      </w:hyperlink>
      <w:r w:rsidR="00130E03">
        <w:rPr>
          <w:rFonts w:ascii="Arial" w:hAnsi="Arial" w:cs="Arial"/>
          <w:color w:val="0D0D0D" w:themeColor="text1" w:themeTint="F2"/>
          <w:sz w:val="28"/>
          <w:szCs w:val="28"/>
        </w:rPr>
        <w:t xml:space="preserve"> Ю.В.</w:t>
      </w:r>
      <w:r w:rsidR="00130E03" w:rsidRPr="00130E03">
        <w:rPr>
          <w:rFonts w:ascii="Arial" w:hAnsi="Arial" w:cs="Arial"/>
          <w:color w:val="0D0D0D" w:themeColor="text1" w:themeTint="F2"/>
          <w:sz w:val="28"/>
          <w:szCs w:val="28"/>
        </w:rPr>
        <w:t>,</w:t>
      </w:r>
      <w:hyperlink r:id="rId108" w:history="1">
        <w:r w:rsidR="00A93AFE">
          <w:rPr>
            <w:rStyle w:val="a8"/>
            <w:rFonts w:ascii="Arial" w:hAnsi="Arial" w:cs="Arial"/>
            <w:color w:val="0D0D0D" w:themeColor="text1" w:themeTint="F2"/>
            <w:sz w:val="28"/>
            <w:szCs w:val="28"/>
            <w:u w:val="none"/>
          </w:rPr>
          <w:t xml:space="preserve"> </w:t>
        </w:r>
        <w:r w:rsidR="00130E03" w:rsidRPr="00130E03">
          <w:rPr>
            <w:rStyle w:val="a8"/>
            <w:rFonts w:ascii="Arial" w:hAnsi="Arial" w:cs="Arial"/>
            <w:color w:val="0D0D0D" w:themeColor="text1" w:themeTint="F2"/>
            <w:sz w:val="28"/>
            <w:szCs w:val="28"/>
            <w:u w:val="none"/>
          </w:rPr>
          <w:t>Никитин</w:t>
        </w:r>
      </w:hyperlink>
      <w:r w:rsidR="00130E03">
        <w:rPr>
          <w:rFonts w:ascii="Arial" w:hAnsi="Arial" w:cs="Arial"/>
          <w:color w:val="0D0D0D" w:themeColor="text1" w:themeTint="F2"/>
          <w:sz w:val="28"/>
          <w:szCs w:val="28"/>
        </w:rPr>
        <w:t xml:space="preserve"> М.А.</w:t>
      </w:r>
      <w:r w:rsidR="00130E03" w:rsidRPr="00130E03">
        <w:rPr>
          <w:rFonts w:ascii="Arial" w:hAnsi="Arial" w:cs="Arial"/>
          <w:color w:val="0D0D0D" w:themeColor="text1" w:themeTint="F2"/>
          <w:sz w:val="28"/>
          <w:szCs w:val="28"/>
        </w:rPr>
        <w:t>,</w:t>
      </w:r>
      <w:hyperlink r:id="rId109" w:history="1">
        <w:r w:rsidR="00A93AFE">
          <w:rPr>
            <w:rStyle w:val="a8"/>
            <w:rFonts w:ascii="Arial" w:hAnsi="Arial" w:cs="Arial"/>
            <w:color w:val="0D0D0D" w:themeColor="text1" w:themeTint="F2"/>
            <w:sz w:val="28"/>
            <w:szCs w:val="28"/>
            <w:u w:val="none"/>
          </w:rPr>
          <w:t xml:space="preserve"> </w:t>
        </w:r>
        <w:r w:rsidR="00130E03" w:rsidRPr="00130E03">
          <w:rPr>
            <w:rStyle w:val="a8"/>
            <w:rFonts w:ascii="Arial" w:hAnsi="Arial" w:cs="Arial"/>
            <w:color w:val="0D0D0D" w:themeColor="text1" w:themeTint="F2"/>
            <w:sz w:val="28"/>
            <w:szCs w:val="28"/>
            <w:u w:val="none"/>
          </w:rPr>
          <w:t>Новенко</w:t>
        </w:r>
      </w:hyperlink>
      <w:r w:rsidR="00A93AFE">
        <w:rPr>
          <w:rFonts w:ascii="Arial" w:hAnsi="Arial" w:cs="Arial"/>
          <w:color w:val="0D0D0D" w:themeColor="text1" w:themeTint="F2"/>
          <w:sz w:val="28"/>
          <w:szCs w:val="28"/>
        </w:rPr>
        <w:t xml:space="preserve"> Е.Ю.</w:t>
      </w:r>
      <w:r w:rsidR="00130E03" w:rsidRPr="00130E03">
        <w:rPr>
          <w:rFonts w:ascii="Arial" w:hAnsi="Arial" w:cs="Arial"/>
          <w:color w:val="0D0D0D" w:themeColor="text1" w:themeTint="F2"/>
          <w:sz w:val="28"/>
          <w:szCs w:val="28"/>
        </w:rPr>
        <w:t>,</w:t>
      </w:r>
      <w:hyperlink r:id="rId110" w:history="1">
        <w:r w:rsidR="00A93AFE">
          <w:rPr>
            <w:rStyle w:val="a8"/>
            <w:rFonts w:ascii="Arial" w:hAnsi="Arial" w:cs="Arial"/>
            <w:color w:val="0D0D0D" w:themeColor="text1" w:themeTint="F2"/>
            <w:sz w:val="28"/>
            <w:szCs w:val="28"/>
            <w:u w:val="none"/>
          </w:rPr>
          <w:t xml:space="preserve"> </w:t>
        </w:r>
        <w:r w:rsidR="00130E03" w:rsidRPr="00130E03">
          <w:rPr>
            <w:rStyle w:val="a8"/>
            <w:rFonts w:ascii="Arial" w:hAnsi="Arial" w:cs="Arial"/>
            <w:color w:val="0D0D0D" w:themeColor="text1" w:themeTint="F2"/>
            <w:sz w:val="28"/>
            <w:szCs w:val="28"/>
            <w:u w:val="none"/>
          </w:rPr>
          <w:t>Придача</w:t>
        </w:r>
      </w:hyperlink>
      <w:r w:rsidR="00A93AFE">
        <w:rPr>
          <w:rFonts w:ascii="Arial" w:hAnsi="Arial" w:cs="Arial"/>
          <w:color w:val="0D0D0D" w:themeColor="text1" w:themeTint="F2"/>
          <w:sz w:val="28"/>
          <w:szCs w:val="28"/>
        </w:rPr>
        <w:t xml:space="preserve"> В.Б.</w:t>
      </w:r>
      <w:r w:rsidR="00130E03" w:rsidRPr="00130E03">
        <w:rPr>
          <w:rFonts w:ascii="Arial" w:hAnsi="Arial" w:cs="Arial"/>
          <w:color w:val="0D0D0D" w:themeColor="text1" w:themeTint="F2"/>
          <w:sz w:val="28"/>
          <w:szCs w:val="28"/>
        </w:rPr>
        <w:t>,</w:t>
      </w:r>
      <w:hyperlink r:id="rId111" w:history="1">
        <w:r w:rsidR="00A93AFE">
          <w:rPr>
            <w:rStyle w:val="a8"/>
            <w:rFonts w:ascii="Arial" w:hAnsi="Arial" w:cs="Arial"/>
            <w:color w:val="0D0D0D" w:themeColor="text1" w:themeTint="F2"/>
            <w:sz w:val="28"/>
            <w:szCs w:val="28"/>
            <w:u w:val="none"/>
          </w:rPr>
          <w:t xml:space="preserve"> </w:t>
        </w:r>
        <w:r w:rsidR="00130E03" w:rsidRPr="00130E03">
          <w:rPr>
            <w:rStyle w:val="a8"/>
            <w:rFonts w:ascii="Arial" w:hAnsi="Arial" w:cs="Arial"/>
            <w:color w:val="0D0D0D" w:themeColor="text1" w:themeTint="F2"/>
            <w:sz w:val="28"/>
            <w:szCs w:val="28"/>
            <w:u w:val="none"/>
          </w:rPr>
          <w:t>Ривин</w:t>
        </w:r>
      </w:hyperlink>
      <w:r w:rsidR="00130E03" w:rsidRPr="00130E03">
        <w:rPr>
          <w:rFonts w:ascii="Arial" w:hAnsi="Arial" w:cs="Arial"/>
          <w:color w:val="0D0D0D" w:themeColor="text1" w:themeTint="F2"/>
          <w:sz w:val="28"/>
          <w:szCs w:val="28"/>
        </w:rPr>
        <w:t>,</w:t>
      </w:r>
      <w:r w:rsidR="00A93AFE">
        <w:rPr>
          <w:rFonts w:ascii="Arial" w:hAnsi="Arial" w:cs="Arial"/>
          <w:color w:val="0D0D0D" w:themeColor="text1" w:themeTint="F2"/>
          <w:sz w:val="28"/>
          <w:szCs w:val="28"/>
        </w:rPr>
        <w:t xml:space="preserve">Г.С., </w:t>
      </w:r>
      <w:hyperlink r:id="rId112" w:history="1">
        <w:r w:rsidR="00130E03" w:rsidRPr="00130E03">
          <w:rPr>
            <w:rStyle w:val="a8"/>
            <w:rFonts w:ascii="Arial" w:hAnsi="Arial" w:cs="Arial"/>
            <w:color w:val="0D0D0D" w:themeColor="text1" w:themeTint="F2"/>
            <w:sz w:val="28"/>
            <w:szCs w:val="28"/>
            <w:u w:val="none"/>
          </w:rPr>
          <w:t>Розинкина</w:t>
        </w:r>
      </w:hyperlink>
      <w:r w:rsidR="00A93AFE">
        <w:rPr>
          <w:rFonts w:ascii="Arial" w:hAnsi="Arial" w:cs="Arial"/>
          <w:color w:val="0D0D0D" w:themeColor="text1" w:themeTint="F2"/>
          <w:sz w:val="28"/>
          <w:szCs w:val="28"/>
        </w:rPr>
        <w:t xml:space="preserve"> И.А.</w:t>
      </w:r>
      <w:r w:rsidR="00130E03" w:rsidRPr="00130E03">
        <w:rPr>
          <w:rFonts w:ascii="Arial" w:hAnsi="Arial" w:cs="Arial"/>
          <w:color w:val="0D0D0D" w:themeColor="text1" w:themeTint="F2"/>
          <w:sz w:val="28"/>
          <w:szCs w:val="28"/>
        </w:rPr>
        <w:t>,</w:t>
      </w:r>
      <w:hyperlink r:id="rId113" w:history="1">
        <w:r w:rsidR="00A93AFE">
          <w:rPr>
            <w:rStyle w:val="a8"/>
            <w:rFonts w:ascii="Arial" w:hAnsi="Arial" w:cs="Arial"/>
            <w:color w:val="0D0D0D" w:themeColor="text1" w:themeTint="F2"/>
            <w:sz w:val="28"/>
            <w:szCs w:val="28"/>
            <w:u w:val="none"/>
          </w:rPr>
          <w:t xml:space="preserve"> </w:t>
        </w:r>
        <w:r w:rsidR="00130E03" w:rsidRPr="00130E03">
          <w:rPr>
            <w:rStyle w:val="a8"/>
            <w:rFonts w:ascii="Arial" w:hAnsi="Arial" w:cs="Arial"/>
            <w:color w:val="0D0D0D" w:themeColor="text1" w:themeTint="F2"/>
            <w:sz w:val="28"/>
            <w:szCs w:val="28"/>
            <w:u w:val="none"/>
          </w:rPr>
          <w:t>Сазонова</w:t>
        </w:r>
      </w:hyperlink>
      <w:r w:rsidR="00A93AFE">
        <w:rPr>
          <w:rFonts w:ascii="Arial" w:hAnsi="Arial" w:cs="Arial"/>
          <w:color w:val="0D0D0D" w:themeColor="text1" w:themeTint="F2"/>
          <w:sz w:val="28"/>
          <w:szCs w:val="28"/>
        </w:rPr>
        <w:t xml:space="preserve"> Т.А.</w:t>
      </w:r>
      <w:r w:rsidR="00130E03" w:rsidRPr="00130E03">
        <w:rPr>
          <w:rFonts w:ascii="Arial" w:hAnsi="Arial" w:cs="Arial"/>
          <w:color w:val="0D0D0D" w:themeColor="text1" w:themeTint="F2"/>
          <w:sz w:val="28"/>
          <w:szCs w:val="28"/>
        </w:rPr>
        <w:t>,</w:t>
      </w:r>
      <w:hyperlink r:id="rId114" w:history="1">
        <w:r w:rsidR="00A93AFE">
          <w:rPr>
            <w:rStyle w:val="a8"/>
            <w:rFonts w:ascii="Arial" w:hAnsi="Arial" w:cs="Arial"/>
            <w:color w:val="0D0D0D" w:themeColor="text1" w:themeTint="F2"/>
            <w:sz w:val="28"/>
            <w:szCs w:val="28"/>
            <w:u w:val="none"/>
          </w:rPr>
          <w:t xml:space="preserve"> </w:t>
        </w:r>
        <w:r w:rsidR="00130E03" w:rsidRPr="00130E03">
          <w:rPr>
            <w:rStyle w:val="a8"/>
            <w:rFonts w:ascii="Arial" w:hAnsi="Arial" w:cs="Arial"/>
            <w:color w:val="0D0D0D" w:themeColor="text1" w:themeTint="F2"/>
            <w:sz w:val="28"/>
            <w:szCs w:val="28"/>
            <w:u w:val="none"/>
          </w:rPr>
          <w:t>Сандлерский</w:t>
        </w:r>
      </w:hyperlink>
      <w:r w:rsidR="00A93AFE">
        <w:rPr>
          <w:rFonts w:ascii="Arial" w:hAnsi="Arial" w:cs="Arial"/>
          <w:color w:val="0D0D0D" w:themeColor="text1" w:themeTint="F2"/>
          <w:sz w:val="28"/>
          <w:szCs w:val="28"/>
        </w:rPr>
        <w:t xml:space="preserve"> Р.Б.</w:t>
      </w:r>
      <w:r w:rsidR="00130E03" w:rsidRPr="00130E03">
        <w:rPr>
          <w:rFonts w:ascii="Arial" w:hAnsi="Arial" w:cs="Arial"/>
          <w:color w:val="0D0D0D" w:themeColor="text1" w:themeTint="F2"/>
          <w:sz w:val="28"/>
          <w:szCs w:val="28"/>
        </w:rPr>
        <w:t>,</w:t>
      </w:r>
      <w:hyperlink r:id="rId115" w:history="1">
        <w:r w:rsidR="00130E03" w:rsidRPr="00130E03">
          <w:rPr>
            <w:rStyle w:val="a8"/>
            <w:rFonts w:ascii="Arial" w:hAnsi="Arial" w:cs="Arial"/>
            <w:color w:val="0D0D0D" w:themeColor="text1" w:themeTint="F2"/>
            <w:sz w:val="28"/>
            <w:szCs w:val="28"/>
            <w:u w:val="none"/>
          </w:rPr>
          <w:t>Суркова</w:t>
        </w:r>
      </w:hyperlink>
      <w:r w:rsidR="00A93AFE">
        <w:rPr>
          <w:rFonts w:ascii="Arial" w:hAnsi="Arial" w:cs="Arial"/>
          <w:color w:val="0D0D0D" w:themeColor="text1" w:themeTint="F2"/>
          <w:sz w:val="28"/>
          <w:szCs w:val="28"/>
        </w:rPr>
        <w:t xml:space="preserve"> Г.В.</w:t>
      </w:r>
      <w:r w:rsidR="00130E03" w:rsidRPr="00130E03">
        <w:rPr>
          <w:rFonts w:ascii="Arial" w:hAnsi="Arial" w:cs="Arial"/>
          <w:color w:val="0D0D0D" w:themeColor="text1" w:themeTint="F2"/>
          <w:sz w:val="28"/>
          <w:szCs w:val="28"/>
        </w:rPr>
        <w:t>,</w:t>
      </w:r>
      <w:hyperlink r:id="rId116" w:history="1">
        <w:r w:rsidR="00A93AFE">
          <w:rPr>
            <w:rStyle w:val="a8"/>
            <w:rFonts w:ascii="Arial" w:hAnsi="Arial" w:cs="Arial"/>
            <w:color w:val="0D0D0D" w:themeColor="text1" w:themeTint="F2"/>
            <w:sz w:val="28"/>
            <w:szCs w:val="28"/>
            <w:u w:val="none"/>
          </w:rPr>
          <w:t xml:space="preserve"> </w:t>
        </w:r>
        <w:r w:rsidR="00130E03" w:rsidRPr="00130E03">
          <w:rPr>
            <w:rStyle w:val="a8"/>
            <w:rFonts w:ascii="Arial" w:hAnsi="Arial" w:cs="Arial"/>
            <w:color w:val="0D0D0D" w:themeColor="text1" w:themeTint="F2"/>
            <w:sz w:val="28"/>
            <w:szCs w:val="28"/>
            <w:u w:val="none"/>
          </w:rPr>
          <w:t>Холопцева</w:t>
        </w:r>
      </w:hyperlink>
      <w:r w:rsidR="00A93AFE">
        <w:rPr>
          <w:rFonts w:ascii="Arial" w:hAnsi="Arial" w:cs="Arial"/>
          <w:color w:val="0D0D0D" w:themeColor="text1" w:themeTint="F2"/>
          <w:sz w:val="28"/>
          <w:szCs w:val="28"/>
        </w:rPr>
        <w:t xml:space="preserve"> Е.С.</w:t>
      </w:r>
      <w:r w:rsidR="00B85CEA">
        <w:rPr>
          <w:rFonts w:ascii="Arial" w:hAnsi="Arial" w:cs="Arial"/>
          <w:color w:val="0D0D0D" w:themeColor="text1" w:themeTint="F2"/>
          <w:sz w:val="28"/>
          <w:szCs w:val="28"/>
        </w:rPr>
        <w:t xml:space="preserve"> </w:t>
      </w:r>
      <w:r w:rsidR="00B85CEA">
        <w:rPr>
          <w:rFonts w:ascii="Arial" w:hAnsi="Arial" w:cs="Arial"/>
          <w:sz w:val="28"/>
          <w:szCs w:val="28"/>
        </w:rPr>
        <w:t>Леса е</w:t>
      </w:r>
      <w:r w:rsidR="00130E03" w:rsidRPr="00F52821">
        <w:rPr>
          <w:rFonts w:ascii="Arial" w:hAnsi="Arial" w:cs="Arial"/>
          <w:sz w:val="28"/>
          <w:szCs w:val="28"/>
        </w:rPr>
        <w:t>вропейской территории России в условиях меняющегося климата. М., Тов</w:t>
      </w:r>
      <w:r w:rsidR="00130E03">
        <w:rPr>
          <w:rFonts w:ascii="Arial" w:hAnsi="Arial" w:cs="Arial"/>
          <w:sz w:val="28"/>
          <w:szCs w:val="28"/>
        </w:rPr>
        <w:t>арищество</w:t>
      </w:r>
      <w:r w:rsidR="00130E03" w:rsidRPr="00F52821">
        <w:rPr>
          <w:rFonts w:ascii="Arial" w:hAnsi="Arial" w:cs="Arial"/>
          <w:sz w:val="28"/>
          <w:szCs w:val="28"/>
        </w:rPr>
        <w:t xml:space="preserve"> научных изданий КМК, 2017. 276 с.</w:t>
      </w:r>
    </w:p>
    <w:p w14:paraId="6F0DEEB6" w14:textId="77777777" w:rsidR="006403E9" w:rsidRDefault="00190E6B" w:rsidP="00130E03">
      <w:pPr>
        <w:spacing w:after="0" w:line="240" w:lineRule="auto"/>
        <w:ind w:firstLine="708"/>
        <w:rPr>
          <w:rFonts w:ascii="Arial" w:hAnsi="Arial" w:cs="Arial"/>
          <w:color w:val="0D0D0D"/>
          <w:sz w:val="28"/>
          <w:szCs w:val="28"/>
        </w:rPr>
      </w:pPr>
      <w:hyperlink r:id="rId117" w:tgtFrame="_blank" w:history="1">
        <w:r w:rsidR="006403E9" w:rsidRPr="007C726A">
          <w:rPr>
            <w:rFonts w:ascii="Arial" w:hAnsi="Arial" w:cs="Arial"/>
            <w:color w:val="0D0D0D"/>
            <w:sz w:val="28"/>
            <w:szCs w:val="28"/>
          </w:rPr>
          <w:t>Оценка потоков парниковых газов в экосистемах регионов Российской Федерации. Под редакцией чл.-корр. РАН А.А. Романовской. Москва: ИГКЭ, ООО «Принт», 2023. 343 с.</w:t>
        </w:r>
      </w:hyperlink>
    </w:p>
    <w:p w14:paraId="048BA4A5" w14:textId="77777777" w:rsidR="006403E9" w:rsidRDefault="006403E9" w:rsidP="00FE4F4D">
      <w:pPr>
        <w:spacing w:after="0" w:line="240" w:lineRule="auto"/>
        <w:ind w:firstLine="708"/>
        <w:rPr>
          <w:rFonts w:ascii="Arial" w:hAnsi="Arial" w:cs="Arial"/>
          <w:sz w:val="28"/>
          <w:szCs w:val="28"/>
        </w:rPr>
      </w:pPr>
      <w:r w:rsidRPr="005066D9">
        <w:rPr>
          <w:rFonts w:ascii="Arial" w:hAnsi="Arial" w:cs="Arial"/>
          <w:color w:val="0D0D0D"/>
          <w:sz w:val="28"/>
          <w:szCs w:val="28"/>
        </w:rPr>
        <w:t>Оценочный доклад об изменениях климата и их последствиях на территории Россий</w:t>
      </w:r>
      <w:r>
        <w:rPr>
          <w:rFonts w:ascii="Arial" w:hAnsi="Arial" w:cs="Arial"/>
          <w:color w:val="0D0D0D"/>
          <w:sz w:val="28"/>
          <w:szCs w:val="28"/>
        </w:rPr>
        <w:t>с</w:t>
      </w:r>
      <w:r w:rsidRPr="005066D9">
        <w:rPr>
          <w:rFonts w:ascii="Arial" w:hAnsi="Arial" w:cs="Arial"/>
          <w:color w:val="0D0D0D"/>
          <w:sz w:val="28"/>
          <w:szCs w:val="28"/>
        </w:rPr>
        <w:t>кой Федерации.</w:t>
      </w:r>
      <w:r>
        <w:rPr>
          <w:rFonts w:ascii="Arial" w:hAnsi="Arial" w:cs="Arial"/>
          <w:color w:val="0D0D0D"/>
          <w:sz w:val="28"/>
          <w:szCs w:val="28"/>
        </w:rPr>
        <w:t xml:space="preserve"> Т. </w:t>
      </w:r>
      <w:smartTag w:uri="urn:schemas-microsoft-com:office:smarttags" w:element="place">
        <w:r>
          <w:rPr>
            <w:rFonts w:ascii="Arial" w:hAnsi="Arial" w:cs="Arial"/>
            <w:color w:val="0D0D0D"/>
            <w:sz w:val="28"/>
            <w:szCs w:val="28"/>
            <w:lang w:val="en-US"/>
          </w:rPr>
          <w:t>I</w:t>
        </w:r>
        <w:r w:rsidRPr="005066D9">
          <w:rPr>
            <w:rFonts w:ascii="Arial" w:hAnsi="Arial" w:cs="Arial"/>
            <w:color w:val="0D0D0D"/>
            <w:sz w:val="28"/>
            <w:szCs w:val="28"/>
          </w:rPr>
          <w:t>.</w:t>
        </w:r>
      </w:smartTag>
      <w:r w:rsidRPr="005066D9">
        <w:rPr>
          <w:rFonts w:ascii="Arial" w:hAnsi="Arial" w:cs="Arial"/>
          <w:color w:val="0D0D0D"/>
          <w:sz w:val="28"/>
          <w:szCs w:val="28"/>
        </w:rPr>
        <w:t xml:space="preserve"> Изменения климата//Руководитель работ В.П. Мелешко/.  Москва, 2008</w:t>
      </w:r>
      <w:r>
        <w:rPr>
          <w:rFonts w:ascii="Arial" w:hAnsi="Arial" w:cs="Arial"/>
          <w:color w:val="0D0D0D"/>
          <w:sz w:val="28"/>
          <w:szCs w:val="28"/>
        </w:rPr>
        <w:t>а</w:t>
      </w:r>
      <w:r w:rsidRPr="005066D9">
        <w:rPr>
          <w:rFonts w:ascii="Arial" w:hAnsi="Arial" w:cs="Arial"/>
          <w:color w:val="0D0D0D"/>
          <w:sz w:val="28"/>
          <w:szCs w:val="28"/>
        </w:rPr>
        <w:t xml:space="preserve">, 227 с., </w:t>
      </w:r>
      <w:r w:rsidRPr="005066D9">
        <w:rPr>
          <w:rFonts w:ascii="Arial" w:hAnsi="Arial" w:cs="Arial"/>
          <w:sz w:val="28"/>
          <w:szCs w:val="28"/>
        </w:rPr>
        <w:t>ISBN 978-5-904206-05-5</w:t>
      </w:r>
    </w:p>
    <w:p w14:paraId="7C381066" w14:textId="77777777" w:rsidR="006403E9" w:rsidRDefault="006403E9" w:rsidP="00FE4F4D">
      <w:pPr>
        <w:spacing w:after="0" w:line="240" w:lineRule="auto"/>
        <w:ind w:firstLine="708"/>
        <w:rPr>
          <w:rFonts w:ascii="Arial" w:hAnsi="Arial" w:cs="Arial"/>
          <w:color w:val="0D0D0D"/>
          <w:sz w:val="28"/>
          <w:szCs w:val="28"/>
        </w:rPr>
      </w:pPr>
      <w:r w:rsidRPr="005066D9">
        <w:rPr>
          <w:rFonts w:ascii="Arial" w:hAnsi="Arial" w:cs="Arial"/>
          <w:color w:val="0D0D0D"/>
          <w:sz w:val="28"/>
          <w:szCs w:val="28"/>
        </w:rPr>
        <w:lastRenderedPageBreak/>
        <w:t>Оценочный доклад об изменениях климата и их последствиях на территории Россий</w:t>
      </w:r>
      <w:r>
        <w:rPr>
          <w:rFonts w:ascii="Arial" w:hAnsi="Arial" w:cs="Arial"/>
          <w:color w:val="0D0D0D"/>
          <w:sz w:val="28"/>
          <w:szCs w:val="28"/>
        </w:rPr>
        <w:t>с</w:t>
      </w:r>
      <w:r w:rsidRPr="005066D9">
        <w:rPr>
          <w:rFonts w:ascii="Arial" w:hAnsi="Arial" w:cs="Arial"/>
          <w:color w:val="0D0D0D"/>
          <w:sz w:val="28"/>
          <w:szCs w:val="28"/>
        </w:rPr>
        <w:t>кой Федерации.</w:t>
      </w:r>
      <w:r>
        <w:rPr>
          <w:rFonts w:ascii="Arial" w:hAnsi="Arial" w:cs="Arial"/>
          <w:color w:val="0D0D0D"/>
          <w:sz w:val="28"/>
          <w:szCs w:val="28"/>
        </w:rPr>
        <w:t xml:space="preserve"> Т. </w:t>
      </w:r>
      <w:r>
        <w:rPr>
          <w:rFonts w:ascii="Arial" w:hAnsi="Arial" w:cs="Arial"/>
          <w:color w:val="0D0D0D"/>
          <w:sz w:val="28"/>
          <w:szCs w:val="28"/>
          <w:lang w:val="en-US"/>
        </w:rPr>
        <w:t>II</w:t>
      </w:r>
      <w:r w:rsidRPr="005066D9">
        <w:rPr>
          <w:rFonts w:ascii="Arial" w:hAnsi="Arial" w:cs="Arial"/>
          <w:color w:val="0D0D0D"/>
          <w:sz w:val="28"/>
          <w:szCs w:val="28"/>
        </w:rPr>
        <w:t xml:space="preserve">. </w:t>
      </w:r>
      <w:r>
        <w:rPr>
          <w:rFonts w:ascii="Arial" w:hAnsi="Arial" w:cs="Arial"/>
          <w:color w:val="0D0D0D"/>
          <w:sz w:val="28"/>
          <w:szCs w:val="28"/>
        </w:rPr>
        <w:t>Последствия изменений</w:t>
      </w:r>
      <w:r w:rsidRPr="005066D9">
        <w:rPr>
          <w:rFonts w:ascii="Arial" w:hAnsi="Arial" w:cs="Arial"/>
          <w:color w:val="0D0D0D"/>
          <w:sz w:val="28"/>
          <w:szCs w:val="28"/>
        </w:rPr>
        <w:t xml:space="preserve"> климата//Руководитель работ </w:t>
      </w:r>
      <w:r>
        <w:rPr>
          <w:rFonts w:ascii="Arial" w:hAnsi="Arial" w:cs="Arial"/>
          <w:color w:val="0D0D0D"/>
          <w:sz w:val="28"/>
          <w:szCs w:val="28"/>
        </w:rPr>
        <w:t>С.М. Семенов</w:t>
      </w:r>
      <w:r w:rsidRPr="005066D9">
        <w:rPr>
          <w:rFonts w:ascii="Arial" w:hAnsi="Arial" w:cs="Arial"/>
          <w:color w:val="0D0D0D"/>
          <w:sz w:val="28"/>
          <w:szCs w:val="28"/>
        </w:rPr>
        <w:t>/.  Москва, 2008</w:t>
      </w:r>
      <w:r>
        <w:rPr>
          <w:rFonts w:ascii="Arial" w:hAnsi="Arial" w:cs="Arial"/>
          <w:color w:val="0D0D0D"/>
          <w:sz w:val="28"/>
          <w:szCs w:val="28"/>
        </w:rPr>
        <w:t>б, 288 с.,</w:t>
      </w:r>
    </w:p>
    <w:p w14:paraId="0DDA1DAE" w14:textId="77777777" w:rsidR="006403E9" w:rsidRPr="00F94F1A" w:rsidRDefault="006403E9" w:rsidP="00FE4F4D">
      <w:pPr>
        <w:spacing w:after="0" w:line="240" w:lineRule="auto"/>
        <w:rPr>
          <w:rFonts w:ascii="Arial" w:hAnsi="Arial" w:cs="Arial"/>
          <w:color w:val="0D0D0D"/>
          <w:sz w:val="28"/>
          <w:szCs w:val="28"/>
        </w:rPr>
      </w:pPr>
      <w:r w:rsidRPr="00F94F1A">
        <w:rPr>
          <w:rFonts w:ascii="Arial" w:hAnsi="Arial" w:cs="Arial"/>
          <w:sz w:val="28"/>
          <w:szCs w:val="28"/>
        </w:rPr>
        <w:t>ISBN 978-5-904206-07-9</w:t>
      </w:r>
    </w:p>
    <w:p w14:paraId="03B1632C" w14:textId="77777777" w:rsidR="006403E9" w:rsidRPr="007C726A" w:rsidRDefault="006403E9" w:rsidP="00FE4F4D">
      <w:pPr>
        <w:autoSpaceDE w:val="0"/>
        <w:autoSpaceDN w:val="0"/>
        <w:adjustRightInd w:val="0"/>
        <w:spacing w:after="0" w:line="240" w:lineRule="auto"/>
        <w:ind w:firstLine="708"/>
        <w:rPr>
          <w:rFonts w:ascii="Arial" w:eastAsia="CIDFont+F2" w:hAnsi="Arial" w:cs="Arial"/>
          <w:color w:val="0D0D0D"/>
          <w:sz w:val="28"/>
          <w:szCs w:val="28"/>
        </w:rPr>
      </w:pPr>
      <w:r w:rsidRPr="0010141E">
        <w:rPr>
          <w:rFonts w:ascii="Arial" w:hAnsi="Arial" w:cs="Arial"/>
          <w:color w:val="000000"/>
          <w:sz w:val="28"/>
          <w:szCs w:val="28"/>
        </w:rPr>
        <w:t xml:space="preserve">Павлова В.Н. Оценка агроклиматических ресурсов и урожайности яровой пшеницы в Республике Татарстан / В.Н. Павлова, Ю.П. Переведенцев, А.А. Караченкова, М.Ш. Тагирова, Н.А. Мирсаева // </w:t>
      </w:r>
      <w:r w:rsidRPr="00A90AC7">
        <w:rPr>
          <w:rFonts w:ascii="Arial" w:hAnsi="Arial" w:cs="Arial"/>
          <w:i/>
          <w:color w:val="000000"/>
          <w:sz w:val="28"/>
          <w:szCs w:val="28"/>
        </w:rPr>
        <w:t>Метеорология и гидрология</w:t>
      </w:r>
      <w:r w:rsidRPr="0010141E">
        <w:rPr>
          <w:rFonts w:ascii="Arial" w:hAnsi="Arial" w:cs="Arial"/>
          <w:color w:val="000000"/>
          <w:sz w:val="28"/>
          <w:szCs w:val="28"/>
        </w:rPr>
        <w:t>. - 2023. - № 1. - С. 90-102.</w:t>
      </w:r>
    </w:p>
    <w:p w14:paraId="473642FC" w14:textId="77777777" w:rsidR="006403E9" w:rsidRDefault="006403E9" w:rsidP="00FE4F4D">
      <w:pPr>
        <w:autoSpaceDE w:val="0"/>
        <w:autoSpaceDN w:val="0"/>
        <w:adjustRightInd w:val="0"/>
        <w:spacing w:after="0" w:line="240" w:lineRule="auto"/>
        <w:ind w:firstLine="708"/>
        <w:rPr>
          <w:rFonts w:ascii="Arial" w:eastAsia="CIDFont+F2" w:hAnsi="Arial" w:cs="Arial"/>
          <w:color w:val="0D0D0D"/>
          <w:sz w:val="28"/>
          <w:szCs w:val="28"/>
        </w:rPr>
      </w:pPr>
      <w:r w:rsidRPr="007C726A">
        <w:rPr>
          <w:rFonts w:ascii="Arial" w:eastAsia="CIDFont+F2" w:hAnsi="Arial" w:cs="Arial"/>
          <w:color w:val="0D0D0D"/>
          <w:sz w:val="28"/>
          <w:szCs w:val="28"/>
        </w:rPr>
        <w:t xml:space="preserve">Палеоклиматы и палеоландшафты внетропического пространства Северного полушария, Поздний плейстоцен – голоцен. Атлас-монография </w:t>
      </w:r>
      <w:r w:rsidRPr="007C726A">
        <w:rPr>
          <w:rFonts w:ascii="Arial" w:hAnsi="Arial" w:cs="Arial"/>
          <w:color w:val="0D0D0D"/>
          <w:sz w:val="28"/>
          <w:szCs w:val="28"/>
        </w:rPr>
        <w:t>/ Под ред. проф. А.А. Величко. М.: ГЕОС, 20</w:t>
      </w:r>
      <w:r w:rsidRPr="007C726A">
        <w:rPr>
          <w:rFonts w:ascii="Arial" w:eastAsia="CIDFont+F2" w:hAnsi="Arial" w:cs="Arial"/>
          <w:color w:val="0D0D0D"/>
          <w:sz w:val="28"/>
          <w:szCs w:val="28"/>
        </w:rPr>
        <w:t>09. 120 с. + 24 с. цв. карт.</w:t>
      </w:r>
    </w:p>
    <w:p w14:paraId="07B499A3" w14:textId="77777777" w:rsidR="00070782" w:rsidRPr="0073193F" w:rsidRDefault="00070782" w:rsidP="00070782">
      <w:pPr>
        <w:spacing w:after="0" w:line="240" w:lineRule="auto"/>
        <w:ind w:firstLine="708"/>
        <w:rPr>
          <w:rFonts w:ascii="Arial" w:hAnsi="Arial" w:cs="Arial"/>
          <w:color w:val="000000"/>
          <w:sz w:val="28"/>
          <w:szCs w:val="28"/>
        </w:rPr>
      </w:pPr>
      <w:r w:rsidRPr="0073193F">
        <w:rPr>
          <w:rFonts w:ascii="Arial" w:hAnsi="Arial" w:cs="Arial"/>
          <w:color w:val="000000"/>
          <w:sz w:val="28"/>
          <w:szCs w:val="28"/>
        </w:rPr>
        <w:t>Переведенцев Ю.П., Павлова В.Н., Шанталинский К.М., Мирсаева Н.А., Николаев А.А., Тагиров М.Ш. Агроклиматические условия на территории Республики Татарстан в период 1966-2021 гг. - </w:t>
      </w:r>
      <w:r w:rsidRPr="00070782">
        <w:rPr>
          <w:rFonts w:ascii="Arial" w:hAnsi="Arial" w:cs="Arial"/>
          <w:i/>
          <w:color w:val="000000"/>
          <w:sz w:val="28"/>
          <w:szCs w:val="28"/>
        </w:rPr>
        <w:t>Гидрометеорологические исследования и прогнозы</w:t>
      </w:r>
      <w:r w:rsidRPr="0073193F">
        <w:rPr>
          <w:rFonts w:ascii="Arial" w:hAnsi="Arial" w:cs="Arial"/>
          <w:color w:val="000000"/>
          <w:sz w:val="28"/>
          <w:szCs w:val="28"/>
        </w:rPr>
        <w:t>, 2022, № 4 (386), с. 96-113. </w:t>
      </w:r>
      <w:hyperlink r:id="rId118" w:tgtFrame="_blank" w:history="1">
        <w:r w:rsidRPr="0073193F">
          <w:rPr>
            <w:rFonts w:ascii="Arial" w:hAnsi="Arial" w:cs="Arial"/>
            <w:color w:val="0000FF"/>
            <w:sz w:val="28"/>
            <w:szCs w:val="28"/>
            <w:u w:val="single"/>
          </w:rPr>
          <w:t>https://doi.org/10.37162/2618-9631-2022-4-96-113</w:t>
        </w:r>
      </w:hyperlink>
    </w:p>
    <w:p w14:paraId="3676BEC2" w14:textId="77777777" w:rsidR="000D499C" w:rsidRPr="0073193F" w:rsidRDefault="000D499C" w:rsidP="000D499C">
      <w:pPr>
        <w:spacing w:after="0" w:line="240" w:lineRule="auto"/>
        <w:ind w:firstLine="708"/>
        <w:rPr>
          <w:rFonts w:ascii="Arial" w:hAnsi="Arial" w:cs="Arial"/>
          <w:color w:val="000000"/>
          <w:sz w:val="28"/>
          <w:szCs w:val="28"/>
        </w:rPr>
      </w:pPr>
      <w:r w:rsidRPr="0073193F">
        <w:rPr>
          <w:rFonts w:ascii="Arial" w:hAnsi="Arial" w:cs="Arial"/>
          <w:color w:val="000000"/>
          <w:sz w:val="28"/>
          <w:szCs w:val="28"/>
        </w:rPr>
        <w:t xml:space="preserve">Переведенцев Ю.П., Васильев А.А. Изменение климата и его влияние на сельское хозяйство. - </w:t>
      </w:r>
      <w:r w:rsidRPr="00CF4342">
        <w:rPr>
          <w:rFonts w:ascii="Arial" w:hAnsi="Arial" w:cs="Arial"/>
          <w:i/>
          <w:color w:val="000000"/>
          <w:sz w:val="28"/>
          <w:szCs w:val="28"/>
        </w:rPr>
        <w:t>Метеорология и гидрология</w:t>
      </w:r>
      <w:r w:rsidRPr="0073193F">
        <w:rPr>
          <w:rFonts w:ascii="Arial" w:hAnsi="Arial" w:cs="Arial"/>
          <w:color w:val="000000"/>
          <w:sz w:val="28"/>
          <w:szCs w:val="28"/>
        </w:rPr>
        <w:t>, 2023, № 9, с. 5-13. </w:t>
      </w:r>
      <w:hyperlink r:id="rId119" w:tgtFrame="_blank" w:history="1">
        <w:r w:rsidRPr="0073193F">
          <w:rPr>
            <w:rFonts w:ascii="Arial" w:hAnsi="Arial" w:cs="Arial"/>
            <w:color w:val="0000FF"/>
            <w:sz w:val="28"/>
            <w:szCs w:val="28"/>
            <w:u w:val="single"/>
          </w:rPr>
          <w:t>https://doi.org/10.52002/0130-2906-2023-9-5-13</w:t>
        </w:r>
      </w:hyperlink>
    </w:p>
    <w:p w14:paraId="6EA4899F" w14:textId="77777777" w:rsidR="001F3026" w:rsidRDefault="001F3026" w:rsidP="001F3026">
      <w:pPr>
        <w:spacing w:after="0" w:line="240" w:lineRule="auto"/>
        <w:ind w:firstLine="709"/>
        <w:rPr>
          <w:rFonts w:ascii="Arial" w:hAnsi="Arial" w:cs="Arial"/>
          <w:sz w:val="28"/>
          <w:szCs w:val="28"/>
        </w:rPr>
      </w:pPr>
      <w:r w:rsidRPr="00F52821">
        <w:rPr>
          <w:rFonts w:ascii="Arial" w:hAnsi="Arial" w:cs="Arial"/>
          <w:sz w:val="28"/>
          <w:szCs w:val="28"/>
        </w:rPr>
        <w:t xml:space="preserve">Петросянц М.А., Семенов Е.К., Гущина Д.Ю., </w:t>
      </w:r>
      <w:r>
        <w:rPr>
          <w:rFonts w:ascii="Arial" w:hAnsi="Arial" w:cs="Arial"/>
          <w:sz w:val="28"/>
          <w:szCs w:val="28"/>
        </w:rPr>
        <w:t>Соколихина Е.В., Соколихина Н.Н.</w:t>
      </w:r>
      <w:r w:rsidRPr="00F52821">
        <w:rPr>
          <w:rFonts w:ascii="Arial" w:hAnsi="Arial" w:cs="Arial"/>
          <w:sz w:val="28"/>
          <w:szCs w:val="28"/>
        </w:rPr>
        <w:t xml:space="preserve"> Циркуляция атмосферы в тропиках: климат и изменчивость. М., МаксПресс, 2005. 670 с.</w:t>
      </w:r>
    </w:p>
    <w:p w14:paraId="0480E954" w14:textId="39409B10" w:rsidR="00B63421" w:rsidRDefault="000D499C" w:rsidP="001F3026">
      <w:pPr>
        <w:spacing w:after="0" w:line="240" w:lineRule="auto"/>
        <w:ind w:firstLine="709"/>
        <w:rPr>
          <w:rFonts w:ascii="Arial" w:hAnsi="Arial" w:cs="Arial"/>
          <w:sz w:val="28"/>
          <w:szCs w:val="28"/>
        </w:rPr>
      </w:pPr>
      <w:r>
        <w:rPr>
          <w:rFonts w:ascii="Arial" w:hAnsi="Arial" w:cs="Arial"/>
          <w:sz w:val="28"/>
          <w:szCs w:val="28"/>
        </w:rPr>
        <w:t>П</w:t>
      </w:r>
      <w:r w:rsidR="00B63421" w:rsidRPr="00B63421">
        <w:rPr>
          <w:rFonts w:ascii="Arial" w:hAnsi="Arial" w:cs="Arial"/>
          <w:sz w:val="28"/>
          <w:szCs w:val="28"/>
        </w:rPr>
        <w:t xml:space="preserve">олонский А., Башарин Д., Воскресенская Е., Ворли С. Североатлантическое колебание: описание, механизмы и влияние на климат Евразии // </w:t>
      </w:r>
      <w:r w:rsidR="00B63421" w:rsidRPr="00B63421">
        <w:rPr>
          <w:rFonts w:ascii="Arial" w:hAnsi="Arial" w:cs="Arial"/>
          <w:i/>
          <w:sz w:val="28"/>
          <w:szCs w:val="28"/>
        </w:rPr>
        <w:t>Морской гидрофизический журнал</w:t>
      </w:r>
      <w:r w:rsidR="00B63421" w:rsidRPr="00B63421">
        <w:rPr>
          <w:rFonts w:ascii="Arial" w:hAnsi="Arial" w:cs="Arial"/>
          <w:sz w:val="28"/>
          <w:szCs w:val="28"/>
        </w:rPr>
        <w:t>. – 2004. - №2. - С</w:t>
      </w:r>
      <w:r w:rsidR="00B63421">
        <w:rPr>
          <w:rFonts w:ascii="Arial" w:hAnsi="Arial" w:cs="Arial"/>
          <w:sz w:val="28"/>
          <w:szCs w:val="28"/>
        </w:rPr>
        <w:t>. 42-59</w:t>
      </w:r>
    </w:p>
    <w:p w14:paraId="6083EE9D" w14:textId="1289035B" w:rsidR="00DB36CC" w:rsidRPr="00CE1592" w:rsidRDefault="00DB36CC" w:rsidP="00FE4F4D">
      <w:pPr>
        <w:pStyle w:val="af2"/>
        <w:ind w:firstLine="708"/>
        <w:rPr>
          <w:rFonts w:ascii="Arial" w:hAnsi="Arial" w:cs="Arial"/>
          <w:sz w:val="28"/>
          <w:szCs w:val="28"/>
        </w:rPr>
      </w:pPr>
      <w:r w:rsidRPr="00C06092">
        <w:rPr>
          <w:rFonts w:ascii="Arial" w:hAnsi="Arial" w:cs="Arial"/>
          <w:color w:val="333333"/>
          <w:sz w:val="28"/>
          <w:szCs w:val="28"/>
        </w:rPr>
        <w:t>Попова В.В.,</w:t>
      </w:r>
      <w:r w:rsidRPr="00F15FDC">
        <w:rPr>
          <w:rFonts w:ascii="Arial" w:hAnsi="Arial" w:cs="Arial"/>
          <w:color w:val="333333"/>
          <w:sz w:val="28"/>
          <w:szCs w:val="28"/>
        </w:rPr>
        <w:t xml:space="preserve"> Шмакин </w:t>
      </w:r>
      <w:r>
        <w:rPr>
          <w:rFonts w:ascii="Arial" w:hAnsi="Arial" w:cs="Arial"/>
          <w:color w:val="333333"/>
          <w:sz w:val="28"/>
          <w:szCs w:val="28"/>
        </w:rPr>
        <w:t>А.Б</w:t>
      </w:r>
      <w:r w:rsidRPr="00C06092">
        <w:rPr>
          <w:rFonts w:ascii="Arial" w:hAnsi="Arial" w:cs="Arial"/>
          <w:color w:val="333333"/>
          <w:sz w:val="28"/>
          <w:szCs w:val="28"/>
        </w:rPr>
        <w:t xml:space="preserve">. </w:t>
      </w:r>
      <w:r w:rsidR="00C06092" w:rsidRPr="00C06092">
        <w:rPr>
          <w:rFonts w:ascii="Arial" w:hAnsi="Arial" w:cs="Arial"/>
          <w:color w:val="000000"/>
          <w:sz w:val="28"/>
          <w:szCs w:val="28"/>
          <w:shd w:val="clear" w:color="auto" w:fill="FFFFFF"/>
        </w:rPr>
        <w:t xml:space="preserve">Циркуляционные механизмы крупномасштабных аномалий температуры воздуха зимой в Северной Евразии в конце ХХ столетия. </w:t>
      </w:r>
      <w:r w:rsidRPr="00C06092">
        <w:rPr>
          <w:rFonts w:ascii="Arial" w:hAnsi="Arial" w:cs="Arial"/>
          <w:color w:val="333333"/>
          <w:sz w:val="28"/>
          <w:szCs w:val="28"/>
        </w:rPr>
        <w:t>//</w:t>
      </w:r>
      <w:r w:rsidRPr="00F15FDC">
        <w:rPr>
          <w:rFonts w:ascii="Arial" w:hAnsi="Arial" w:cs="Arial"/>
          <w:color w:val="333333"/>
          <w:sz w:val="28"/>
          <w:szCs w:val="28"/>
        </w:rPr>
        <w:t xml:space="preserve"> </w:t>
      </w:r>
      <w:r w:rsidRPr="00326C17">
        <w:rPr>
          <w:rFonts w:ascii="Arial" w:hAnsi="Arial" w:cs="Arial"/>
          <w:i/>
          <w:color w:val="333333"/>
          <w:sz w:val="28"/>
          <w:szCs w:val="28"/>
        </w:rPr>
        <w:t>Метеорология и гидрология</w:t>
      </w:r>
      <w:r>
        <w:rPr>
          <w:rFonts w:ascii="Arial" w:hAnsi="Arial" w:cs="Arial"/>
          <w:color w:val="333333"/>
          <w:sz w:val="28"/>
          <w:szCs w:val="28"/>
        </w:rPr>
        <w:t>.— 2006</w:t>
      </w:r>
      <w:r w:rsidR="00C06092">
        <w:rPr>
          <w:rFonts w:ascii="Arial" w:hAnsi="Arial" w:cs="Arial"/>
          <w:color w:val="333333"/>
          <w:sz w:val="28"/>
          <w:szCs w:val="28"/>
        </w:rPr>
        <w:t xml:space="preserve">, </w:t>
      </w:r>
      <w:r>
        <w:rPr>
          <w:rFonts w:ascii="Arial" w:hAnsi="Arial" w:cs="Arial"/>
          <w:color w:val="333333"/>
          <w:sz w:val="28"/>
          <w:szCs w:val="28"/>
        </w:rPr>
        <w:t>№12</w:t>
      </w:r>
      <w:r w:rsidR="00C06092">
        <w:rPr>
          <w:rFonts w:ascii="Arial" w:hAnsi="Arial" w:cs="Arial"/>
          <w:color w:val="333333"/>
          <w:sz w:val="28"/>
          <w:szCs w:val="28"/>
        </w:rPr>
        <w:t xml:space="preserve">, </w:t>
      </w:r>
      <w:r>
        <w:rPr>
          <w:rFonts w:ascii="Arial" w:hAnsi="Arial" w:cs="Arial"/>
          <w:color w:val="333333"/>
          <w:sz w:val="28"/>
          <w:szCs w:val="28"/>
        </w:rPr>
        <w:t>с</w:t>
      </w:r>
      <w:r w:rsidRPr="00F15FDC">
        <w:rPr>
          <w:rFonts w:ascii="Arial" w:hAnsi="Arial" w:cs="Arial"/>
          <w:color w:val="333333"/>
          <w:sz w:val="28"/>
          <w:szCs w:val="28"/>
        </w:rPr>
        <w:t>. 15-25 </w:t>
      </w:r>
    </w:p>
    <w:p w14:paraId="4065F898" w14:textId="77777777" w:rsidR="00055A52" w:rsidRPr="00055A52" w:rsidRDefault="00055A52" w:rsidP="00FE4F4D">
      <w:pPr>
        <w:shd w:val="clear" w:color="auto" w:fill="FFFFFF"/>
        <w:spacing w:after="0" w:line="240" w:lineRule="auto"/>
        <w:ind w:firstLine="708"/>
        <w:rPr>
          <w:rStyle w:val="a9"/>
          <w:rFonts w:ascii="Arial" w:hAnsi="Arial" w:cs="Arial"/>
          <w:i w:val="0"/>
          <w:sz w:val="28"/>
          <w:szCs w:val="28"/>
          <w:shd w:val="clear" w:color="auto" w:fill="FFFFFF"/>
        </w:rPr>
      </w:pPr>
      <w:r w:rsidRPr="00055A52">
        <w:rPr>
          <w:rStyle w:val="a9"/>
          <w:rFonts w:ascii="Arial" w:hAnsi="Arial" w:cs="Arial"/>
          <w:i w:val="0"/>
          <w:sz w:val="28"/>
          <w:szCs w:val="28"/>
          <w:shd w:val="clear" w:color="auto" w:fill="FFFFFF"/>
        </w:rPr>
        <w:t xml:space="preserve">Раунер Ю.Л. Тепловой баланс растительного покрова. Издательство: Л.: Гидрометеоиздат, 1972, 212 с. </w:t>
      </w:r>
    </w:p>
    <w:p w14:paraId="22FEA6DA" w14:textId="77777777" w:rsidR="00055A52" w:rsidRPr="00055A52" w:rsidRDefault="00055A52" w:rsidP="00FE4F4D">
      <w:pPr>
        <w:shd w:val="clear" w:color="auto" w:fill="FFFFFF"/>
        <w:spacing w:after="0" w:line="240" w:lineRule="auto"/>
        <w:ind w:firstLine="708"/>
        <w:rPr>
          <w:rFonts w:ascii="Arial" w:hAnsi="Arial" w:cs="Arial"/>
          <w:i/>
          <w:sz w:val="28"/>
          <w:szCs w:val="28"/>
        </w:rPr>
      </w:pPr>
      <w:r w:rsidRPr="00055A52">
        <w:rPr>
          <w:rStyle w:val="a9"/>
          <w:rFonts w:ascii="Arial" w:hAnsi="Arial" w:cs="Arial"/>
          <w:i w:val="0"/>
          <w:sz w:val="28"/>
          <w:szCs w:val="28"/>
          <w:shd w:val="clear" w:color="auto" w:fill="FFFFFF"/>
        </w:rPr>
        <w:t>Раунер Ю.Л. Климат и урожайность зерновых культур. – Наука, 1981. 164 с.</w:t>
      </w:r>
    </w:p>
    <w:p w14:paraId="1E53C58D" w14:textId="77777777" w:rsidR="006403E9" w:rsidRDefault="006403E9" w:rsidP="00FE4F4D">
      <w:pPr>
        <w:widowControl w:val="0"/>
        <w:autoSpaceDE w:val="0"/>
        <w:autoSpaceDN w:val="0"/>
        <w:adjustRightInd w:val="0"/>
        <w:spacing w:after="0" w:line="240" w:lineRule="auto"/>
        <w:ind w:firstLine="709"/>
        <w:rPr>
          <w:rFonts w:ascii="Arial" w:hAnsi="Arial" w:cs="Arial"/>
          <w:sz w:val="28"/>
          <w:szCs w:val="28"/>
        </w:rPr>
      </w:pPr>
      <w:r w:rsidRPr="00123175">
        <w:rPr>
          <w:rFonts w:ascii="Arial" w:hAnsi="Arial" w:cs="Arial"/>
          <w:sz w:val="28"/>
          <w:szCs w:val="28"/>
        </w:rPr>
        <w:t>Семенов С. М. Парниковые газы и современный климат Земли. Москва, Издательский центр «Метеорология и гидрология», 2004, 175 сс., ISBN 5-7699-0019-9</w:t>
      </w:r>
    </w:p>
    <w:p w14:paraId="0ECE6939" w14:textId="77777777" w:rsidR="0091501C" w:rsidRPr="0091501C" w:rsidRDefault="0091501C" w:rsidP="0091501C">
      <w:pPr>
        <w:widowControl w:val="0"/>
        <w:autoSpaceDE w:val="0"/>
        <w:autoSpaceDN w:val="0"/>
        <w:adjustRightInd w:val="0"/>
        <w:spacing w:after="0" w:line="240" w:lineRule="auto"/>
        <w:ind w:firstLine="708"/>
        <w:rPr>
          <w:rFonts w:ascii="Arial" w:hAnsi="Arial" w:cs="Arial"/>
          <w:sz w:val="28"/>
          <w:szCs w:val="28"/>
        </w:rPr>
      </w:pPr>
      <w:r w:rsidRPr="0091501C">
        <w:rPr>
          <w:rFonts w:ascii="Arial" w:hAnsi="Arial" w:cs="Arial"/>
          <w:sz w:val="28"/>
          <w:szCs w:val="28"/>
        </w:rPr>
        <w:t>Семенов С.М.,</w:t>
      </w:r>
      <w:r w:rsidRPr="0091501C">
        <w:rPr>
          <w:rFonts w:ascii="Arial" w:hAnsi="Arial" w:cs="Arial"/>
          <w:b/>
          <w:sz w:val="28"/>
          <w:szCs w:val="28"/>
        </w:rPr>
        <w:t xml:space="preserve"> </w:t>
      </w:r>
      <w:r w:rsidRPr="0091501C">
        <w:rPr>
          <w:rFonts w:ascii="Arial" w:hAnsi="Arial" w:cs="Arial"/>
          <w:sz w:val="28"/>
          <w:szCs w:val="28"/>
        </w:rPr>
        <w:t>Ясюкевич В.В., Гельвер Е.С. Выявление климатогенных изменений. Москва, Издательский центр «Метеорология и гидрология»,</w:t>
      </w:r>
      <w:r w:rsidRPr="0091501C">
        <w:rPr>
          <w:rFonts w:ascii="Arial" w:hAnsi="Arial" w:cs="Arial"/>
          <w:b/>
          <w:sz w:val="28"/>
          <w:szCs w:val="28"/>
        </w:rPr>
        <w:t xml:space="preserve"> </w:t>
      </w:r>
      <w:r w:rsidRPr="0091501C">
        <w:rPr>
          <w:rFonts w:ascii="Arial" w:hAnsi="Arial" w:cs="Arial"/>
          <w:sz w:val="28"/>
          <w:szCs w:val="28"/>
        </w:rPr>
        <w:t xml:space="preserve">2006, 325 сс., </w:t>
      </w:r>
      <w:r w:rsidRPr="0091501C">
        <w:rPr>
          <w:rFonts w:ascii="Arial" w:hAnsi="Arial" w:cs="Arial"/>
          <w:sz w:val="28"/>
          <w:szCs w:val="28"/>
          <w:lang w:val="en-US"/>
        </w:rPr>
        <w:t>ISBN</w:t>
      </w:r>
      <w:r w:rsidRPr="0091501C">
        <w:rPr>
          <w:rFonts w:ascii="Arial" w:hAnsi="Arial" w:cs="Arial"/>
          <w:sz w:val="28"/>
          <w:szCs w:val="28"/>
        </w:rPr>
        <w:t xml:space="preserve"> 57699-0021-0  </w:t>
      </w:r>
    </w:p>
    <w:p w14:paraId="1FA76FA0" w14:textId="77777777" w:rsidR="006403E9" w:rsidRDefault="006403E9" w:rsidP="00FE4F4D">
      <w:pPr>
        <w:adjustRightInd w:val="0"/>
        <w:spacing w:after="0" w:line="240" w:lineRule="auto"/>
        <w:ind w:firstLine="709"/>
        <w:rPr>
          <w:rFonts w:ascii="Arial" w:hAnsi="Arial" w:cs="Arial"/>
          <w:sz w:val="28"/>
          <w:szCs w:val="28"/>
        </w:rPr>
      </w:pPr>
      <w:r w:rsidRPr="00454721">
        <w:rPr>
          <w:rFonts w:ascii="Arial" w:hAnsi="Arial" w:cs="Arial"/>
          <w:sz w:val="28"/>
          <w:szCs w:val="28"/>
        </w:rPr>
        <w:t xml:space="preserve">Семенов С.М., Попов И.О. Сравнительные оценки влияния изменения концентраций диоксида углерода, метана, закиси азота и водяного пара на радиационно-равновесную температуру земной поверхности. </w:t>
      </w:r>
      <w:r w:rsidRPr="00454721">
        <w:rPr>
          <w:rFonts w:ascii="Arial" w:hAnsi="Arial" w:cs="Arial"/>
          <w:i/>
          <w:sz w:val="28"/>
          <w:szCs w:val="28"/>
        </w:rPr>
        <w:t>Метеорология и</w:t>
      </w:r>
      <w:r w:rsidRPr="00454721">
        <w:rPr>
          <w:rFonts w:ascii="Arial" w:hAnsi="Arial" w:cs="Arial"/>
          <w:sz w:val="28"/>
          <w:szCs w:val="28"/>
        </w:rPr>
        <w:t xml:space="preserve"> </w:t>
      </w:r>
      <w:r w:rsidRPr="00454721">
        <w:rPr>
          <w:rFonts w:ascii="Arial" w:hAnsi="Arial" w:cs="Arial"/>
          <w:i/>
          <w:sz w:val="28"/>
          <w:szCs w:val="28"/>
        </w:rPr>
        <w:t>гидрология.</w:t>
      </w:r>
      <w:r w:rsidRPr="00454721">
        <w:rPr>
          <w:rFonts w:ascii="Arial" w:hAnsi="Arial" w:cs="Arial"/>
          <w:sz w:val="28"/>
          <w:szCs w:val="28"/>
        </w:rPr>
        <w:t xml:space="preserve"> 2011, N 8, с. 34-43</w:t>
      </w:r>
    </w:p>
    <w:p w14:paraId="7571FE46" w14:textId="77777777" w:rsidR="0017444F" w:rsidRDefault="0017444F" w:rsidP="0017444F">
      <w:pPr>
        <w:widowControl w:val="0"/>
        <w:autoSpaceDE w:val="0"/>
        <w:autoSpaceDN w:val="0"/>
        <w:adjustRightInd w:val="0"/>
        <w:spacing w:after="0" w:line="240" w:lineRule="auto"/>
        <w:ind w:firstLine="708"/>
        <w:rPr>
          <w:rFonts w:ascii="Arial" w:hAnsi="Arial" w:cs="Arial"/>
          <w:sz w:val="28"/>
          <w:szCs w:val="28"/>
        </w:rPr>
      </w:pPr>
      <w:r w:rsidRPr="0017444F">
        <w:rPr>
          <w:rFonts w:ascii="Arial" w:eastAsia="TimesNewRomanPS-BoldMT" w:hAnsi="Arial" w:cs="Arial"/>
          <w:bCs/>
          <w:sz w:val="28"/>
          <w:szCs w:val="28"/>
        </w:rPr>
        <w:lastRenderedPageBreak/>
        <w:t>Семенов С.М.</w:t>
      </w:r>
      <w:r>
        <w:rPr>
          <w:rFonts w:ascii="Arial" w:eastAsia="TimesNewRomanPS-BoldMT" w:hAnsi="Arial" w:cs="Arial"/>
          <w:bCs/>
          <w:sz w:val="28"/>
          <w:szCs w:val="28"/>
        </w:rPr>
        <w:t xml:space="preserve"> (</w:t>
      </w:r>
      <w:r w:rsidRPr="0017444F">
        <w:rPr>
          <w:rFonts w:ascii="Arial" w:eastAsia="TimesNewRomanPS-BoldMT" w:hAnsi="Arial" w:cs="Arial"/>
          <w:bCs/>
          <w:sz w:val="28"/>
          <w:szCs w:val="28"/>
        </w:rPr>
        <w:t xml:space="preserve">редактор и научный руководитель подготовки). Методы оценки последствий изменения климата для физических и биологических систем. Москва, Росгидромет, 2012, 510 с., </w:t>
      </w:r>
      <w:r w:rsidRPr="0017444F">
        <w:rPr>
          <w:rFonts w:ascii="Arial" w:hAnsi="Arial" w:cs="Arial"/>
          <w:sz w:val="28"/>
          <w:szCs w:val="28"/>
          <w:lang w:val="en-US"/>
        </w:rPr>
        <w:t>ISBN</w:t>
      </w:r>
      <w:r w:rsidRPr="0017444F">
        <w:rPr>
          <w:rFonts w:ascii="Arial" w:hAnsi="Arial" w:cs="Arial"/>
          <w:sz w:val="28"/>
          <w:szCs w:val="28"/>
        </w:rPr>
        <w:t xml:space="preserve"> 978-5-904206-10-9</w:t>
      </w:r>
    </w:p>
    <w:p w14:paraId="3134C9A1" w14:textId="77777777" w:rsidR="002D4A6B" w:rsidRDefault="002D4A6B" w:rsidP="002D6D25">
      <w:pPr>
        <w:spacing w:after="0" w:line="240" w:lineRule="auto"/>
        <w:ind w:firstLine="709"/>
        <w:rPr>
          <w:rFonts w:ascii="Arial" w:eastAsia="TimesNewRomanPSMT" w:hAnsi="Arial" w:cs="Arial"/>
          <w:color w:val="000000"/>
          <w:sz w:val="28"/>
          <w:szCs w:val="28"/>
        </w:rPr>
      </w:pPr>
      <w:r w:rsidRPr="002D4A6B">
        <w:rPr>
          <w:rFonts w:ascii="Arial" w:hAnsi="Arial" w:cs="Arial"/>
          <w:sz w:val="28"/>
          <w:szCs w:val="28"/>
        </w:rPr>
        <w:t>Семенов С.М., Говор И.Л., Уварова Н.Е.</w:t>
      </w:r>
      <w:r w:rsidRPr="002D4A6B">
        <w:rPr>
          <w:rFonts w:ascii="Arial" w:hAnsi="Arial" w:cs="Arial"/>
          <w:bCs/>
          <w:sz w:val="28"/>
          <w:szCs w:val="28"/>
        </w:rPr>
        <w:t xml:space="preserve"> Роль метана в современном изменении климата. - Москва, 2018, 106 с.,</w:t>
      </w:r>
      <w:r w:rsidRPr="002D4A6B">
        <w:rPr>
          <w:rFonts w:ascii="Arial" w:hAnsi="Arial" w:cs="Arial"/>
          <w:sz w:val="28"/>
          <w:szCs w:val="28"/>
        </w:rPr>
        <w:t xml:space="preserve"> </w:t>
      </w:r>
      <w:r w:rsidRPr="002D4A6B">
        <w:rPr>
          <w:rFonts w:ascii="Arial" w:hAnsi="Arial" w:cs="Arial"/>
          <w:sz w:val="28"/>
          <w:szCs w:val="28"/>
          <w:lang w:val="en-US"/>
        </w:rPr>
        <w:t>ISBN</w:t>
      </w:r>
      <w:r w:rsidRPr="002D4A6B">
        <w:rPr>
          <w:rFonts w:ascii="Arial" w:hAnsi="Arial" w:cs="Arial"/>
          <w:sz w:val="28"/>
          <w:szCs w:val="28"/>
        </w:rPr>
        <w:t xml:space="preserve"> </w:t>
      </w:r>
      <w:r w:rsidRPr="002D4A6B">
        <w:rPr>
          <w:rFonts w:ascii="Arial" w:eastAsia="TimesNewRomanPSMT" w:hAnsi="Arial" w:cs="Arial"/>
          <w:color w:val="000000"/>
          <w:sz w:val="28"/>
          <w:szCs w:val="28"/>
        </w:rPr>
        <w:t>978-5-9631-0687-7</w:t>
      </w:r>
    </w:p>
    <w:p w14:paraId="5127E540" w14:textId="77777777" w:rsidR="002D6D25" w:rsidRDefault="002D6D25" w:rsidP="002D6D25">
      <w:pPr>
        <w:autoSpaceDE w:val="0"/>
        <w:autoSpaceDN w:val="0"/>
        <w:adjustRightInd w:val="0"/>
        <w:spacing w:after="0" w:line="240" w:lineRule="auto"/>
        <w:ind w:firstLine="708"/>
        <w:rPr>
          <w:rFonts w:ascii="Arial" w:hAnsi="Arial" w:cs="Arial"/>
          <w:sz w:val="28"/>
          <w:szCs w:val="28"/>
        </w:rPr>
      </w:pPr>
      <w:r w:rsidRPr="002D6D25">
        <w:rPr>
          <w:rFonts w:ascii="Arial" w:hAnsi="Arial" w:cs="Arial"/>
          <w:bCs/>
          <w:color w:val="1F1A17"/>
          <w:sz w:val="28"/>
          <w:szCs w:val="28"/>
        </w:rPr>
        <w:t>Семенов С.М.,</w:t>
      </w:r>
      <w:r w:rsidRPr="002D6D25">
        <w:rPr>
          <w:rFonts w:ascii="Arial" w:hAnsi="Arial" w:cs="Arial"/>
          <w:b/>
          <w:bCs/>
          <w:color w:val="1F1A17"/>
          <w:sz w:val="28"/>
          <w:szCs w:val="28"/>
        </w:rPr>
        <w:t xml:space="preserve"> </w:t>
      </w:r>
      <w:r w:rsidRPr="002D6D25">
        <w:rPr>
          <w:rFonts w:ascii="Arial" w:hAnsi="Arial" w:cs="Arial"/>
          <w:bCs/>
          <w:color w:val="1F1A17"/>
          <w:sz w:val="28"/>
          <w:szCs w:val="28"/>
        </w:rPr>
        <w:t xml:space="preserve">Попов И.О., Ясюкевич В.В. Статистическая модель для оценки формирования климатических угроз по данным мониторинга климата. </w:t>
      </w:r>
      <w:r w:rsidRPr="002D6D25">
        <w:rPr>
          <w:rFonts w:ascii="Arial" w:hAnsi="Arial" w:cs="Arial"/>
          <w:i/>
          <w:sz w:val="28"/>
          <w:szCs w:val="28"/>
        </w:rPr>
        <w:t>Метеорология и гидрология</w:t>
      </w:r>
      <w:r w:rsidRPr="002D6D25">
        <w:rPr>
          <w:rFonts w:ascii="Arial" w:hAnsi="Arial" w:cs="Arial"/>
          <w:sz w:val="28"/>
          <w:szCs w:val="28"/>
        </w:rPr>
        <w:t>, 2020, № 5, с. 59-65.</w:t>
      </w:r>
    </w:p>
    <w:p w14:paraId="0292B832" w14:textId="77777777" w:rsidR="006403E9" w:rsidRDefault="006403E9" w:rsidP="002D6D25">
      <w:pPr>
        <w:autoSpaceDE w:val="0"/>
        <w:autoSpaceDN w:val="0"/>
        <w:adjustRightInd w:val="0"/>
        <w:spacing w:after="0" w:line="240" w:lineRule="auto"/>
        <w:ind w:firstLine="708"/>
        <w:rPr>
          <w:rFonts w:ascii="Arial" w:hAnsi="Arial" w:cs="Arial"/>
          <w:sz w:val="28"/>
          <w:szCs w:val="28"/>
        </w:rPr>
      </w:pPr>
      <w:r w:rsidRPr="004D1CC0">
        <w:rPr>
          <w:rFonts w:ascii="Arial" w:hAnsi="Arial" w:cs="Arial"/>
          <w:sz w:val="28"/>
          <w:szCs w:val="28"/>
        </w:rPr>
        <w:t xml:space="preserve">Семенов С.М. Парниковый эффект и современный климат. - </w:t>
      </w:r>
      <w:r w:rsidRPr="004D1CC0">
        <w:rPr>
          <w:rFonts w:ascii="Arial" w:hAnsi="Arial" w:cs="Arial"/>
          <w:i/>
          <w:sz w:val="28"/>
          <w:szCs w:val="28"/>
        </w:rPr>
        <w:t>Метеорология и гидрология</w:t>
      </w:r>
      <w:r w:rsidRPr="004D1CC0">
        <w:rPr>
          <w:rFonts w:ascii="Arial" w:hAnsi="Arial" w:cs="Arial"/>
          <w:sz w:val="28"/>
          <w:szCs w:val="28"/>
        </w:rPr>
        <w:t xml:space="preserve">, </w:t>
      </w:r>
      <w:r>
        <w:rPr>
          <w:rFonts w:ascii="Arial" w:hAnsi="Arial" w:cs="Arial"/>
          <w:sz w:val="28"/>
          <w:szCs w:val="28"/>
        </w:rPr>
        <w:t xml:space="preserve">2022, </w:t>
      </w:r>
      <w:r w:rsidRPr="004D1CC0">
        <w:rPr>
          <w:rFonts w:ascii="Arial" w:hAnsi="Arial" w:cs="Arial"/>
          <w:sz w:val="28"/>
          <w:szCs w:val="28"/>
          <w:lang w:val="en-US"/>
        </w:rPr>
        <w:t>N</w:t>
      </w:r>
      <w:r w:rsidRPr="004D1CC0">
        <w:rPr>
          <w:rFonts w:ascii="Arial" w:hAnsi="Arial" w:cs="Arial"/>
          <w:sz w:val="28"/>
          <w:szCs w:val="28"/>
        </w:rPr>
        <w:t xml:space="preserve"> 10, с. 5 -17 </w:t>
      </w:r>
    </w:p>
    <w:p w14:paraId="51B117E0" w14:textId="77777777" w:rsidR="006403E9" w:rsidRDefault="006403E9" w:rsidP="00FE4F4D">
      <w:pPr>
        <w:autoSpaceDE w:val="0"/>
        <w:autoSpaceDN w:val="0"/>
        <w:adjustRightInd w:val="0"/>
        <w:spacing w:after="0" w:line="240" w:lineRule="auto"/>
        <w:ind w:firstLine="708"/>
        <w:rPr>
          <w:rFonts w:ascii="Arial" w:hAnsi="Arial" w:cs="Arial"/>
          <w:color w:val="0D0D0D"/>
          <w:sz w:val="28"/>
          <w:szCs w:val="28"/>
        </w:rPr>
      </w:pPr>
      <w:r w:rsidRPr="00DC7356">
        <w:rPr>
          <w:rFonts w:ascii="Arial" w:hAnsi="Arial" w:cs="Arial"/>
          <w:color w:val="0D0D0D"/>
          <w:sz w:val="28"/>
          <w:szCs w:val="28"/>
        </w:rPr>
        <w:t xml:space="preserve">Современные тенденции климатических характеристик, влияющих на развитие транспортной системы Томской области / В. П. Горбатенко, М. А. Волкова, О. В. Носырева, И. В. Кужевская // </w:t>
      </w:r>
      <w:r w:rsidRPr="00DC7356">
        <w:rPr>
          <w:rFonts w:ascii="Arial" w:hAnsi="Arial" w:cs="Arial"/>
          <w:i/>
          <w:color w:val="0D0D0D"/>
          <w:sz w:val="28"/>
          <w:szCs w:val="28"/>
        </w:rPr>
        <w:t>Фундаментальная и прикладная климатология</w:t>
      </w:r>
      <w:r w:rsidRPr="00DC7356">
        <w:rPr>
          <w:rFonts w:ascii="Arial" w:hAnsi="Arial" w:cs="Arial"/>
          <w:color w:val="0D0D0D"/>
          <w:sz w:val="28"/>
          <w:szCs w:val="28"/>
        </w:rPr>
        <w:t>. – 2021. – Т. 7, № 4. – С. 71-95. – DOI 10.21513/2410-8758-2021-4-71-95. –</w:t>
      </w:r>
      <w:r w:rsidRPr="00DC7356">
        <w:rPr>
          <w:rFonts w:ascii="Arial" w:hAnsi="Arial" w:cs="Arial"/>
          <w:color w:val="0D0D0D"/>
          <w:sz w:val="28"/>
          <w:szCs w:val="28"/>
          <w:shd w:val="clear" w:color="auto" w:fill="F5F5F5"/>
        </w:rPr>
        <w:t xml:space="preserve"> </w:t>
      </w:r>
      <w:r w:rsidRPr="00DC7356">
        <w:rPr>
          <w:rFonts w:ascii="Arial" w:hAnsi="Arial" w:cs="Arial"/>
          <w:color w:val="0D0D0D"/>
          <w:sz w:val="28"/>
          <w:szCs w:val="28"/>
        </w:rPr>
        <w:t>EDN AICRNE</w:t>
      </w:r>
    </w:p>
    <w:p w14:paraId="11EDD1AF" w14:textId="77777777" w:rsidR="00EF562F" w:rsidRDefault="00EF562F" w:rsidP="00FE4F4D">
      <w:pPr>
        <w:autoSpaceDE w:val="0"/>
        <w:autoSpaceDN w:val="0"/>
        <w:adjustRightInd w:val="0"/>
        <w:spacing w:after="0" w:line="240" w:lineRule="auto"/>
        <w:ind w:firstLine="708"/>
        <w:rPr>
          <w:rFonts w:ascii="Trebuchet MS" w:hAnsi="Trebuchet MS"/>
          <w:color w:val="000000"/>
          <w:sz w:val="28"/>
          <w:szCs w:val="28"/>
          <w:shd w:val="clear" w:color="auto" w:fill="FFFFFF"/>
        </w:rPr>
      </w:pPr>
      <w:r w:rsidRPr="00EF562F">
        <w:rPr>
          <w:rFonts w:ascii="Trebuchet MS" w:hAnsi="Trebuchet MS"/>
          <w:color w:val="000000"/>
          <w:sz w:val="28"/>
          <w:szCs w:val="28"/>
          <w:shd w:val="clear" w:color="auto" w:fill="FFFFFF"/>
        </w:rPr>
        <w:t xml:space="preserve">Соломина О.Н. Горные ледники Северной Евразии </w:t>
      </w:r>
      <w:r>
        <w:rPr>
          <w:rFonts w:ascii="Trebuchet MS" w:hAnsi="Trebuchet MS"/>
          <w:color w:val="000000"/>
          <w:sz w:val="28"/>
          <w:szCs w:val="28"/>
          <w:shd w:val="clear" w:color="auto" w:fill="FFFFFF"/>
        </w:rPr>
        <w:t>в голоцене. Москва, Научный мир</w:t>
      </w:r>
      <w:r w:rsidR="00CF653C">
        <w:rPr>
          <w:rFonts w:ascii="Trebuchet MS" w:hAnsi="Trebuchet MS"/>
          <w:color w:val="000000"/>
          <w:sz w:val="28"/>
          <w:szCs w:val="28"/>
          <w:shd w:val="clear" w:color="auto" w:fill="FFFFFF"/>
        </w:rPr>
        <w:t>,</w:t>
      </w:r>
      <w:r>
        <w:rPr>
          <w:rFonts w:ascii="Trebuchet MS" w:hAnsi="Trebuchet MS"/>
          <w:color w:val="000000"/>
          <w:sz w:val="28"/>
          <w:szCs w:val="28"/>
          <w:shd w:val="clear" w:color="auto" w:fill="FFFFFF"/>
        </w:rPr>
        <w:t xml:space="preserve"> 1999,</w:t>
      </w:r>
      <w:r w:rsidRPr="00EF562F">
        <w:rPr>
          <w:rFonts w:ascii="Trebuchet MS" w:hAnsi="Trebuchet MS"/>
          <w:color w:val="000000"/>
          <w:sz w:val="28"/>
          <w:szCs w:val="28"/>
          <w:shd w:val="clear" w:color="auto" w:fill="FFFFFF"/>
        </w:rPr>
        <w:t xml:space="preserve"> 264 с.</w:t>
      </w:r>
    </w:p>
    <w:p w14:paraId="6B91E0DE" w14:textId="77777777" w:rsidR="006403E9" w:rsidRDefault="006403E9" w:rsidP="00FE4F4D">
      <w:pPr>
        <w:autoSpaceDE w:val="0"/>
        <w:autoSpaceDN w:val="0"/>
        <w:adjustRightInd w:val="0"/>
        <w:spacing w:after="0" w:line="240" w:lineRule="auto"/>
        <w:ind w:firstLine="708"/>
        <w:rPr>
          <w:rFonts w:ascii="Arial" w:hAnsi="Arial" w:cs="Arial"/>
          <w:sz w:val="28"/>
          <w:szCs w:val="28"/>
        </w:rPr>
      </w:pPr>
      <w:r w:rsidRPr="00123175">
        <w:rPr>
          <w:rFonts w:ascii="Arial" w:hAnsi="Arial" w:cs="Arial"/>
          <w:sz w:val="28"/>
          <w:szCs w:val="28"/>
        </w:rPr>
        <w:t>Соломина О.Н., Долгова Е.А., Максимова О.Е. 2012. Реконструкция</w:t>
      </w:r>
      <w:r w:rsidRPr="000D7840">
        <w:rPr>
          <w:rFonts w:ascii="Arial" w:hAnsi="Arial" w:cs="Arial"/>
          <w:sz w:val="28"/>
          <w:szCs w:val="28"/>
        </w:rPr>
        <w:t xml:space="preserve"> гидрометеорологических условий последних столетий на Северном Кавказе, в Крыму и на Тянь-Шане по дендрохронологическим данным.  СПб.  Нестор-История. 232 с.</w:t>
      </w:r>
    </w:p>
    <w:p w14:paraId="566C8AA0" w14:textId="77777777" w:rsidR="00727C1F" w:rsidRDefault="00727C1F" w:rsidP="00727C1F">
      <w:pPr>
        <w:spacing w:after="0" w:line="240" w:lineRule="auto"/>
        <w:ind w:firstLine="708"/>
        <w:rPr>
          <w:rFonts w:ascii="Arial" w:hAnsi="Arial" w:cs="Arial"/>
          <w:sz w:val="28"/>
          <w:szCs w:val="28"/>
        </w:rPr>
      </w:pPr>
      <w:r>
        <w:rPr>
          <w:rFonts w:ascii="Arial" w:hAnsi="Arial" w:cs="Arial"/>
          <w:sz w:val="28"/>
          <w:szCs w:val="28"/>
        </w:rPr>
        <w:t xml:space="preserve">Соломина О.Н. (отв. ред.). </w:t>
      </w:r>
      <w:r w:rsidRPr="00F173BE">
        <w:rPr>
          <w:rFonts w:ascii="Arial" w:hAnsi="Arial" w:cs="Arial"/>
          <w:sz w:val="28"/>
          <w:szCs w:val="28"/>
        </w:rPr>
        <w:t>Засухи Восточно</w:t>
      </w:r>
      <w:r w:rsidRPr="008A6264">
        <w:rPr>
          <w:rFonts w:ascii="Arial" w:hAnsi="Arial" w:cs="Arial"/>
          <w:sz w:val="28"/>
          <w:szCs w:val="28"/>
        </w:rPr>
        <w:t>-Европейской равнины по гидрометеорологическим и ден</w:t>
      </w:r>
      <w:r>
        <w:rPr>
          <w:rFonts w:ascii="Arial" w:hAnsi="Arial" w:cs="Arial"/>
          <w:sz w:val="28"/>
          <w:szCs w:val="28"/>
        </w:rPr>
        <w:t xml:space="preserve">дрохронологическим данным. </w:t>
      </w:r>
      <w:r w:rsidRPr="008A6264">
        <w:rPr>
          <w:rFonts w:ascii="Arial" w:hAnsi="Arial" w:cs="Arial"/>
          <w:sz w:val="28"/>
          <w:szCs w:val="28"/>
        </w:rPr>
        <w:t>Санкт-Петербург, Издательство "Нестор-История"</w:t>
      </w:r>
      <w:r>
        <w:rPr>
          <w:rFonts w:ascii="Arial" w:hAnsi="Arial" w:cs="Arial"/>
          <w:sz w:val="28"/>
          <w:szCs w:val="28"/>
        </w:rPr>
        <w:t>, 2017,</w:t>
      </w:r>
      <w:r w:rsidRPr="008A6264">
        <w:rPr>
          <w:rFonts w:ascii="Arial" w:hAnsi="Arial" w:cs="Arial"/>
          <w:sz w:val="28"/>
          <w:szCs w:val="28"/>
        </w:rPr>
        <w:t xml:space="preserve"> 360 с.</w:t>
      </w:r>
    </w:p>
    <w:p w14:paraId="1D0EFE35" w14:textId="77777777" w:rsidR="00F53152" w:rsidRPr="00D054B8" w:rsidRDefault="00F53152" w:rsidP="00FE4F4D">
      <w:pPr>
        <w:spacing w:after="0" w:line="240" w:lineRule="auto"/>
        <w:ind w:firstLine="709"/>
        <w:rPr>
          <w:rFonts w:ascii="Arial" w:hAnsi="Arial" w:cs="Arial"/>
          <w:sz w:val="28"/>
          <w:szCs w:val="28"/>
        </w:rPr>
      </w:pPr>
      <w:r w:rsidRPr="00D054B8">
        <w:rPr>
          <w:rFonts w:ascii="Arial" w:hAnsi="Arial" w:cs="Arial"/>
          <w:sz w:val="28"/>
          <w:szCs w:val="28"/>
        </w:rPr>
        <w:t xml:space="preserve">Стерин </w:t>
      </w:r>
      <w:r>
        <w:rPr>
          <w:rFonts w:ascii="Arial" w:hAnsi="Arial" w:cs="Arial"/>
          <w:sz w:val="28"/>
          <w:szCs w:val="28"/>
        </w:rPr>
        <w:t xml:space="preserve">А.М. </w:t>
      </w:r>
      <w:r w:rsidRPr="00D054B8">
        <w:rPr>
          <w:rFonts w:ascii="Arial" w:hAnsi="Arial" w:cs="Arial"/>
          <w:sz w:val="28"/>
          <w:szCs w:val="28"/>
        </w:rPr>
        <w:t xml:space="preserve">О чувствительности оценок трендов температуры тропосферы и нижней стратосферы по данным радиозондования. 1: Выбор массива данных, периода рядов и техники их анализа. </w:t>
      </w:r>
      <w:r w:rsidRPr="00D456FA">
        <w:rPr>
          <w:rFonts w:ascii="Arial" w:hAnsi="Arial" w:cs="Arial"/>
          <w:i/>
          <w:sz w:val="28"/>
          <w:szCs w:val="28"/>
        </w:rPr>
        <w:t>Метеорология и гидрология</w:t>
      </w:r>
      <w:r w:rsidRPr="00D054B8">
        <w:rPr>
          <w:rFonts w:ascii="Arial" w:hAnsi="Arial" w:cs="Arial"/>
          <w:sz w:val="28"/>
          <w:szCs w:val="28"/>
        </w:rPr>
        <w:t>, 2004</w:t>
      </w:r>
      <w:r>
        <w:rPr>
          <w:rFonts w:ascii="Arial" w:hAnsi="Arial" w:cs="Arial"/>
          <w:sz w:val="28"/>
          <w:szCs w:val="28"/>
        </w:rPr>
        <w:t>а</w:t>
      </w:r>
      <w:r w:rsidRPr="00D054B8">
        <w:rPr>
          <w:rFonts w:ascii="Arial" w:hAnsi="Arial" w:cs="Arial"/>
          <w:sz w:val="28"/>
          <w:szCs w:val="28"/>
        </w:rPr>
        <w:t>, №</w:t>
      </w:r>
      <w:r w:rsidR="00715A7D">
        <w:rPr>
          <w:rFonts w:ascii="Arial" w:hAnsi="Arial" w:cs="Arial"/>
          <w:sz w:val="28"/>
          <w:szCs w:val="28"/>
        </w:rPr>
        <w:t xml:space="preserve"> </w:t>
      </w:r>
      <w:r w:rsidRPr="00D054B8">
        <w:rPr>
          <w:rFonts w:ascii="Arial" w:hAnsi="Arial" w:cs="Arial"/>
          <w:sz w:val="28"/>
          <w:szCs w:val="28"/>
        </w:rPr>
        <w:t>5 с</w:t>
      </w:r>
      <w:r>
        <w:rPr>
          <w:rFonts w:ascii="Arial" w:hAnsi="Arial" w:cs="Arial"/>
          <w:sz w:val="28"/>
          <w:szCs w:val="28"/>
        </w:rPr>
        <w:t>.</w:t>
      </w:r>
      <w:r w:rsidRPr="00D054B8">
        <w:rPr>
          <w:rFonts w:ascii="Arial" w:hAnsi="Arial" w:cs="Arial"/>
          <w:sz w:val="28"/>
          <w:szCs w:val="28"/>
        </w:rPr>
        <w:t xml:space="preserve"> 21-36</w:t>
      </w:r>
    </w:p>
    <w:p w14:paraId="633B082D" w14:textId="77777777" w:rsidR="00F53152" w:rsidRPr="00D054B8" w:rsidRDefault="00F53152" w:rsidP="00FE4F4D">
      <w:pPr>
        <w:spacing w:after="0" w:line="240" w:lineRule="auto"/>
        <w:ind w:firstLine="709"/>
        <w:rPr>
          <w:rFonts w:ascii="Arial" w:hAnsi="Arial" w:cs="Arial"/>
          <w:sz w:val="28"/>
          <w:szCs w:val="28"/>
        </w:rPr>
      </w:pPr>
      <w:r w:rsidRPr="00D054B8">
        <w:rPr>
          <w:rFonts w:ascii="Arial" w:hAnsi="Arial" w:cs="Arial"/>
          <w:sz w:val="28"/>
          <w:szCs w:val="28"/>
        </w:rPr>
        <w:t xml:space="preserve">Стерин </w:t>
      </w:r>
      <w:r>
        <w:rPr>
          <w:rFonts w:ascii="Arial" w:hAnsi="Arial" w:cs="Arial"/>
          <w:sz w:val="28"/>
          <w:szCs w:val="28"/>
        </w:rPr>
        <w:t xml:space="preserve">А.М. </w:t>
      </w:r>
      <w:r w:rsidRPr="00D054B8">
        <w:rPr>
          <w:rFonts w:ascii="Arial" w:hAnsi="Arial" w:cs="Arial"/>
          <w:sz w:val="28"/>
          <w:szCs w:val="28"/>
        </w:rPr>
        <w:t xml:space="preserve">О чувствительности оценок трендов температуры тропосферы и нижней стратосферы по данным радиозондования. 2: Обнаружение неоднородностей в рядах месячного разрешения. </w:t>
      </w:r>
      <w:r w:rsidRPr="00D456FA">
        <w:rPr>
          <w:rFonts w:ascii="Arial" w:hAnsi="Arial" w:cs="Arial"/>
          <w:i/>
          <w:sz w:val="28"/>
          <w:szCs w:val="28"/>
        </w:rPr>
        <w:t>Метеорология и гидрология</w:t>
      </w:r>
      <w:r w:rsidRPr="00D054B8">
        <w:rPr>
          <w:rFonts w:ascii="Arial" w:hAnsi="Arial" w:cs="Arial"/>
          <w:sz w:val="28"/>
          <w:szCs w:val="28"/>
        </w:rPr>
        <w:t>, 2004</w:t>
      </w:r>
      <w:r>
        <w:rPr>
          <w:rFonts w:ascii="Arial" w:hAnsi="Arial" w:cs="Arial"/>
          <w:sz w:val="28"/>
          <w:szCs w:val="28"/>
        </w:rPr>
        <w:t>б</w:t>
      </w:r>
      <w:r w:rsidRPr="00D054B8">
        <w:rPr>
          <w:rFonts w:ascii="Arial" w:hAnsi="Arial" w:cs="Arial"/>
          <w:sz w:val="28"/>
          <w:szCs w:val="28"/>
        </w:rPr>
        <w:t>, №</w:t>
      </w:r>
      <w:r w:rsidR="00715A7D">
        <w:rPr>
          <w:rFonts w:ascii="Arial" w:hAnsi="Arial" w:cs="Arial"/>
          <w:sz w:val="28"/>
          <w:szCs w:val="28"/>
        </w:rPr>
        <w:t xml:space="preserve"> </w:t>
      </w:r>
      <w:r w:rsidRPr="00D054B8">
        <w:rPr>
          <w:rFonts w:ascii="Arial" w:hAnsi="Arial" w:cs="Arial"/>
          <w:sz w:val="28"/>
          <w:szCs w:val="28"/>
        </w:rPr>
        <w:t>6 с</w:t>
      </w:r>
      <w:r>
        <w:rPr>
          <w:rFonts w:ascii="Arial" w:hAnsi="Arial" w:cs="Arial"/>
          <w:sz w:val="28"/>
          <w:szCs w:val="28"/>
        </w:rPr>
        <w:t>.</w:t>
      </w:r>
      <w:r w:rsidRPr="00D054B8">
        <w:rPr>
          <w:rFonts w:ascii="Arial" w:hAnsi="Arial" w:cs="Arial"/>
          <w:sz w:val="28"/>
          <w:szCs w:val="28"/>
        </w:rPr>
        <w:t xml:space="preserve"> 5-22</w:t>
      </w:r>
    </w:p>
    <w:p w14:paraId="6AB586C7" w14:textId="77777777" w:rsidR="006403E9" w:rsidRPr="00A20AEC" w:rsidRDefault="006403E9" w:rsidP="00FE4F4D">
      <w:pPr>
        <w:autoSpaceDE w:val="0"/>
        <w:autoSpaceDN w:val="0"/>
        <w:adjustRightInd w:val="0"/>
        <w:spacing w:after="0" w:line="240" w:lineRule="auto"/>
        <w:ind w:firstLine="708"/>
        <w:rPr>
          <w:rFonts w:ascii="Arial" w:hAnsi="Arial" w:cs="Arial"/>
          <w:sz w:val="28"/>
          <w:szCs w:val="28"/>
        </w:rPr>
      </w:pPr>
      <w:r w:rsidRPr="00A20AEC">
        <w:rPr>
          <w:rFonts w:ascii="Arial" w:hAnsi="Arial" w:cs="Arial"/>
          <w:sz w:val="28"/>
          <w:szCs w:val="28"/>
        </w:rPr>
        <w:t>Третий оценочный доклад об изменениях климата и их последствиях на территории Российской Федерации / под ред. В. М. Катцова</w:t>
      </w:r>
      <w:r w:rsidR="009A2625">
        <w:rPr>
          <w:rFonts w:ascii="Arial" w:hAnsi="Arial" w:cs="Arial"/>
          <w:sz w:val="28"/>
          <w:szCs w:val="28"/>
        </w:rPr>
        <w:t>/.</w:t>
      </w:r>
      <w:r w:rsidRPr="00A20AEC">
        <w:rPr>
          <w:rFonts w:ascii="Arial" w:hAnsi="Arial" w:cs="Arial"/>
          <w:sz w:val="28"/>
          <w:szCs w:val="28"/>
        </w:rPr>
        <w:t xml:space="preserve"> – Санкт-Петербург: Наукоемкие технологии, 2022. – 676 с.</w:t>
      </w:r>
    </w:p>
    <w:p w14:paraId="510077BA" w14:textId="77777777" w:rsidR="006403E9" w:rsidRPr="0046547B" w:rsidRDefault="006403E9" w:rsidP="00FE4F4D">
      <w:pPr>
        <w:autoSpaceDE w:val="0"/>
        <w:autoSpaceDN w:val="0"/>
        <w:adjustRightInd w:val="0"/>
        <w:spacing w:after="0" w:line="240" w:lineRule="auto"/>
        <w:rPr>
          <w:rFonts w:ascii="Arial" w:hAnsi="Arial" w:cs="Arial"/>
          <w:sz w:val="28"/>
          <w:szCs w:val="28"/>
        </w:rPr>
      </w:pPr>
      <w:r>
        <w:rPr>
          <w:rFonts w:ascii="Arial" w:eastAsia="CIDFont+F2" w:hAnsi="Arial" w:cs="Arial"/>
          <w:sz w:val="28"/>
          <w:szCs w:val="28"/>
        </w:rPr>
        <w:tab/>
      </w:r>
      <w:r w:rsidRPr="000D7840">
        <w:rPr>
          <w:rFonts w:ascii="Arial" w:hAnsi="Arial" w:cs="Arial"/>
          <w:sz w:val="28"/>
          <w:szCs w:val="28"/>
        </w:rPr>
        <w:t>Шиятов С.Г. Дендрохронология</w:t>
      </w:r>
      <w:r w:rsidRPr="0046547B">
        <w:rPr>
          <w:rFonts w:ascii="Arial" w:hAnsi="Arial" w:cs="Arial"/>
          <w:sz w:val="28"/>
          <w:szCs w:val="28"/>
        </w:rPr>
        <w:t xml:space="preserve"> верхней границы леса на Урале, 1986, Москва, "Наука". 136 </w:t>
      </w:r>
      <w:r w:rsidRPr="0046547B">
        <w:rPr>
          <w:rFonts w:ascii="Arial" w:hAnsi="Arial" w:cs="Arial"/>
          <w:sz w:val="28"/>
          <w:szCs w:val="28"/>
          <w:lang w:val="en-US"/>
        </w:rPr>
        <w:t>c</w:t>
      </w:r>
      <w:r w:rsidRPr="0046547B">
        <w:rPr>
          <w:rFonts w:ascii="Arial" w:hAnsi="Arial" w:cs="Arial"/>
          <w:sz w:val="28"/>
          <w:szCs w:val="28"/>
        </w:rPr>
        <w:t>.</w:t>
      </w:r>
    </w:p>
    <w:p w14:paraId="19FE08F1" w14:textId="77777777" w:rsidR="006403E9" w:rsidRPr="001D70F4" w:rsidRDefault="006403E9" w:rsidP="00FE4F4D">
      <w:pPr>
        <w:spacing w:after="0" w:line="240" w:lineRule="auto"/>
        <w:ind w:firstLine="708"/>
        <w:rPr>
          <w:rFonts w:ascii="Arial" w:hAnsi="Arial" w:cs="Arial"/>
          <w:sz w:val="28"/>
          <w:szCs w:val="28"/>
        </w:rPr>
      </w:pPr>
      <w:r w:rsidRPr="0046547B">
        <w:rPr>
          <w:rFonts w:ascii="Arial" w:hAnsi="Arial" w:cs="Arial"/>
          <w:sz w:val="28"/>
          <w:szCs w:val="28"/>
        </w:rPr>
        <w:t>Шиятов С.Г. Ваганов Е.А., Кирдянов А.В., Круглов В.Б., Мазепа</w:t>
      </w:r>
      <w:r w:rsidRPr="000B3B4B">
        <w:rPr>
          <w:rFonts w:ascii="Arial" w:hAnsi="Arial" w:cs="Arial"/>
          <w:sz w:val="28"/>
          <w:szCs w:val="28"/>
        </w:rPr>
        <w:t xml:space="preserve"> В.С., Наурзбаев М.М., Хантемиров Р.М. Методы дендрохронологии. Часть I. Основы дендрохронологии. Сбор и получение древесно-кольцевой информации. Екатеринбург</w:t>
      </w:r>
      <w:r w:rsidRPr="001D70F4">
        <w:rPr>
          <w:rFonts w:ascii="Arial" w:hAnsi="Arial" w:cs="Arial"/>
          <w:sz w:val="28"/>
          <w:szCs w:val="28"/>
        </w:rPr>
        <w:t xml:space="preserve">, 2000. 81 </w:t>
      </w:r>
      <w:r w:rsidRPr="000B3B4B">
        <w:rPr>
          <w:rFonts w:ascii="Arial" w:hAnsi="Arial" w:cs="Arial"/>
          <w:sz w:val="28"/>
          <w:szCs w:val="28"/>
        </w:rPr>
        <w:t>с</w:t>
      </w:r>
      <w:r w:rsidRPr="001D70F4">
        <w:rPr>
          <w:rFonts w:ascii="Arial" w:hAnsi="Arial" w:cs="Arial"/>
          <w:sz w:val="28"/>
          <w:szCs w:val="28"/>
        </w:rPr>
        <w:t>.</w:t>
      </w:r>
    </w:p>
    <w:p w14:paraId="41A9CE62" w14:textId="77777777" w:rsidR="006403E9" w:rsidRPr="00700849" w:rsidRDefault="006403E9" w:rsidP="00FE4F4D">
      <w:pPr>
        <w:suppressAutoHyphens/>
        <w:autoSpaceDE w:val="0"/>
        <w:autoSpaceDN w:val="0"/>
        <w:adjustRightInd w:val="0"/>
        <w:spacing w:after="0" w:line="240" w:lineRule="auto"/>
        <w:ind w:firstLine="708"/>
        <w:rPr>
          <w:rFonts w:ascii="Arial" w:hAnsi="Arial" w:cs="Arial"/>
          <w:color w:val="0D0D0D"/>
          <w:sz w:val="28"/>
          <w:szCs w:val="28"/>
        </w:rPr>
      </w:pPr>
      <w:r w:rsidRPr="007E001B">
        <w:rPr>
          <w:rFonts w:ascii="Arial" w:hAnsi="Arial" w:cs="Arial"/>
          <w:color w:val="0D0D0D"/>
          <w:sz w:val="28"/>
          <w:szCs w:val="28"/>
        </w:rPr>
        <w:lastRenderedPageBreak/>
        <w:t xml:space="preserve">Школьник И.М., Ефимов С.В. Региональная модель нового поколения для территории северной Евразии // </w:t>
      </w:r>
      <w:r w:rsidRPr="007E001B">
        <w:rPr>
          <w:rFonts w:ascii="Arial" w:hAnsi="Arial" w:cs="Arial"/>
          <w:i/>
          <w:color w:val="0D0D0D"/>
          <w:sz w:val="28"/>
          <w:szCs w:val="28"/>
        </w:rPr>
        <w:t>Труды ГГО</w:t>
      </w:r>
      <w:r w:rsidRPr="007E001B">
        <w:rPr>
          <w:rFonts w:ascii="Arial" w:hAnsi="Arial" w:cs="Arial"/>
          <w:color w:val="0D0D0D"/>
          <w:sz w:val="28"/>
          <w:szCs w:val="28"/>
        </w:rPr>
        <w:t>, 2015. Вып</w:t>
      </w:r>
      <w:r w:rsidRPr="00700849">
        <w:rPr>
          <w:rFonts w:ascii="Arial" w:hAnsi="Arial" w:cs="Arial"/>
          <w:color w:val="0D0D0D"/>
          <w:sz w:val="28"/>
          <w:szCs w:val="28"/>
        </w:rPr>
        <w:t xml:space="preserve">. 576. </w:t>
      </w:r>
      <w:r w:rsidRPr="007E001B">
        <w:rPr>
          <w:rFonts w:ascii="Arial" w:hAnsi="Arial" w:cs="Arial"/>
          <w:color w:val="0D0D0D"/>
          <w:sz w:val="28"/>
          <w:szCs w:val="28"/>
        </w:rPr>
        <w:t>С</w:t>
      </w:r>
      <w:r w:rsidR="00C11A11" w:rsidRPr="00700849">
        <w:rPr>
          <w:rFonts w:ascii="Arial" w:hAnsi="Arial" w:cs="Arial"/>
          <w:color w:val="0D0D0D"/>
          <w:sz w:val="28"/>
          <w:szCs w:val="28"/>
        </w:rPr>
        <w:t>. 201-211</w:t>
      </w:r>
    </w:p>
    <w:p w14:paraId="2A5F4E5C" w14:textId="77777777" w:rsidR="00C11A11" w:rsidRDefault="00C11A11" w:rsidP="00FE4F4D">
      <w:pPr>
        <w:spacing w:after="0" w:line="240" w:lineRule="auto"/>
        <w:rPr>
          <w:rFonts w:ascii="Arial" w:hAnsi="Arial" w:cs="Arial"/>
          <w:color w:val="0D0D0D" w:themeColor="text1" w:themeTint="F2"/>
          <w:sz w:val="28"/>
          <w:szCs w:val="28"/>
          <w:shd w:val="clear" w:color="auto" w:fill="FFFFFF"/>
        </w:rPr>
      </w:pPr>
      <w:r>
        <w:rPr>
          <w:rStyle w:val="a9"/>
          <w:rFonts w:ascii="Arial" w:hAnsi="Arial" w:cs="Arial"/>
          <w:bCs/>
          <w:i w:val="0"/>
          <w:color w:val="0D0D0D" w:themeColor="text1" w:themeTint="F2"/>
          <w:sz w:val="28"/>
          <w:szCs w:val="28"/>
          <w:shd w:val="clear" w:color="auto" w:fill="FFFFFF"/>
        </w:rPr>
        <w:t xml:space="preserve">        </w:t>
      </w:r>
      <w:r w:rsidRPr="00C11A11">
        <w:rPr>
          <w:rStyle w:val="a9"/>
          <w:rFonts w:ascii="Arial" w:hAnsi="Arial" w:cs="Arial"/>
          <w:bCs/>
          <w:i w:val="0"/>
          <w:color w:val="0D0D0D" w:themeColor="text1" w:themeTint="F2"/>
          <w:sz w:val="28"/>
          <w:szCs w:val="28"/>
          <w:shd w:val="clear" w:color="auto" w:fill="FFFFFF"/>
        </w:rPr>
        <w:t>Шмакин А</w:t>
      </w:r>
      <w:r w:rsidRPr="00C11A11">
        <w:rPr>
          <w:rFonts w:ascii="Arial" w:hAnsi="Arial" w:cs="Arial"/>
          <w:i/>
          <w:color w:val="0D0D0D" w:themeColor="text1" w:themeTint="F2"/>
          <w:sz w:val="28"/>
          <w:szCs w:val="28"/>
          <w:shd w:val="clear" w:color="auto" w:fill="FFFFFF"/>
        </w:rPr>
        <w:t>.</w:t>
      </w:r>
      <w:r w:rsidRPr="00C11A11">
        <w:rPr>
          <w:rStyle w:val="a9"/>
          <w:rFonts w:ascii="Arial" w:hAnsi="Arial" w:cs="Arial"/>
          <w:bCs/>
          <w:i w:val="0"/>
          <w:color w:val="0D0D0D" w:themeColor="text1" w:themeTint="F2"/>
          <w:sz w:val="28"/>
          <w:szCs w:val="28"/>
          <w:shd w:val="clear" w:color="auto" w:fill="FFFFFF"/>
        </w:rPr>
        <w:t>Б</w:t>
      </w:r>
      <w:r w:rsidRPr="00C11A11">
        <w:rPr>
          <w:rFonts w:ascii="Arial" w:hAnsi="Arial" w:cs="Arial"/>
          <w:i/>
          <w:color w:val="0D0D0D" w:themeColor="text1" w:themeTint="F2"/>
          <w:sz w:val="28"/>
          <w:szCs w:val="28"/>
          <w:shd w:val="clear" w:color="auto" w:fill="FFFFFF"/>
        </w:rPr>
        <w:t>.</w:t>
      </w:r>
      <w:r>
        <w:rPr>
          <w:rFonts w:ascii="Arial" w:hAnsi="Arial" w:cs="Arial"/>
          <w:i/>
          <w:color w:val="0D0D0D" w:themeColor="text1" w:themeTint="F2"/>
          <w:sz w:val="28"/>
          <w:szCs w:val="28"/>
          <w:shd w:val="clear" w:color="auto" w:fill="FFFFFF"/>
        </w:rPr>
        <w:t xml:space="preserve"> </w:t>
      </w:r>
      <w:r>
        <w:rPr>
          <w:rFonts w:ascii="Arial" w:hAnsi="Arial" w:cs="Arial"/>
          <w:color w:val="0D0D0D" w:themeColor="text1" w:themeTint="F2"/>
          <w:sz w:val="28"/>
          <w:szCs w:val="28"/>
          <w:shd w:val="clear" w:color="auto" w:fill="FFFFFF"/>
        </w:rPr>
        <w:t xml:space="preserve">Сезонная </w:t>
      </w:r>
      <w:r w:rsidRPr="00C11A11">
        <w:rPr>
          <w:rStyle w:val="a9"/>
          <w:rFonts w:ascii="Arial" w:hAnsi="Arial" w:cs="Arial"/>
          <w:bCs/>
          <w:color w:val="0D0D0D" w:themeColor="text1" w:themeTint="F2"/>
          <w:sz w:val="28"/>
          <w:szCs w:val="28"/>
          <w:shd w:val="clear" w:color="auto" w:fill="FFFFFF"/>
        </w:rPr>
        <w:t>о</w:t>
      </w:r>
      <w:r w:rsidRPr="00C11A11">
        <w:rPr>
          <w:rStyle w:val="a9"/>
          <w:rFonts w:ascii="Arial" w:hAnsi="Arial" w:cs="Arial"/>
          <w:bCs/>
          <w:i w:val="0"/>
          <w:color w:val="0D0D0D" w:themeColor="text1" w:themeTint="F2"/>
          <w:sz w:val="28"/>
          <w:szCs w:val="28"/>
          <w:shd w:val="clear" w:color="auto" w:fill="FFFFFF"/>
        </w:rPr>
        <w:t>рганизация</w:t>
      </w:r>
      <w:r>
        <w:rPr>
          <w:rFonts w:ascii="Arial" w:hAnsi="Arial" w:cs="Arial"/>
          <w:i/>
          <w:color w:val="0D0D0D" w:themeColor="text1" w:themeTint="F2"/>
          <w:sz w:val="28"/>
          <w:szCs w:val="28"/>
          <w:shd w:val="clear" w:color="auto" w:fill="FFFFFF"/>
        </w:rPr>
        <w:t xml:space="preserve"> </w:t>
      </w:r>
      <w:r w:rsidRPr="00C11A11">
        <w:rPr>
          <w:rFonts w:ascii="Arial" w:hAnsi="Arial" w:cs="Arial"/>
          <w:color w:val="0D0D0D" w:themeColor="text1" w:themeTint="F2"/>
          <w:sz w:val="28"/>
          <w:szCs w:val="28"/>
          <w:shd w:val="clear" w:color="auto" w:fill="FFFFFF"/>
        </w:rPr>
        <w:t xml:space="preserve">регионального </w:t>
      </w:r>
      <w:r w:rsidRPr="00C11A11">
        <w:rPr>
          <w:rStyle w:val="a9"/>
          <w:rFonts w:ascii="Arial" w:hAnsi="Arial" w:cs="Arial"/>
          <w:bCs/>
          <w:i w:val="0"/>
          <w:color w:val="0D0D0D" w:themeColor="text1" w:themeTint="F2"/>
          <w:sz w:val="28"/>
          <w:szCs w:val="28"/>
          <w:shd w:val="clear" w:color="auto" w:fill="FFFFFF"/>
        </w:rPr>
        <w:t>энерговлагообмена суши</w:t>
      </w:r>
      <w:r w:rsidRPr="00C11A11">
        <w:rPr>
          <w:rFonts w:ascii="Arial" w:hAnsi="Arial" w:cs="Arial"/>
          <w:i/>
          <w:color w:val="0D0D0D" w:themeColor="text1" w:themeTint="F2"/>
          <w:sz w:val="28"/>
          <w:szCs w:val="28"/>
          <w:shd w:val="clear" w:color="auto" w:fill="FFFFFF"/>
        </w:rPr>
        <w:t xml:space="preserve"> с </w:t>
      </w:r>
      <w:r w:rsidRPr="00FB7464">
        <w:rPr>
          <w:rFonts w:ascii="Arial" w:hAnsi="Arial" w:cs="Arial"/>
          <w:color w:val="0D0D0D" w:themeColor="text1" w:themeTint="F2"/>
          <w:sz w:val="28"/>
          <w:szCs w:val="28"/>
          <w:shd w:val="clear" w:color="auto" w:fill="FFFFFF"/>
        </w:rPr>
        <w:t>атмосферой. // Известия РАН. Серия географическая. </w:t>
      </w:r>
      <w:r w:rsidRPr="00FB7464">
        <w:rPr>
          <w:rStyle w:val="a9"/>
          <w:rFonts w:ascii="Arial" w:hAnsi="Arial" w:cs="Arial"/>
          <w:bCs/>
          <w:color w:val="0D0D0D" w:themeColor="text1" w:themeTint="F2"/>
          <w:sz w:val="28"/>
          <w:szCs w:val="28"/>
          <w:shd w:val="clear" w:color="auto" w:fill="FFFFFF"/>
        </w:rPr>
        <w:t>2006</w:t>
      </w:r>
      <w:r>
        <w:rPr>
          <w:rStyle w:val="a9"/>
          <w:rFonts w:ascii="Arial" w:hAnsi="Arial" w:cs="Arial"/>
          <w:bCs/>
          <w:color w:val="0D0D0D" w:themeColor="text1" w:themeTint="F2"/>
          <w:sz w:val="28"/>
          <w:szCs w:val="28"/>
          <w:shd w:val="clear" w:color="auto" w:fill="FFFFFF"/>
        </w:rPr>
        <w:t>а</w:t>
      </w:r>
      <w:r>
        <w:rPr>
          <w:rFonts w:ascii="Arial" w:hAnsi="Arial" w:cs="Arial"/>
          <w:color w:val="0D0D0D" w:themeColor="text1" w:themeTint="F2"/>
          <w:sz w:val="28"/>
          <w:szCs w:val="28"/>
          <w:shd w:val="clear" w:color="auto" w:fill="FFFFFF"/>
        </w:rPr>
        <w:t>. - № 5., с.</w:t>
      </w:r>
      <w:r w:rsidRPr="00FB7464">
        <w:rPr>
          <w:rFonts w:ascii="Arial" w:hAnsi="Arial" w:cs="Arial"/>
          <w:color w:val="0D0D0D" w:themeColor="text1" w:themeTint="F2"/>
          <w:sz w:val="28"/>
          <w:szCs w:val="28"/>
          <w:shd w:val="clear" w:color="auto" w:fill="FFFFFF"/>
        </w:rPr>
        <w:t>. 22-29</w:t>
      </w:r>
    </w:p>
    <w:p w14:paraId="254DE136" w14:textId="77777777" w:rsidR="00C11A11" w:rsidRDefault="00C11A11" w:rsidP="00FE4F4D">
      <w:pPr>
        <w:spacing w:after="0" w:line="240" w:lineRule="auto"/>
        <w:ind w:firstLine="708"/>
        <w:rPr>
          <w:rFonts w:ascii="Arial" w:hAnsi="Arial" w:cs="Arial"/>
          <w:iCs/>
          <w:sz w:val="28"/>
          <w:szCs w:val="28"/>
        </w:rPr>
      </w:pPr>
      <w:r w:rsidRPr="00AF7421">
        <w:rPr>
          <w:rFonts w:ascii="Arial" w:hAnsi="Arial" w:cs="Arial"/>
          <w:iCs/>
          <w:color w:val="000000"/>
          <w:sz w:val="28"/>
          <w:szCs w:val="28"/>
          <w:shd w:val="clear" w:color="auto" w:fill="FFFFFF"/>
        </w:rPr>
        <w:t xml:space="preserve">Шмакин А.Б. </w:t>
      </w:r>
      <w:r w:rsidRPr="00AF7421">
        <w:rPr>
          <w:rFonts w:ascii="Arial" w:hAnsi="Arial" w:cs="Arial"/>
          <w:iCs/>
          <w:sz w:val="28"/>
          <w:szCs w:val="28"/>
        </w:rPr>
        <w:t xml:space="preserve">Пространственно-временная организация </w:t>
      </w:r>
      <w:r w:rsidRPr="00FE079C">
        <w:rPr>
          <w:rFonts w:ascii="Arial" w:hAnsi="Arial" w:cs="Arial"/>
          <w:iCs/>
          <w:sz w:val="28"/>
          <w:szCs w:val="28"/>
        </w:rPr>
        <w:t>энерговлагообмена на суше. - Москва, 2006б. — 139 с.</w:t>
      </w:r>
    </w:p>
    <w:p w14:paraId="37C59A87" w14:textId="77777777" w:rsidR="00453773" w:rsidRPr="00453773" w:rsidRDefault="00453773" w:rsidP="00453773">
      <w:pPr>
        <w:spacing w:after="0" w:line="240" w:lineRule="auto"/>
        <w:ind w:firstLine="708"/>
        <w:rPr>
          <w:rFonts w:ascii="Arial" w:hAnsi="Arial" w:cs="Arial"/>
          <w:color w:val="0D0D0D" w:themeColor="text1" w:themeTint="F2"/>
          <w:sz w:val="28"/>
          <w:szCs w:val="28"/>
          <w:shd w:val="clear" w:color="auto" w:fill="FFFFFF"/>
        </w:rPr>
      </w:pPr>
      <w:r w:rsidRPr="00453773">
        <w:rPr>
          <w:rStyle w:val="a9"/>
          <w:rFonts w:ascii="Arial" w:hAnsi="Arial" w:cs="Arial"/>
          <w:bCs/>
          <w:i w:val="0"/>
          <w:iCs/>
          <w:color w:val="0D0D0D" w:themeColor="text1" w:themeTint="F2"/>
          <w:sz w:val="28"/>
          <w:szCs w:val="28"/>
          <w:shd w:val="clear" w:color="auto" w:fill="FFFFFF"/>
        </w:rPr>
        <w:t>Шульгин</w:t>
      </w:r>
      <w:r w:rsidRPr="00453773">
        <w:rPr>
          <w:rFonts w:ascii="Arial" w:hAnsi="Arial" w:cs="Arial"/>
          <w:color w:val="0D0D0D" w:themeColor="text1" w:themeTint="F2"/>
          <w:sz w:val="28"/>
          <w:szCs w:val="28"/>
          <w:shd w:val="clear" w:color="auto" w:fill="FFFFFF"/>
        </w:rPr>
        <w:t> И.А. </w:t>
      </w:r>
      <w:r w:rsidRPr="00453773">
        <w:rPr>
          <w:rStyle w:val="a9"/>
          <w:rFonts w:ascii="Arial" w:hAnsi="Arial" w:cs="Arial"/>
          <w:bCs/>
          <w:i w:val="0"/>
          <w:iCs/>
          <w:color w:val="0D0D0D" w:themeColor="text1" w:themeTint="F2"/>
          <w:sz w:val="28"/>
          <w:szCs w:val="28"/>
          <w:shd w:val="clear" w:color="auto" w:fill="FFFFFF"/>
        </w:rPr>
        <w:t>Солнечные лучи</w:t>
      </w:r>
      <w:r w:rsidRPr="00453773">
        <w:rPr>
          <w:rFonts w:ascii="Arial" w:hAnsi="Arial" w:cs="Arial"/>
          <w:color w:val="0D0D0D" w:themeColor="text1" w:themeTint="F2"/>
          <w:sz w:val="28"/>
          <w:szCs w:val="28"/>
          <w:shd w:val="clear" w:color="auto" w:fill="FFFFFF"/>
        </w:rPr>
        <w:t> в </w:t>
      </w:r>
      <w:r w:rsidRPr="00453773">
        <w:rPr>
          <w:rStyle w:val="a9"/>
          <w:rFonts w:ascii="Arial" w:hAnsi="Arial" w:cs="Arial"/>
          <w:bCs/>
          <w:i w:val="0"/>
          <w:iCs/>
          <w:color w:val="0D0D0D" w:themeColor="text1" w:themeTint="F2"/>
          <w:sz w:val="28"/>
          <w:szCs w:val="28"/>
          <w:shd w:val="clear" w:color="auto" w:fill="FFFFFF"/>
        </w:rPr>
        <w:t>зеленом растении</w:t>
      </w:r>
      <w:r w:rsidRPr="00453773">
        <w:rPr>
          <w:rFonts w:ascii="Arial" w:hAnsi="Arial" w:cs="Arial"/>
          <w:color w:val="0D0D0D" w:themeColor="text1" w:themeTint="F2"/>
          <w:sz w:val="28"/>
          <w:szCs w:val="28"/>
          <w:shd w:val="clear" w:color="auto" w:fill="FFFFFF"/>
        </w:rPr>
        <w:t>. Физиолого- метеорологические аспекты. –М.: Альтекс, 2009, 217 с.</w:t>
      </w:r>
    </w:p>
    <w:p w14:paraId="32C5F294" w14:textId="77777777" w:rsidR="009008A0" w:rsidRPr="007B7DEB" w:rsidRDefault="009008A0" w:rsidP="009008A0">
      <w:pPr>
        <w:shd w:val="clear" w:color="auto" w:fill="FBFBF3"/>
        <w:spacing w:after="0" w:line="240" w:lineRule="auto"/>
        <w:ind w:firstLine="708"/>
        <w:rPr>
          <w:rFonts w:ascii="Arial" w:hAnsi="Arial" w:cs="Arial"/>
          <w:i/>
          <w:color w:val="111111"/>
          <w:sz w:val="28"/>
          <w:szCs w:val="28"/>
        </w:rPr>
      </w:pPr>
      <w:r w:rsidRPr="00453773">
        <w:rPr>
          <w:rStyle w:val="a9"/>
          <w:rFonts w:ascii="Arial" w:hAnsi="Arial" w:cs="Arial"/>
          <w:i w:val="0"/>
          <w:color w:val="111111"/>
          <w:sz w:val="28"/>
          <w:szCs w:val="28"/>
        </w:rPr>
        <w:t>Шульгин И.А., Вильфанд Р.М., Страшная А.И., Береза О.В.</w:t>
      </w:r>
    </w:p>
    <w:p w14:paraId="6EF7E0D1" w14:textId="77777777" w:rsidR="009008A0" w:rsidRDefault="009008A0" w:rsidP="009008A0">
      <w:pPr>
        <w:pStyle w:val="3"/>
        <w:shd w:val="clear" w:color="auto" w:fill="FBFBF3"/>
        <w:spacing w:before="0" w:line="240" w:lineRule="auto"/>
        <w:rPr>
          <w:rFonts w:ascii="Arial" w:hAnsi="Arial" w:cs="Arial"/>
          <w:color w:val="0D0D0D" w:themeColor="text1" w:themeTint="F2"/>
        </w:rPr>
      </w:pPr>
      <w:r>
        <w:rPr>
          <w:rFonts w:ascii="Arial" w:hAnsi="Arial" w:cs="Arial"/>
          <w:bCs/>
          <w:color w:val="111111"/>
          <w:sz w:val="28"/>
          <w:szCs w:val="28"/>
        </w:rPr>
        <w:t>С</w:t>
      </w:r>
      <w:r w:rsidRPr="007B7DEB">
        <w:rPr>
          <w:rFonts w:ascii="Arial" w:hAnsi="Arial" w:cs="Arial"/>
          <w:bCs/>
          <w:color w:val="111111"/>
          <w:sz w:val="28"/>
          <w:szCs w:val="28"/>
        </w:rPr>
        <w:t>олнечная радиация в оценках максимальной урожайности яровых культур</w:t>
      </w:r>
      <w:r>
        <w:rPr>
          <w:rFonts w:ascii="Arial" w:hAnsi="Arial" w:cs="Arial"/>
          <w:bCs/>
          <w:color w:val="111111"/>
          <w:sz w:val="28"/>
          <w:szCs w:val="28"/>
        </w:rPr>
        <w:t xml:space="preserve">. - </w:t>
      </w:r>
      <w:r w:rsidRPr="007B7DEB">
        <w:rPr>
          <w:rFonts w:ascii="Arial" w:hAnsi="Arial" w:cs="Arial"/>
          <w:i/>
          <w:color w:val="0D0D0D" w:themeColor="text1" w:themeTint="F2"/>
          <w:sz w:val="28"/>
          <w:szCs w:val="28"/>
        </w:rPr>
        <w:t>Биосфера</w:t>
      </w:r>
      <w:r w:rsidRPr="007B7DEB">
        <w:rPr>
          <w:rFonts w:ascii="Arial" w:hAnsi="Arial" w:cs="Arial"/>
          <w:color w:val="0D0D0D" w:themeColor="text1" w:themeTint="F2"/>
          <w:sz w:val="28"/>
          <w:szCs w:val="28"/>
        </w:rPr>
        <w:t xml:space="preserve">, </w:t>
      </w:r>
      <w:r w:rsidRPr="007B7DEB">
        <w:rPr>
          <w:rFonts w:ascii="Arial" w:hAnsi="Arial" w:cs="Arial"/>
          <w:color w:val="0D0D0D" w:themeColor="text1" w:themeTint="F2"/>
        </w:rPr>
        <w:t>Том 7, № 4</w:t>
      </w:r>
      <w:r>
        <w:rPr>
          <w:rFonts w:ascii="Arial" w:hAnsi="Arial" w:cs="Arial"/>
          <w:color w:val="0D0D0D" w:themeColor="text1" w:themeTint="F2"/>
        </w:rPr>
        <w:t>,</w:t>
      </w:r>
      <w:r w:rsidRPr="007B7DEB">
        <w:rPr>
          <w:rFonts w:ascii="Arial" w:hAnsi="Arial" w:cs="Arial"/>
          <w:color w:val="0D0D0D" w:themeColor="text1" w:themeTint="F2"/>
        </w:rPr>
        <w:t xml:space="preserve"> 2015 </w:t>
      </w:r>
    </w:p>
    <w:p w14:paraId="3678B5F3" w14:textId="77777777" w:rsidR="006403E9" w:rsidRPr="008E2CCD" w:rsidRDefault="006403E9" w:rsidP="00FE4F4D">
      <w:pPr>
        <w:autoSpaceDE w:val="0"/>
        <w:autoSpaceDN w:val="0"/>
        <w:adjustRightInd w:val="0"/>
        <w:spacing w:after="0" w:line="240" w:lineRule="auto"/>
        <w:ind w:firstLine="708"/>
        <w:rPr>
          <w:rFonts w:ascii="Arial" w:eastAsia="CIDFont+F2" w:hAnsi="Arial" w:cs="Arial"/>
          <w:sz w:val="28"/>
          <w:szCs w:val="28"/>
          <w:lang w:val="en-US"/>
        </w:rPr>
      </w:pPr>
      <w:r w:rsidRPr="000B3B4B">
        <w:rPr>
          <w:rFonts w:ascii="Arial" w:eastAsia="CIDFont+F2" w:hAnsi="Arial" w:cs="Arial"/>
          <w:sz w:val="28"/>
          <w:szCs w:val="28"/>
          <w:lang w:val="en-GB"/>
        </w:rPr>
        <w:t>Atlas</w:t>
      </w:r>
      <w:r w:rsidRPr="008E2CCD">
        <w:rPr>
          <w:rFonts w:ascii="Arial" w:eastAsia="CIDFont+F2" w:hAnsi="Arial" w:cs="Arial"/>
          <w:sz w:val="28"/>
          <w:szCs w:val="28"/>
          <w:lang w:val="en-US"/>
        </w:rPr>
        <w:t xml:space="preserve"> </w:t>
      </w:r>
      <w:r w:rsidRPr="000B3B4B">
        <w:rPr>
          <w:rFonts w:ascii="Arial" w:eastAsia="CIDFont+F2" w:hAnsi="Arial" w:cs="Arial"/>
          <w:sz w:val="28"/>
          <w:szCs w:val="28"/>
          <w:lang w:val="en-GB"/>
        </w:rPr>
        <w:t>of</w:t>
      </w:r>
      <w:r w:rsidRPr="008E2CCD">
        <w:rPr>
          <w:rFonts w:ascii="Arial" w:eastAsia="CIDFont+F2" w:hAnsi="Arial" w:cs="Arial"/>
          <w:sz w:val="28"/>
          <w:szCs w:val="28"/>
          <w:lang w:val="en-US"/>
        </w:rPr>
        <w:t xml:space="preserve"> </w:t>
      </w:r>
      <w:r w:rsidRPr="000B3B4B">
        <w:rPr>
          <w:rFonts w:ascii="Arial" w:eastAsia="CIDFont+F2" w:hAnsi="Arial" w:cs="Arial"/>
          <w:sz w:val="28"/>
          <w:szCs w:val="28"/>
          <w:lang w:val="en-GB"/>
        </w:rPr>
        <w:t>paleoclimates</w:t>
      </w:r>
      <w:r w:rsidRPr="008E2CCD">
        <w:rPr>
          <w:rFonts w:ascii="Arial" w:eastAsia="CIDFont+F2" w:hAnsi="Arial" w:cs="Arial"/>
          <w:sz w:val="28"/>
          <w:szCs w:val="28"/>
          <w:lang w:val="en-US"/>
        </w:rPr>
        <w:t xml:space="preserve"> </w:t>
      </w:r>
      <w:r w:rsidRPr="000B3B4B">
        <w:rPr>
          <w:rFonts w:ascii="Arial" w:eastAsia="CIDFont+F2" w:hAnsi="Arial" w:cs="Arial"/>
          <w:sz w:val="28"/>
          <w:szCs w:val="28"/>
          <w:lang w:val="en-GB"/>
        </w:rPr>
        <w:t>and</w:t>
      </w:r>
      <w:r w:rsidRPr="008E2CCD">
        <w:rPr>
          <w:rFonts w:ascii="Arial" w:eastAsia="CIDFont+F2" w:hAnsi="Arial" w:cs="Arial"/>
          <w:sz w:val="28"/>
          <w:szCs w:val="28"/>
          <w:lang w:val="en-US"/>
        </w:rPr>
        <w:t xml:space="preserve"> </w:t>
      </w:r>
      <w:r w:rsidRPr="000B3B4B">
        <w:rPr>
          <w:rFonts w:ascii="Arial" w:eastAsia="CIDFont+F2" w:hAnsi="Arial" w:cs="Arial"/>
          <w:sz w:val="28"/>
          <w:szCs w:val="28"/>
          <w:lang w:val="en-GB"/>
        </w:rPr>
        <w:t>paleoenvironments</w:t>
      </w:r>
      <w:r w:rsidRPr="008E2CCD">
        <w:rPr>
          <w:rFonts w:ascii="Arial" w:eastAsia="CIDFont+F2" w:hAnsi="Arial" w:cs="Arial"/>
          <w:sz w:val="28"/>
          <w:szCs w:val="28"/>
          <w:lang w:val="en-US"/>
        </w:rPr>
        <w:t xml:space="preserve"> </w:t>
      </w:r>
      <w:r w:rsidRPr="000B3B4B">
        <w:rPr>
          <w:rFonts w:ascii="Arial" w:eastAsia="CIDFont+F2" w:hAnsi="Arial" w:cs="Arial"/>
          <w:sz w:val="28"/>
          <w:szCs w:val="28"/>
          <w:lang w:val="en-GB"/>
        </w:rPr>
        <w:t>of</w:t>
      </w:r>
      <w:r w:rsidRPr="008E2CCD">
        <w:rPr>
          <w:rFonts w:ascii="Arial" w:eastAsia="CIDFont+F2" w:hAnsi="Arial" w:cs="Arial"/>
          <w:sz w:val="28"/>
          <w:szCs w:val="28"/>
          <w:lang w:val="en-US"/>
        </w:rPr>
        <w:t xml:space="preserve"> </w:t>
      </w:r>
      <w:r w:rsidRPr="000B3B4B">
        <w:rPr>
          <w:rFonts w:ascii="Arial" w:eastAsia="CIDFont+F2" w:hAnsi="Arial" w:cs="Arial"/>
          <w:sz w:val="28"/>
          <w:szCs w:val="28"/>
          <w:lang w:val="en-GB"/>
        </w:rPr>
        <w:t>the</w:t>
      </w:r>
      <w:r w:rsidRPr="008E2CCD">
        <w:rPr>
          <w:rFonts w:ascii="Arial" w:eastAsia="CIDFont+F2" w:hAnsi="Arial" w:cs="Arial"/>
          <w:sz w:val="28"/>
          <w:szCs w:val="28"/>
          <w:lang w:val="en-US"/>
        </w:rPr>
        <w:t xml:space="preserve"> </w:t>
      </w:r>
      <w:r w:rsidRPr="000B3B4B">
        <w:rPr>
          <w:rFonts w:ascii="Arial" w:eastAsia="CIDFont+F2" w:hAnsi="Arial" w:cs="Arial"/>
          <w:sz w:val="28"/>
          <w:szCs w:val="28"/>
          <w:lang w:val="en-GB"/>
        </w:rPr>
        <w:t>Northern</w:t>
      </w:r>
      <w:r w:rsidRPr="008E2CCD">
        <w:rPr>
          <w:rFonts w:ascii="Arial" w:eastAsia="CIDFont+F2" w:hAnsi="Arial" w:cs="Arial"/>
          <w:sz w:val="28"/>
          <w:szCs w:val="28"/>
          <w:lang w:val="en-US"/>
        </w:rPr>
        <w:t xml:space="preserve"> </w:t>
      </w:r>
      <w:r w:rsidRPr="000B3B4B">
        <w:rPr>
          <w:rFonts w:ascii="Arial" w:eastAsia="CIDFont+F2" w:hAnsi="Arial" w:cs="Arial"/>
          <w:sz w:val="28"/>
          <w:szCs w:val="28"/>
          <w:lang w:val="en-GB"/>
        </w:rPr>
        <w:t>Hemisphere</w:t>
      </w:r>
      <w:r w:rsidRPr="008E2CCD">
        <w:rPr>
          <w:rFonts w:ascii="Arial" w:eastAsia="CIDFont+F2" w:hAnsi="Arial" w:cs="Arial"/>
          <w:sz w:val="28"/>
          <w:szCs w:val="28"/>
          <w:lang w:val="en-US"/>
        </w:rPr>
        <w:t xml:space="preserve"> (</w:t>
      </w:r>
      <w:r w:rsidRPr="000B3B4B">
        <w:rPr>
          <w:rFonts w:ascii="Arial" w:eastAsia="CIDFont+F2" w:hAnsi="Arial" w:cs="Arial"/>
          <w:sz w:val="28"/>
          <w:szCs w:val="28"/>
          <w:lang w:val="en-GB"/>
        </w:rPr>
        <w:t>Late</w:t>
      </w:r>
      <w:r w:rsidRPr="008E2CCD">
        <w:rPr>
          <w:rFonts w:ascii="Arial" w:eastAsia="CIDFont+F2" w:hAnsi="Arial" w:cs="Arial"/>
          <w:sz w:val="28"/>
          <w:szCs w:val="28"/>
          <w:lang w:val="en-US"/>
        </w:rPr>
        <w:t xml:space="preserve"> </w:t>
      </w:r>
      <w:r w:rsidRPr="000B3B4B">
        <w:rPr>
          <w:rFonts w:ascii="Arial" w:eastAsia="CIDFont+F2" w:hAnsi="Arial" w:cs="Arial"/>
          <w:sz w:val="28"/>
          <w:szCs w:val="28"/>
          <w:lang w:val="en-GB"/>
        </w:rPr>
        <w:t>Pleistocene</w:t>
      </w:r>
      <w:r w:rsidRPr="008E2CCD">
        <w:rPr>
          <w:rFonts w:ascii="Arial" w:eastAsia="CIDFont+F2" w:hAnsi="Arial" w:cs="Arial"/>
          <w:sz w:val="28"/>
          <w:szCs w:val="28"/>
          <w:lang w:val="en-US"/>
        </w:rPr>
        <w:t xml:space="preserve"> – </w:t>
      </w:r>
      <w:r w:rsidRPr="000B3B4B">
        <w:rPr>
          <w:rFonts w:ascii="Arial" w:eastAsia="CIDFont+F2" w:hAnsi="Arial" w:cs="Arial"/>
          <w:sz w:val="28"/>
          <w:szCs w:val="28"/>
          <w:lang w:val="en-GB"/>
        </w:rPr>
        <w:t>Holocene</w:t>
      </w:r>
      <w:r w:rsidRPr="008E2CCD">
        <w:rPr>
          <w:rFonts w:ascii="Arial" w:eastAsia="CIDFont+F2" w:hAnsi="Arial" w:cs="Arial"/>
          <w:sz w:val="28"/>
          <w:szCs w:val="28"/>
          <w:lang w:val="en-US"/>
        </w:rPr>
        <w:t xml:space="preserve">) / </w:t>
      </w:r>
      <w:r w:rsidRPr="000B3B4B">
        <w:rPr>
          <w:rFonts w:ascii="Arial" w:eastAsia="CIDFont+F2" w:hAnsi="Arial" w:cs="Arial"/>
          <w:sz w:val="28"/>
          <w:szCs w:val="28"/>
          <w:lang w:val="en-GB"/>
        </w:rPr>
        <w:t>B</w:t>
      </w:r>
      <w:r w:rsidRPr="008E2CCD">
        <w:rPr>
          <w:rFonts w:ascii="Arial" w:eastAsia="CIDFont+F2" w:hAnsi="Arial" w:cs="Arial"/>
          <w:sz w:val="28"/>
          <w:szCs w:val="28"/>
          <w:lang w:val="en-US"/>
        </w:rPr>
        <w:t>.</w:t>
      </w:r>
      <w:r w:rsidRPr="000B3B4B">
        <w:rPr>
          <w:rFonts w:ascii="Arial" w:eastAsia="CIDFont+F2" w:hAnsi="Arial" w:cs="Arial"/>
          <w:sz w:val="28"/>
          <w:szCs w:val="28"/>
          <w:lang w:val="en-US"/>
        </w:rPr>
        <w:t> </w:t>
      </w:r>
      <w:r w:rsidRPr="000B3B4B">
        <w:rPr>
          <w:rFonts w:ascii="Arial" w:eastAsia="CIDFont+F2" w:hAnsi="Arial" w:cs="Arial"/>
          <w:sz w:val="28"/>
          <w:szCs w:val="28"/>
          <w:lang w:val="en-GB"/>
        </w:rPr>
        <w:t>Frenzel</w:t>
      </w:r>
      <w:r w:rsidRPr="008E2CCD">
        <w:rPr>
          <w:rFonts w:ascii="Arial" w:eastAsia="CIDFont+F2" w:hAnsi="Arial" w:cs="Arial"/>
          <w:sz w:val="28"/>
          <w:szCs w:val="28"/>
          <w:lang w:val="en-US"/>
        </w:rPr>
        <w:t xml:space="preserve">, </w:t>
      </w:r>
      <w:r w:rsidRPr="000B3B4B">
        <w:rPr>
          <w:rFonts w:ascii="Arial" w:eastAsia="CIDFont+F2" w:hAnsi="Arial" w:cs="Arial"/>
          <w:sz w:val="28"/>
          <w:szCs w:val="28"/>
          <w:lang w:val="en-GB"/>
        </w:rPr>
        <w:t>M</w:t>
      </w:r>
      <w:r w:rsidRPr="008E2CCD">
        <w:rPr>
          <w:rFonts w:ascii="Arial" w:eastAsia="CIDFont+F2" w:hAnsi="Arial" w:cs="Arial"/>
          <w:sz w:val="28"/>
          <w:szCs w:val="28"/>
          <w:lang w:val="en-US"/>
        </w:rPr>
        <w:t>.</w:t>
      </w:r>
      <w:r w:rsidRPr="000B3B4B">
        <w:rPr>
          <w:rFonts w:ascii="Arial" w:eastAsia="CIDFont+F2" w:hAnsi="Arial" w:cs="Arial"/>
          <w:sz w:val="28"/>
          <w:szCs w:val="28"/>
          <w:lang w:val="en-US"/>
        </w:rPr>
        <w:t> </w:t>
      </w:r>
      <w:r w:rsidRPr="000B3B4B">
        <w:rPr>
          <w:rFonts w:ascii="Arial" w:eastAsia="CIDFont+F2" w:hAnsi="Arial" w:cs="Arial"/>
          <w:sz w:val="28"/>
          <w:szCs w:val="28"/>
          <w:lang w:val="en-GB"/>
        </w:rPr>
        <w:t>Pecsi</w:t>
      </w:r>
      <w:r w:rsidRPr="008E2CCD">
        <w:rPr>
          <w:rFonts w:ascii="Arial" w:eastAsia="CIDFont+F2" w:hAnsi="Arial" w:cs="Arial"/>
          <w:sz w:val="28"/>
          <w:szCs w:val="28"/>
          <w:lang w:val="en-US"/>
        </w:rPr>
        <w:t xml:space="preserve">, </w:t>
      </w:r>
      <w:r w:rsidRPr="000B3B4B">
        <w:rPr>
          <w:rFonts w:ascii="Arial" w:eastAsia="CIDFont+F2" w:hAnsi="Arial" w:cs="Arial"/>
          <w:sz w:val="28"/>
          <w:szCs w:val="28"/>
          <w:lang w:val="en-GB"/>
        </w:rPr>
        <w:t>A</w:t>
      </w:r>
      <w:r w:rsidRPr="008E2CCD">
        <w:rPr>
          <w:rFonts w:ascii="Arial" w:eastAsia="CIDFont+F2" w:hAnsi="Arial" w:cs="Arial"/>
          <w:sz w:val="28"/>
          <w:szCs w:val="28"/>
          <w:lang w:val="en-US"/>
        </w:rPr>
        <w:t>.</w:t>
      </w:r>
      <w:r w:rsidRPr="000B3B4B">
        <w:rPr>
          <w:rFonts w:ascii="Arial" w:eastAsia="CIDFont+F2" w:hAnsi="Arial" w:cs="Arial"/>
          <w:sz w:val="28"/>
          <w:szCs w:val="28"/>
          <w:lang w:val="en-GB"/>
        </w:rPr>
        <w:t>A</w:t>
      </w:r>
      <w:r w:rsidRPr="008E2CCD">
        <w:rPr>
          <w:rFonts w:ascii="Arial" w:eastAsia="CIDFont+F2" w:hAnsi="Arial" w:cs="Arial"/>
          <w:sz w:val="28"/>
          <w:szCs w:val="28"/>
          <w:lang w:val="en-US"/>
        </w:rPr>
        <w:t>.</w:t>
      </w:r>
      <w:r w:rsidRPr="000B3B4B">
        <w:rPr>
          <w:rFonts w:ascii="Arial" w:eastAsia="CIDFont+F2" w:hAnsi="Arial" w:cs="Arial"/>
          <w:sz w:val="28"/>
          <w:szCs w:val="28"/>
          <w:lang w:val="en-US"/>
        </w:rPr>
        <w:t> </w:t>
      </w:r>
      <w:r w:rsidRPr="000B3B4B">
        <w:rPr>
          <w:rFonts w:ascii="Arial" w:eastAsia="CIDFont+F2" w:hAnsi="Arial" w:cs="Arial"/>
          <w:sz w:val="28"/>
          <w:szCs w:val="28"/>
          <w:lang w:val="en-GB"/>
        </w:rPr>
        <w:t>Velichko</w:t>
      </w:r>
      <w:r w:rsidRPr="008E2CCD">
        <w:rPr>
          <w:rFonts w:ascii="Arial" w:eastAsia="CIDFont+F2" w:hAnsi="Arial" w:cs="Arial"/>
          <w:sz w:val="28"/>
          <w:szCs w:val="28"/>
          <w:lang w:val="en-US"/>
        </w:rPr>
        <w:t xml:space="preserve"> (</w:t>
      </w:r>
      <w:r w:rsidRPr="000B3B4B">
        <w:rPr>
          <w:rFonts w:ascii="Arial" w:eastAsia="CIDFont+F2" w:hAnsi="Arial" w:cs="Arial"/>
          <w:sz w:val="28"/>
          <w:szCs w:val="28"/>
          <w:lang w:val="en-GB"/>
        </w:rPr>
        <w:t>Eds</w:t>
      </w:r>
      <w:r w:rsidRPr="008E2CCD">
        <w:rPr>
          <w:rFonts w:ascii="Arial" w:eastAsia="CIDFont+F2" w:hAnsi="Arial" w:cs="Arial"/>
          <w:sz w:val="28"/>
          <w:szCs w:val="28"/>
          <w:lang w:val="en-US"/>
        </w:rPr>
        <w:t xml:space="preserve">.). </w:t>
      </w:r>
      <w:r w:rsidRPr="008E2CCD">
        <w:rPr>
          <w:rFonts w:ascii="Arial" w:hAnsi="Arial" w:cs="Arial"/>
          <w:sz w:val="28"/>
          <w:szCs w:val="28"/>
          <w:lang w:val="en-US"/>
        </w:rPr>
        <w:t xml:space="preserve">– </w:t>
      </w:r>
      <w:r w:rsidRPr="000B3B4B">
        <w:rPr>
          <w:rFonts w:ascii="Arial" w:eastAsia="CIDFont+F2" w:hAnsi="Arial" w:cs="Arial"/>
          <w:sz w:val="28"/>
          <w:szCs w:val="28"/>
          <w:lang w:val="en-GB"/>
        </w:rPr>
        <w:t>Budapest</w:t>
      </w:r>
      <w:r w:rsidRPr="008E2CCD">
        <w:rPr>
          <w:rFonts w:ascii="Arial" w:eastAsia="CIDFont+F2" w:hAnsi="Arial" w:cs="Arial"/>
          <w:sz w:val="28"/>
          <w:szCs w:val="28"/>
          <w:lang w:val="en-US"/>
        </w:rPr>
        <w:t xml:space="preserve">: </w:t>
      </w:r>
      <w:r w:rsidRPr="000B3B4B">
        <w:rPr>
          <w:rFonts w:ascii="Arial" w:eastAsia="CIDFont+F2" w:hAnsi="Arial" w:cs="Arial"/>
          <w:sz w:val="28"/>
          <w:szCs w:val="28"/>
          <w:lang w:val="en-GB"/>
        </w:rPr>
        <w:t>Geographical</w:t>
      </w:r>
      <w:r w:rsidRPr="008E2CCD">
        <w:rPr>
          <w:rFonts w:ascii="Arial" w:eastAsia="CIDFont+F2" w:hAnsi="Arial" w:cs="Arial"/>
          <w:sz w:val="28"/>
          <w:szCs w:val="28"/>
          <w:lang w:val="en-US"/>
        </w:rPr>
        <w:t xml:space="preserve"> </w:t>
      </w:r>
      <w:r w:rsidRPr="000B3B4B">
        <w:rPr>
          <w:rFonts w:ascii="Arial" w:eastAsia="CIDFont+F2" w:hAnsi="Arial" w:cs="Arial"/>
          <w:sz w:val="28"/>
          <w:szCs w:val="28"/>
          <w:lang w:val="en-GB"/>
        </w:rPr>
        <w:t>Research</w:t>
      </w:r>
      <w:r w:rsidRPr="008E2CCD">
        <w:rPr>
          <w:rFonts w:ascii="Arial" w:eastAsia="CIDFont+F2" w:hAnsi="Arial" w:cs="Arial"/>
          <w:sz w:val="28"/>
          <w:szCs w:val="28"/>
          <w:lang w:val="en-US"/>
        </w:rPr>
        <w:t xml:space="preserve"> </w:t>
      </w:r>
      <w:r w:rsidRPr="000B3B4B">
        <w:rPr>
          <w:rFonts w:ascii="Arial" w:eastAsia="CIDFont+F2" w:hAnsi="Arial" w:cs="Arial"/>
          <w:sz w:val="28"/>
          <w:szCs w:val="28"/>
          <w:lang w:val="en-GB"/>
        </w:rPr>
        <w:t>Institute</w:t>
      </w:r>
      <w:r w:rsidRPr="008E2CCD">
        <w:rPr>
          <w:rFonts w:ascii="Arial" w:eastAsia="CIDFont+F2" w:hAnsi="Arial" w:cs="Arial"/>
          <w:sz w:val="28"/>
          <w:szCs w:val="28"/>
          <w:lang w:val="en-US"/>
        </w:rPr>
        <w:t xml:space="preserve">; </w:t>
      </w:r>
      <w:r w:rsidRPr="000B3B4B">
        <w:rPr>
          <w:rFonts w:ascii="Arial" w:eastAsia="CIDFont+F2" w:hAnsi="Arial" w:cs="Arial"/>
          <w:sz w:val="28"/>
          <w:szCs w:val="28"/>
          <w:lang w:val="en-GB"/>
        </w:rPr>
        <w:t>Stuttgart</w:t>
      </w:r>
      <w:r w:rsidRPr="008E2CCD">
        <w:rPr>
          <w:rFonts w:ascii="Arial" w:eastAsia="CIDFont+F2" w:hAnsi="Arial" w:cs="Arial"/>
          <w:sz w:val="28"/>
          <w:szCs w:val="28"/>
          <w:lang w:val="en-US"/>
        </w:rPr>
        <w:t xml:space="preserve">: </w:t>
      </w:r>
      <w:r w:rsidRPr="000B3B4B">
        <w:rPr>
          <w:rFonts w:ascii="Arial" w:eastAsia="CIDFont+F2" w:hAnsi="Arial" w:cs="Arial"/>
          <w:sz w:val="28"/>
          <w:szCs w:val="28"/>
          <w:lang w:val="en-GB"/>
        </w:rPr>
        <w:t>Gustav</w:t>
      </w:r>
      <w:r w:rsidRPr="008E2CCD">
        <w:rPr>
          <w:rFonts w:ascii="Arial" w:eastAsia="CIDFont+F2" w:hAnsi="Arial" w:cs="Arial"/>
          <w:sz w:val="28"/>
          <w:szCs w:val="28"/>
          <w:lang w:val="en-US"/>
        </w:rPr>
        <w:t xml:space="preserve"> </w:t>
      </w:r>
      <w:r w:rsidRPr="000B3B4B">
        <w:rPr>
          <w:rFonts w:ascii="Arial" w:eastAsia="CIDFont+F2" w:hAnsi="Arial" w:cs="Arial"/>
          <w:sz w:val="28"/>
          <w:szCs w:val="28"/>
          <w:lang w:val="en-GB"/>
        </w:rPr>
        <w:t>Fisher</w:t>
      </w:r>
      <w:r w:rsidRPr="008E2CCD">
        <w:rPr>
          <w:rFonts w:ascii="Arial" w:eastAsia="CIDFont+F2" w:hAnsi="Arial" w:cs="Arial"/>
          <w:sz w:val="28"/>
          <w:szCs w:val="28"/>
          <w:lang w:val="en-US"/>
        </w:rPr>
        <w:t xml:space="preserve"> </w:t>
      </w:r>
      <w:r w:rsidRPr="000B3B4B">
        <w:rPr>
          <w:rFonts w:ascii="Arial" w:eastAsia="CIDFont+F2" w:hAnsi="Arial" w:cs="Arial"/>
          <w:sz w:val="28"/>
          <w:szCs w:val="28"/>
          <w:lang w:val="en-GB"/>
        </w:rPr>
        <w:t>Verlag</w:t>
      </w:r>
      <w:r w:rsidRPr="008E2CCD">
        <w:rPr>
          <w:rFonts w:ascii="Arial" w:eastAsia="CIDFont+F2" w:hAnsi="Arial" w:cs="Arial"/>
          <w:sz w:val="28"/>
          <w:szCs w:val="28"/>
          <w:lang w:val="en-US"/>
        </w:rPr>
        <w:t xml:space="preserve">, 1992. </w:t>
      </w:r>
      <w:r w:rsidRPr="008E2CCD">
        <w:rPr>
          <w:rFonts w:ascii="Arial" w:hAnsi="Arial" w:cs="Arial"/>
          <w:sz w:val="28"/>
          <w:szCs w:val="28"/>
          <w:lang w:val="en-US"/>
        </w:rPr>
        <w:t xml:space="preserve">– </w:t>
      </w:r>
      <w:r w:rsidRPr="008E2CCD">
        <w:rPr>
          <w:rFonts w:ascii="Arial" w:eastAsia="CIDFont+F2" w:hAnsi="Arial" w:cs="Arial"/>
          <w:sz w:val="28"/>
          <w:szCs w:val="28"/>
          <w:lang w:val="en-US"/>
        </w:rPr>
        <w:t xml:space="preserve">153 </w:t>
      </w:r>
      <w:r w:rsidRPr="000B3B4B">
        <w:rPr>
          <w:rFonts w:ascii="Arial" w:eastAsia="CIDFont+F2" w:hAnsi="Arial" w:cs="Arial"/>
          <w:sz w:val="28"/>
          <w:szCs w:val="28"/>
          <w:lang w:val="en-GB"/>
        </w:rPr>
        <w:t>p</w:t>
      </w:r>
      <w:r w:rsidRPr="008E2CCD">
        <w:rPr>
          <w:rFonts w:ascii="Arial" w:eastAsia="CIDFont+F2" w:hAnsi="Arial" w:cs="Arial"/>
          <w:sz w:val="28"/>
          <w:szCs w:val="28"/>
          <w:lang w:val="en-US"/>
        </w:rPr>
        <w:t>.</w:t>
      </w:r>
    </w:p>
    <w:p w14:paraId="4FE90737" w14:textId="77777777" w:rsidR="006403E9" w:rsidRDefault="006403E9" w:rsidP="00FE4F4D">
      <w:pPr>
        <w:spacing w:after="0" w:line="240" w:lineRule="auto"/>
        <w:ind w:firstLine="708"/>
        <w:rPr>
          <w:rFonts w:ascii="Arial" w:hAnsi="Arial" w:cs="Arial"/>
          <w:color w:val="000000"/>
          <w:sz w:val="28"/>
          <w:szCs w:val="28"/>
          <w:lang w:val="en-US"/>
        </w:rPr>
      </w:pPr>
      <w:r w:rsidRPr="00D84F60">
        <w:rPr>
          <w:rFonts w:ascii="Arial" w:hAnsi="Arial" w:cs="Arial"/>
          <w:color w:val="000000"/>
          <w:sz w:val="28"/>
          <w:szCs w:val="28"/>
          <w:lang w:val="fi-FI"/>
        </w:rPr>
        <w:t xml:space="preserve">Bardin M. Yu. and Korsuhunova N.N.. </w:t>
      </w:r>
      <w:r w:rsidRPr="008349BD">
        <w:rPr>
          <w:rFonts w:ascii="Arial" w:hAnsi="Arial" w:cs="Arial"/>
          <w:color w:val="000000"/>
          <w:sz w:val="28"/>
          <w:szCs w:val="28"/>
          <w:lang w:val="en-US"/>
        </w:rPr>
        <w:t xml:space="preserve">State of the Climate in 2018. Bull. Amer. </w:t>
      </w:r>
      <w:r w:rsidRPr="001E2E8C">
        <w:rPr>
          <w:rFonts w:ascii="Arial" w:hAnsi="Arial" w:cs="Arial"/>
          <w:color w:val="000000"/>
          <w:sz w:val="28"/>
          <w:szCs w:val="28"/>
          <w:lang w:val="en-US"/>
        </w:rPr>
        <w:t>Meteor. Soc. 2019. v.100 (9), 232</w:t>
      </w:r>
    </w:p>
    <w:p w14:paraId="39C69DF3" w14:textId="77777777" w:rsidR="006403E9" w:rsidRDefault="006403E9" w:rsidP="00A9642C">
      <w:pPr>
        <w:spacing w:after="0" w:line="240" w:lineRule="auto"/>
        <w:ind w:firstLine="709"/>
        <w:rPr>
          <w:rFonts w:ascii="Arial" w:hAnsi="Arial" w:cs="Arial"/>
          <w:color w:val="000000"/>
          <w:sz w:val="28"/>
          <w:szCs w:val="28"/>
          <w:lang w:val="en-US"/>
        </w:rPr>
      </w:pPr>
      <w:r w:rsidRPr="009508DD">
        <w:rPr>
          <w:rFonts w:ascii="Arial" w:hAnsi="Arial" w:cs="Arial"/>
          <w:color w:val="000000"/>
          <w:sz w:val="28"/>
          <w:szCs w:val="28"/>
          <w:lang w:val="en-US"/>
        </w:rPr>
        <w:t>Boku</w:t>
      </w:r>
      <w:r>
        <w:rPr>
          <w:rFonts w:ascii="Arial" w:hAnsi="Arial" w:cs="Arial"/>
          <w:color w:val="000000"/>
          <w:sz w:val="28"/>
          <w:szCs w:val="28"/>
          <w:lang w:val="en-US"/>
        </w:rPr>
        <w:t xml:space="preserve">chava D.D., Semenov V.A. </w:t>
      </w:r>
      <w:r w:rsidRPr="009508DD">
        <w:rPr>
          <w:rFonts w:ascii="Arial" w:hAnsi="Arial" w:cs="Arial"/>
          <w:color w:val="000000"/>
          <w:sz w:val="28"/>
          <w:szCs w:val="28"/>
          <w:lang w:val="en-US"/>
        </w:rPr>
        <w:t>Mechanisms of the Early 20t</w:t>
      </w:r>
      <w:r>
        <w:rPr>
          <w:rFonts w:ascii="Arial" w:hAnsi="Arial" w:cs="Arial"/>
          <w:color w:val="000000"/>
          <w:sz w:val="28"/>
          <w:szCs w:val="28"/>
          <w:lang w:val="en-US"/>
        </w:rPr>
        <w:t xml:space="preserve">h Century Warming in the </w:t>
      </w:r>
      <w:smartTag w:uri="urn:schemas-microsoft-com:office:smarttags" w:element="place">
        <w:r>
          <w:rPr>
            <w:rFonts w:ascii="Arial" w:hAnsi="Arial" w:cs="Arial"/>
            <w:color w:val="000000"/>
            <w:sz w:val="28"/>
            <w:szCs w:val="28"/>
            <w:lang w:val="en-US"/>
          </w:rPr>
          <w:t>Arctic</w:t>
        </w:r>
      </w:smartTag>
      <w:r>
        <w:rPr>
          <w:rFonts w:ascii="Arial" w:hAnsi="Arial" w:cs="Arial"/>
          <w:color w:val="000000"/>
          <w:sz w:val="28"/>
          <w:szCs w:val="28"/>
          <w:lang w:val="en-US"/>
        </w:rPr>
        <w:t xml:space="preserve"> / Earth Science Reviews. V. 222. 103820. D</w:t>
      </w:r>
      <w:r w:rsidRPr="009508DD">
        <w:rPr>
          <w:rFonts w:ascii="Arial" w:hAnsi="Arial" w:cs="Arial"/>
          <w:color w:val="000000"/>
          <w:sz w:val="28"/>
          <w:szCs w:val="28"/>
          <w:lang w:val="en-US"/>
        </w:rPr>
        <w:t>oi: 10.1016/j.earscirev.2021.103820.</w:t>
      </w:r>
    </w:p>
    <w:p w14:paraId="184B0CEA" w14:textId="77777777" w:rsidR="00A9642C" w:rsidRPr="00F52821" w:rsidRDefault="00A9642C" w:rsidP="00A9642C">
      <w:pPr>
        <w:spacing w:after="0" w:line="240" w:lineRule="auto"/>
        <w:ind w:firstLine="709"/>
        <w:rPr>
          <w:rFonts w:ascii="Arial" w:hAnsi="Arial" w:cs="Arial"/>
          <w:sz w:val="28"/>
          <w:szCs w:val="28"/>
          <w:lang w:val="en-US"/>
        </w:rPr>
      </w:pPr>
      <w:r w:rsidRPr="00F52821">
        <w:rPr>
          <w:rFonts w:ascii="Arial" w:hAnsi="Arial" w:cs="Arial"/>
          <w:sz w:val="28"/>
          <w:szCs w:val="28"/>
          <w:lang w:val="en-US"/>
        </w:rPr>
        <w:t xml:space="preserve">Chubarova N., Androsova E., Kirsanov A., Varentsov M., Rivin G. Urban aerosol, its radiative and temperature response in comparison with urban canopy effects in megacity based on COSMO-ART modeling // </w:t>
      </w:r>
      <w:r w:rsidRPr="0084638F">
        <w:rPr>
          <w:rFonts w:ascii="Arial" w:hAnsi="Arial" w:cs="Arial"/>
          <w:i/>
          <w:sz w:val="28"/>
          <w:szCs w:val="28"/>
          <w:lang w:val="en-US"/>
        </w:rPr>
        <w:t>Urban Climate</w:t>
      </w:r>
      <w:r w:rsidRPr="00F52821">
        <w:rPr>
          <w:rFonts w:ascii="Arial" w:hAnsi="Arial" w:cs="Arial"/>
          <w:sz w:val="28"/>
          <w:szCs w:val="28"/>
          <w:lang w:val="en-US"/>
        </w:rPr>
        <w:t xml:space="preserve">, </w:t>
      </w:r>
      <w:r w:rsidRPr="00771231">
        <w:rPr>
          <w:rFonts w:ascii="Arial" w:hAnsi="Arial" w:cs="Arial"/>
          <w:sz w:val="28"/>
          <w:szCs w:val="28"/>
          <w:lang w:val="en-US"/>
        </w:rPr>
        <w:t xml:space="preserve">2024, </w:t>
      </w:r>
      <w:r w:rsidRPr="00F52821">
        <w:rPr>
          <w:rFonts w:ascii="Arial" w:hAnsi="Arial" w:cs="Arial"/>
          <w:sz w:val="28"/>
          <w:szCs w:val="28"/>
          <w:lang w:val="en-US"/>
        </w:rPr>
        <w:t>53 (2024)</w:t>
      </w:r>
    </w:p>
    <w:p w14:paraId="13A64C5F" w14:textId="77777777" w:rsidR="006403E9" w:rsidRDefault="006403E9" w:rsidP="00A9642C">
      <w:pPr>
        <w:spacing w:after="0" w:line="240" w:lineRule="auto"/>
        <w:ind w:firstLine="709"/>
        <w:rPr>
          <w:rFonts w:ascii="Arial" w:hAnsi="Arial" w:cs="Arial"/>
          <w:color w:val="000000"/>
          <w:sz w:val="28"/>
          <w:szCs w:val="28"/>
          <w:lang w:val="en-US"/>
        </w:rPr>
      </w:pPr>
      <w:r w:rsidRPr="001E2E8C">
        <w:rPr>
          <w:rFonts w:ascii="Arial" w:hAnsi="Arial" w:cs="Arial"/>
          <w:sz w:val="28"/>
          <w:szCs w:val="28"/>
          <w:lang w:val="en-US"/>
        </w:rPr>
        <w:t xml:space="preserve">Cook, E. R., Solomina, O., Matskovsky, V., Cook, B. I., Agafonov, L., Berdnikova, A., ... &amp; Kuznetsova, V. 2020. The European </w:t>
      </w:r>
      <w:smartTag w:uri="urn:schemas-microsoft-com:office:smarttags" w:element="country-region">
        <w:smartTag w:uri="urn:schemas-microsoft-com:office:smarttags" w:element="place">
          <w:r w:rsidRPr="001E2E8C">
            <w:rPr>
              <w:rFonts w:ascii="Arial" w:hAnsi="Arial" w:cs="Arial"/>
              <w:sz w:val="28"/>
              <w:szCs w:val="28"/>
              <w:lang w:val="en-US"/>
            </w:rPr>
            <w:t>Russia</w:t>
          </w:r>
        </w:smartTag>
      </w:smartTag>
      <w:r w:rsidRPr="001E2E8C">
        <w:rPr>
          <w:rFonts w:ascii="Arial" w:hAnsi="Arial" w:cs="Arial"/>
          <w:sz w:val="28"/>
          <w:szCs w:val="28"/>
          <w:lang w:val="en-US"/>
        </w:rPr>
        <w:t xml:space="preserve"> Drought </w:t>
      </w:r>
      <w:r w:rsidRPr="00317934">
        <w:rPr>
          <w:rFonts w:ascii="Arial" w:hAnsi="Arial" w:cs="Arial"/>
          <w:color w:val="000000"/>
          <w:sz w:val="28"/>
          <w:szCs w:val="28"/>
          <w:lang w:val="en-US"/>
        </w:rPr>
        <w:t xml:space="preserve">Atlas (1400–2016 CE). </w:t>
      </w:r>
      <w:r w:rsidRPr="00B825D1">
        <w:rPr>
          <w:rFonts w:ascii="Arial" w:hAnsi="Arial" w:cs="Arial"/>
          <w:i/>
          <w:color w:val="000000"/>
          <w:sz w:val="28"/>
          <w:szCs w:val="28"/>
          <w:lang w:val="en-US"/>
        </w:rPr>
        <w:t>Climate Dynamics</w:t>
      </w:r>
      <w:r w:rsidRPr="00317934">
        <w:rPr>
          <w:rFonts w:ascii="Arial" w:hAnsi="Arial" w:cs="Arial"/>
          <w:color w:val="000000"/>
          <w:sz w:val="28"/>
          <w:szCs w:val="28"/>
          <w:lang w:val="en-US"/>
        </w:rPr>
        <w:t>, 54(3), 2317-2335.</w:t>
      </w:r>
    </w:p>
    <w:p w14:paraId="6DCC8ADC" w14:textId="77777777" w:rsidR="00C31801" w:rsidRPr="007942E9" w:rsidRDefault="00C31801" w:rsidP="00FE4F4D">
      <w:pPr>
        <w:pStyle w:val="af4"/>
        <w:spacing w:after="0" w:line="240" w:lineRule="auto"/>
        <w:ind w:firstLine="708"/>
        <w:rPr>
          <w:lang w:val="en-US"/>
        </w:rPr>
      </w:pPr>
      <w:r w:rsidRPr="00C31801">
        <w:rPr>
          <w:rFonts w:ascii="Arial" w:hAnsi="Arial" w:cs="Arial"/>
          <w:color w:val="000000"/>
          <w:sz w:val="28"/>
          <w:szCs w:val="28"/>
          <w:lang w:val="en-US"/>
        </w:rPr>
        <w:t xml:space="preserve">Gavrilov A., Seleznev A., Mukhin D., Loskutov E., Feigin A.,  Kurths J. Linear dynamical modes as new variables for data-driven ENSO forecast - </w:t>
      </w:r>
      <w:r w:rsidRPr="00C31801">
        <w:rPr>
          <w:rFonts w:ascii="Arial" w:hAnsi="Arial" w:cs="Arial"/>
          <w:i/>
          <w:color w:val="000000"/>
          <w:sz w:val="28"/>
          <w:szCs w:val="28"/>
          <w:lang w:val="en-US"/>
        </w:rPr>
        <w:t>Climate Dynamics</w:t>
      </w:r>
      <w:r w:rsidRPr="00C31801">
        <w:rPr>
          <w:rFonts w:ascii="Arial" w:hAnsi="Arial" w:cs="Arial"/>
          <w:color w:val="000000"/>
          <w:sz w:val="28"/>
          <w:szCs w:val="28"/>
          <w:lang w:val="en-US"/>
        </w:rPr>
        <w:t xml:space="preserve"> - 2019 - V.  52. № 3–4. Р. 2199–2216.</w:t>
      </w:r>
    </w:p>
    <w:p w14:paraId="5AF81C85" w14:textId="77777777" w:rsidR="006403E9" w:rsidRPr="007C40A9" w:rsidRDefault="006403E9" w:rsidP="00FE4F4D">
      <w:pPr>
        <w:spacing w:after="0" w:line="240" w:lineRule="auto"/>
        <w:ind w:firstLine="708"/>
        <w:rPr>
          <w:rFonts w:ascii="Arial" w:hAnsi="Arial" w:cs="Arial"/>
          <w:sz w:val="28"/>
          <w:szCs w:val="28"/>
          <w:lang w:val="en-US"/>
        </w:rPr>
      </w:pPr>
      <w:r w:rsidRPr="00317934">
        <w:rPr>
          <w:rFonts w:ascii="Arial" w:hAnsi="Arial" w:cs="Arial"/>
          <w:color w:val="000000"/>
          <w:sz w:val="28"/>
          <w:szCs w:val="28"/>
          <w:shd w:val="clear" w:color="auto" w:fill="FFFFFF"/>
          <w:lang w:val="en-US"/>
        </w:rPr>
        <w:t>Golitsyn G.S., Ginzburg A.S. Comparative estimates of climatic consequences of Martian dust storms and a possible nuclear war // 1985. </w:t>
      </w:r>
      <w:r w:rsidRPr="00C91A2F">
        <w:rPr>
          <w:rFonts w:ascii="Arial" w:hAnsi="Arial" w:cs="Arial"/>
          <w:color w:val="000000"/>
          <w:sz w:val="28"/>
          <w:szCs w:val="28"/>
          <w:shd w:val="clear" w:color="auto" w:fill="FFFFFF"/>
          <w:lang w:val="en-US"/>
        </w:rPr>
        <w:t>Tellus. V. 37B. No 3. P. 173-181. </w:t>
      </w:r>
      <w:r w:rsidRPr="00293A8D">
        <w:rPr>
          <w:rFonts w:ascii="Arial" w:hAnsi="Arial" w:cs="Arial"/>
          <w:color w:val="333333"/>
          <w:sz w:val="28"/>
          <w:szCs w:val="28"/>
          <w:shd w:val="clear" w:color="auto" w:fill="FFFFFF"/>
          <w:lang w:val="en-US"/>
        </w:rPr>
        <w:t> </w:t>
      </w:r>
      <w:r w:rsidRPr="00293A8D">
        <w:rPr>
          <w:rStyle w:val="doilink"/>
          <w:rFonts w:ascii="Arial" w:hAnsi="Arial" w:cs="Arial"/>
          <w:color w:val="333333"/>
          <w:sz w:val="28"/>
          <w:szCs w:val="28"/>
          <w:shd w:val="clear" w:color="auto" w:fill="FFFFFF"/>
          <w:lang w:val="en-US"/>
        </w:rPr>
        <w:t>DOI: </w:t>
      </w:r>
      <w:hyperlink r:id="rId120" w:history="1">
        <w:r w:rsidRPr="007C40A9">
          <w:rPr>
            <w:rStyle w:val="a8"/>
            <w:rFonts w:ascii="Arial" w:hAnsi="Arial" w:cs="Arial"/>
            <w:color w:val="333333"/>
            <w:sz w:val="28"/>
            <w:szCs w:val="28"/>
            <w:u w:val="none"/>
            <w:shd w:val="clear" w:color="auto" w:fill="FFFFFF"/>
            <w:lang w:val="en-US"/>
          </w:rPr>
          <w:t>10.3402/tellusb.v37i3.15015</w:t>
        </w:r>
      </w:hyperlink>
    </w:p>
    <w:p w14:paraId="7B6B0B3B" w14:textId="77777777" w:rsidR="001C6EA8" w:rsidRPr="008A4ABC" w:rsidRDefault="003F4BB1" w:rsidP="00FE4F4D">
      <w:pPr>
        <w:pStyle w:val="1"/>
        <w:shd w:val="clear" w:color="auto" w:fill="FFFFFF"/>
        <w:spacing w:before="0" w:beforeAutospacing="0" w:after="0" w:afterAutospacing="0"/>
        <w:ind w:firstLine="708"/>
        <w:rPr>
          <w:rFonts w:ascii="Arial" w:hAnsi="Arial" w:cs="Arial"/>
          <w:b w:val="0"/>
          <w:sz w:val="28"/>
          <w:szCs w:val="28"/>
        </w:rPr>
      </w:pPr>
      <w:r w:rsidRPr="008A4ABC">
        <w:rPr>
          <w:rFonts w:ascii="Arial" w:hAnsi="Arial" w:cs="Arial"/>
          <w:b w:val="0"/>
          <w:sz w:val="28"/>
          <w:szCs w:val="28"/>
        </w:rPr>
        <w:t xml:space="preserve">Gulev, S.K., </w:t>
      </w:r>
      <w:r w:rsidR="001C6EA8" w:rsidRPr="008A4ABC">
        <w:rPr>
          <w:rFonts w:ascii="Arial" w:hAnsi="Arial" w:cs="Arial"/>
          <w:b w:val="0"/>
          <w:sz w:val="28"/>
          <w:szCs w:val="28"/>
        </w:rPr>
        <w:t>Zolina</w:t>
      </w:r>
      <w:r w:rsidRPr="008A4ABC">
        <w:rPr>
          <w:rFonts w:ascii="Arial" w:hAnsi="Arial" w:cs="Arial"/>
          <w:b w:val="0"/>
          <w:sz w:val="28"/>
          <w:szCs w:val="28"/>
        </w:rPr>
        <w:t xml:space="preserve"> O.</w:t>
      </w:r>
      <w:r w:rsidR="001C6EA8" w:rsidRPr="008A4ABC">
        <w:rPr>
          <w:rFonts w:ascii="Arial" w:hAnsi="Arial" w:cs="Arial"/>
          <w:b w:val="0"/>
          <w:sz w:val="28"/>
          <w:szCs w:val="28"/>
        </w:rPr>
        <w:t>, Grigoriev</w:t>
      </w:r>
      <w:r w:rsidRPr="008A4ABC">
        <w:rPr>
          <w:rFonts w:ascii="Arial" w:hAnsi="Arial" w:cs="Arial"/>
          <w:b w:val="0"/>
          <w:sz w:val="28"/>
          <w:szCs w:val="28"/>
        </w:rPr>
        <w:t xml:space="preserve"> S.</w:t>
      </w:r>
      <w:r w:rsidR="001C6EA8" w:rsidRPr="008A4ABC">
        <w:rPr>
          <w:rFonts w:ascii="Arial" w:hAnsi="Arial" w:cs="Arial"/>
          <w:b w:val="0"/>
          <w:sz w:val="28"/>
          <w:szCs w:val="28"/>
        </w:rPr>
        <w:t xml:space="preserve"> 2001: Extratropical cyclone variability in the Northern Hemisphere winter from the NCEP/NCAR Reanalysis data. </w:t>
      </w:r>
      <w:r w:rsidR="001C6EA8" w:rsidRPr="008A4ABC">
        <w:rPr>
          <w:rFonts w:ascii="Arial" w:hAnsi="Arial" w:cs="Arial"/>
          <w:b w:val="0"/>
          <w:i/>
          <w:sz w:val="28"/>
          <w:szCs w:val="28"/>
        </w:rPr>
        <w:t>Clim. Dynamics</w:t>
      </w:r>
      <w:r w:rsidR="001C6EA8" w:rsidRPr="008A4ABC">
        <w:rPr>
          <w:rFonts w:ascii="Arial" w:hAnsi="Arial" w:cs="Arial"/>
          <w:b w:val="0"/>
          <w:sz w:val="28"/>
          <w:szCs w:val="28"/>
        </w:rPr>
        <w:t>, 17, 795-809.</w:t>
      </w:r>
    </w:p>
    <w:p w14:paraId="549ACC5F" w14:textId="77777777" w:rsidR="001C6EA8" w:rsidRPr="008A4ABC" w:rsidRDefault="001C6EA8" w:rsidP="00FE4F4D">
      <w:pPr>
        <w:spacing w:after="0" w:line="240" w:lineRule="auto"/>
        <w:ind w:firstLine="708"/>
        <w:jc w:val="both"/>
        <w:rPr>
          <w:rFonts w:ascii="Arial" w:hAnsi="Arial" w:cs="Arial"/>
          <w:bCs/>
          <w:sz w:val="28"/>
          <w:szCs w:val="28"/>
          <w:lang w:val="en-US"/>
        </w:rPr>
      </w:pPr>
      <w:r w:rsidRPr="008A4ABC">
        <w:rPr>
          <w:rFonts w:ascii="Arial" w:hAnsi="Arial" w:cs="Arial"/>
          <w:bCs/>
          <w:sz w:val="28"/>
          <w:szCs w:val="28"/>
          <w:lang w:val="en-US"/>
        </w:rPr>
        <w:t>Gulev, S.K.</w:t>
      </w:r>
      <w:r w:rsidR="003F4BB1" w:rsidRPr="008A4ABC">
        <w:rPr>
          <w:rFonts w:ascii="Arial" w:hAnsi="Arial" w:cs="Arial"/>
          <w:bCs/>
          <w:sz w:val="28"/>
          <w:szCs w:val="28"/>
          <w:lang w:val="en-US"/>
        </w:rPr>
        <w:t xml:space="preserve">, </w:t>
      </w:r>
      <w:r w:rsidRPr="008A4ABC">
        <w:rPr>
          <w:rFonts w:ascii="Arial" w:hAnsi="Arial" w:cs="Arial"/>
          <w:bCs/>
          <w:sz w:val="28"/>
          <w:szCs w:val="28"/>
          <w:lang w:val="en-US"/>
        </w:rPr>
        <w:t>Grigorieva</w:t>
      </w:r>
      <w:r w:rsidR="003F4BB1" w:rsidRPr="008A4ABC">
        <w:rPr>
          <w:rFonts w:ascii="Arial" w:hAnsi="Arial" w:cs="Arial"/>
          <w:bCs/>
          <w:sz w:val="28"/>
          <w:szCs w:val="28"/>
          <w:lang w:val="en-US"/>
        </w:rPr>
        <w:t xml:space="preserve"> V.</w:t>
      </w:r>
      <w:r w:rsidRPr="008A4ABC">
        <w:rPr>
          <w:rFonts w:ascii="Arial" w:hAnsi="Arial" w:cs="Arial"/>
          <w:bCs/>
          <w:sz w:val="28"/>
          <w:szCs w:val="28"/>
          <w:lang w:val="en-US"/>
        </w:rPr>
        <w:t xml:space="preserve"> 2004: Last century changes in ocean wind wave height from global visual wave data. </w:t>
      </w:r>
      <w:r w:rsidRPr="008A4ABC">
        <w:rPr>
          <w:rFonts w:ascii="Arial" w:hAnsi="Arial" w:cs="Arial"/>
          <w:bCs/>
          <w:i/>
          <w:sz w:val="28"/>
          <w:szCs w:val="28"/>
          <w:lang w:val="en-US"/>
        </w:rPr>
        <w:t>Geophys. Res. Lett</w:t>
      </w:r>
      <w:r w:rsidRPr="008A4ABC">
        <w:rPr>
          <w:rFonts w:ascii="Arial" w:hAnsi="Arial" w:cs="Arial"/>
          <w:bCs/>
          <w:sz w:val="28"/>
          <w:szCs w:val="28"/>
          <w:lang w:val="en-US"/>
        </w:rPr>
        <w:t>., 31, L24302, doi:10.1029/2004GL021040.</w:t>
      </w:r>
    </w:p>
    <w:p w14:paraId="519F2EC1" w14:textId="77777777" w:rsidR="001C6EA8" w:rsidRPr="008A4ABC" w:rsidRDefault="001C6EA8" w:rsidP="00FE4F4D">
      <w:pPr>
        <w:spacing w:after="0" w:line="240" w:lineRule="auto"/>
        <w:ind w:firstLine="708"/>
        <w:jc w:val="both"/>
        <w:rPr>
          <w:rFonts w:ascii="Arial" w:hAnsi="Arial" w:cs="Arial"/>
          <w:bCs/>
          <w:color w:val="000000"/>
          <w:sz w:val="28"/>
          <w:szCs w:val="28"/>
          <w:lang w:val="en-US"/>
        </w:rPr>
      </w:pPr>
      <w:r w:rsidRPr="008A4ABC">
        <w:rPr>
          <w:rFonts w:ascii="Arial" w:hAnsi="Arial" w:cs="Arial"/>
          <w:bCs/>
          <w:sz w:val="28"/>
          <w:szCs w:val="28"/>
          <w:lang w:val="en-US"/>
        </w:rPr>
        <w:t>Gulev, S.K., Grigorieva</w:t>
      </w:r>
      <w:r w:rsidR="0090524A" w:rsidRPr="008A4ABC">
        <w:rPr>
          <w:rFonts w:ascii="Arial" w:hAnsi="Arial" w:cs="Arial"/>
          <w:bCs/>
          <w:sz w:val="28"/>
          <w:szCs w:val="28"/>
          <w:lang w:val="en-US"/>
        </w:rPr>
        <w:t xml:space="preserve"> V.</w:t>
      </w:r>
      <w:r w:rsidRPr="008A4ABC">
        <w:rPr>
          <w:rFonts w:ascii="Arial" w:hAnsi="Arial" w:cs="Arial"/>
          <w:bCs/>
          <w:sz w:val="28"/>
          <w:szCs w:val="28"/>
          <w:lang w:val="en-US"/>
        </w:rPr>
        <w:t xml:space="preserve"> 2006: Variability of the winter wind waves and swell in the North Atlantic and North Pacific as revealed by the Voluntary Observing Ship data., </w:t>
      </w:r>
      <w:r w:rsidRPr="008A4ABC">
        <w:rPr>
          <w:rFonts w:ascii="Arial" w:hAnsi="Arial" w:cs="Arial"/>
          <w:bCs/>
          <w:i/>
          <w:sz w:val="28"/>
          <w:szCs w:val="28"/>
          <w:lang w:val="en-US"/>
        </w:rPr>
        <w:t>J. Climate</w:t>
      </w:r>
      <w:r w:rsidRPr="008A4ABC">
        <w:rPr>
          <w:rFonts w:ascii="Arial" w:hAnsi="Arial" w:cs="Arial"/>
          <w:bCs/>
          <w:sz w:val="28"/>
          <w:szCs w:val="28"/>
          <w:lang w:val="en-US"/>
        </w:rPr>
        <w:t>, 19, 5667-5785.</w:t>
      </w:r>
    </w:p>
    <w:p w14:paraId="62D17E93" w14:textId="77777777" w:rsidR="001C6EA8" w:rsidRPr="008A4ABC" w:rsidRDefault="0090524A" w:rsidP="00FE4F4D">
      <w:pPr>
        <w:pStyle w:val="1"/>
        <w:shd w:val="clear" w:color="auto" w:fill="FFFFFF"/>
        <w:spacing w:before="0" w:beforeAutospacing="0" w:after="0" w:afterAutospacing="0"/>
        <w:ind w:firstLine="708"/>
        <w:rPr>
          <w:rFonts w:ascii="Arial" w:hAnsi="Arial" w:cs="Arial"/>
          <w:b w:val="0"/>
          <w:sz w:val="28"/>
          <w:szCs w:val="28"/>
        </w:rPr>
      </w:pPr>
      <w:r w:rsidRPr="008A4ABC">
        <w:rPr>
          <w:rFonts w:ascii="Arial" w:hAnsi="Arial" w:cs="Arial"/>
          <w:b w:val="0"/>
          <w:sz w:val="28"/>
          <w:szCs w:val="28"/>
        </w:rPr>
        <w:lastRenderedPageBreak/>
        <w:t xml:space="preserve">Gulev, S.K., </w:t>
      </w:r>
      <w:r w:rsidR="001C6EA8" w:rsidRPr="008A4ABC">
        <w:rPr>
          <w:rFonts w:ascii="Arial" w:hAnsi="Arial" w:cs="Arial"/>
          <w:b w:val="0"/>
          <w:sz w:val="28"/>
          <w:szCs w:val="28"/>
        </w:rPr>
        <w:t>Latif</w:t>
      </w:r>
      <w:r w:rsidRPr="008A4ABC">
        <w:rPr>
          <w:rFonts w:ascii="Arial" w:hAnsi="Arial" w:cs="Arial"/>
          <w:b w:val="0"/>
          <w:sz w:val="28"/>
          <w:szCs w:val="28"/>
        </w:rPr>
        <w:t xml:space="preserve"> M., </w:t>
      </w:r>
      <w:r w:rsidR="001C6EA8" w:rsidRPr="008A4ABC">
        <w:rPr>
          <w:rFonts w:ascii="Arial" w:hAnsi="Arial" w:cs="Arial"/>
          <w:b w:val="0"/>
          <w:sz w:val="28"/>
          <w:szCs w:val="28"/>
        </w:rPr>
        <w:t>Keenlyside</w:t>
      </w:r>
      <w:r w:rsidRPr="008A4ABC">
        <w:rPr>
          <w:rFonts w:ascii="Arial" w:hAnsi="Arial" w:cs="Arial"/>
          <w:b w:val="0"/>
          <w:sz w:val="28"/>
          <w:szCs w:val="28"/>
        </w:rPr>
        <w:t xml:space="preserve"> N., </w:t>
      </w:r>
      <w:r w:rsidR="001C6EA8" w:rsidRPr="008A4ABC">
        <w:rPr>
          <w:rFonts w:ascii="Arial" w:hAnsi="Arial" w:cs="Arial"/>
          <w:b w:val="0"/>
          <w:sz w:val="28"/>
          <w:szCs w:val="28"/>
        </w:rPr>
        <w:t>Park</w:t>
      </w:r>
      <w:r w:rsidRPr="008A4ABC">
        <w:rPr>
          <w:rFonts w:ascii="Arial" w:hAnsi="Arial" w:cs="Arial"/>
          <w:b w:val="0"/>
          <w:sz w:val="28"/>
          <w:szCs w:val="28"/>
        </w:rPr>
        <w:t xml:space="preserve"> W.</w:t>
      </w:r>
      <w:r w:rsidR="001C6EA8" w:rsidRPr="008A4ABC">
        <w:rPr>
          <w:rFonts w:ascii="Arial" w:hAnsi="Arial" w:cs="Arial"/>
          <w:b w:val="0"/>
          <w:sz w:val="28"/>
          <w:szCs w:val="28"/>
        </w:rPr>
        <w:t>, Koltermann</w:t>
      </w:r>
      <w:r w:rsidRPr="008A4ABC">
        <w:rPr>
          <w:rFonts w:ascii="Arial" w:hAnsi="Arial" w:cs="Arial"/>
          <w:b w:val="0"/>
          <w:sz w:val="28"/>
          <w:szCs w:val="28"/>
        </w:rPr>
        <w:t xml:space="preserve"> K.P.</w:t>
      </w:r>
      <w:r w:rsidR="001C6EA8" w:rsidRPr="008A4ABC">
        <w:rPr>
          <w:rFonts w:ascii="Arial" w:hAnsi="Arial" w:cs="Arial"/>
          <w:b w:val="0"/>
          <w:sz w:val="28"/>
          <w:szCs w:val="28"/>
        </w:rPr>
        <w:t xml:space="preserve"> 2013: North Atlantic Ocean control on surface heat flux on multidecadal timescales. </w:t>
      </w:r>
      <w:r w:rsidR="001C6EA8" w:rsidRPr="008A4ABC">
        <w:rPr>
          <w:rFonts w:ascii="Arial" w:hAnsi="Arial" w:cs="Arial"/>
          <w:b w:val="0"/>
          <w:i/>
          <w:sz w:val="28"/>
          <w:szCs w:val="28"/>
        </w:rPr>
        <w:t>Nature</w:t>
      </w:r>
      <w:r w:rsidR="001C6EA8" w:rsidRPr="008A4ABC">
        <w:rPr>
          <w:rFonts w:ascii="Arial" w:hAnsi="Arial" w:cs="Arial"/>
          <w:b w:val="0"/>
          <w:sz w:val="28"/>
          <w:szCs w:val="28"/>
        </w:rPr>
        <w:t xml:space="preserve">, </w:t>
      </w:r>
      <w:r w:rsidR="001C6EA8" w:rsidRPr="008A4ABC">
        <w:rPr>
          <w:rFonts w:ascii="Arial" w:hAnsi="Arial" w:cs="Arial"/>
          <w:b w:val="0"/>
          <w:color w:val="000000"/>
          <w:sz w:val="28"/>
          <w:szCs w:val="28"/>
        </w:rPr>
        <w:t xml:space="preserve">499, 464–467, </w:t>
      </w:r>
      <w:r w:rsidR="001C6EA8" w:rsidRPr="008A4ABC">
        <w:rPr>
          <w:rFonts w:ascii="Arial" w:hAnsi="Arial" w:cs="Arial"/>
          <w:b w:val="0"/>
          <w:sz w:val="28"/>
          <w:szCs w:val="28"/>
        </w:rPr>
        <w:t>doi:10.1038/nature12268</w:t>
      </w:r>
    </w:p>
    <w:p w14:paraId="19F1ACCA" w14:textId="77777777" w:rsidR="001C6EA8" w:rsidRPr="008A4ABC" w:rsidRDefault="001C6EA8" w:rsidP="00FE4F4D">
      <w:pPr>
        <w:pStyle w:val="1"/>
        <w:shd w:val="clear" w:color="auto" w:fill="FFFFFF"/>
        <w:spacing w:before="0" w:beforeAutospacing="0" w:after="0" w:afterAutospacing="0"/>
        <w:ind w:firstLine="708"/>
        <w:rPr>
          <w:rFonts w:ascii="Arial" w:hAnsi="Arial" w:cs="Arial"/>
          <w:b w:val="0"/>
          <w:sz w:val="28"/>
          <w:szCs w:val="28"/>
        </w:rPr>
      </w:pPr>
      <w:r w:rsidRPr="008A4ABC">
        <w:rPr>
          <w:rFonts w:ascii="Arial" w:hAnsi="Arial" w:cs="Arial"/>
          <w:b w:val="0"/>
          <w:sz w:val="28"/>
          <w:szCs w:val="28"/>
        </w:rPr>
        <w:t>Gulev, S.K., Latif</w:t>
      </w:r>
      <w:r w:rsidR="008A4ABC" w:rsidRPr="008A4ABC">
        <w:rPr>
          <w:rFonts w:ascii="Arial" w:hAnsi="Arial" w:cs="Arial"/>
          <w:b w:val="0"/>
          <w:sz w:val="28"/>
          <w:szCs w:val="28"/>
        </w:rPr>
        <w:t xml:space="preserve"> M.</w:t>
      </w:r>
      <w:r w:rsidRPr="008A4ABC">
        <w:rPr>
          <w:rFonts w:ascii="Arial" w:hAnsi="Arial" w:cs="Arial"/>
          <w:b w:val="0"/>
          <w:sz w:val="28"/>
          <w:szCs w:val="28"/>
        </w:rPr>
        <w:t xml:space="preserve"> 2015: The origins of a climate oscillation. </w:t>
      </w:r>
      <w:r w:rsidRPr="008A4ABC">
        <w:rPr>
          <w:rFonts w:ascii="Arial" w:hAnsi="Arial" w:cs="Arial"/>
          <w:b w:val="0"/>
          <w:i/>
          <w:sz w:val="28"/>
          <w:szCs w:val="28"/>
        </w:rPr>
        <w:t>Nature</w:t>
      </w:r>
      <w:r w:rsidRPr="008A4ABC">
        <w:rPr>
          <w:rFonts w:ascii="Arial" w:hAnsi="Arial" w:cs="Arial"/>
          <w:b w:val="0"/>
          <w:sz w:val="28"/>
          <w:szCs w:val="28"/>
        </w:rPr>
        <w:t>, 521, 428-430, doi:10.1038/521428a</w:t>
      </w:r>
    </w:p>
    <w:p w14:paraId="677E7DA0" w14:textId="77777777" w:rsidR="006403E9" w:rsidRDefault="006403E9" w:rsidP="00FE4F4D">
      <w:pPr>
        <w:spacing w:after="0" w:line="240" w:lineRule="auto"/>
        <w:ind w:firstLine="708"/>
        <w:rPr>
          <w:rFonts w:ascii="Arial" w:hAnsi="Arial" w:cs="Arial"/>
          <w:sz w:val="28"/>
          <w:szCs w:val="28"/>
          <w:lang w:val="en-US"/>
        </w:rPr>
      </w:pPr>
      <w:r w:rsidRPr="00293A8D">
        <w:rPr>
          <w:rFonts w:ascii="Arial" w:hAnsi="Arial" w:cs="Arial"/>
          <w:sz w:val="28"/>
          <w:szCs w:val="28"/>
          <w:lang w:val="en-US"/>
        </w:rPr>
        <w:t xml:space="preserve">Hantemirov, R. M., </w:t>
      </w:r>
      <w:smartTag w:uri="urn:schemas-microsoft-com:office:smarttags" w:element="City">
        <w:smartTag w:uri="urn:schemas-microsoft-com:office:smarttags" w:element="place">
          <w:r w:rsidRPr="00293A8D">
            <w:rPr>
              <w:rFonts w:ascii="Arial" w:hAnsi="Arial" w:cs="Arial"/>
              <w:sz w:val="28"/>
              <w:szCs w:val="28"/>
              <w:lang w:val="en-US"/>
            </w:rPr>
            <w:t>Corona</w:t>
          </w:r>
        </w:smartTag>
      </w:smartTag>
      <w:r w:rsidRPr="001E2E8C">
        <w:rPr>
          <w:rFonts w:ascii="Arial" w:hAnsi="Arial" w:cs="Arial"/>
          <w:sz w:val="28"/>
          <w:szCs w:val="28"/>
          <w:lang w:val="en-US"/>
        </w:rPr>
        <w:t>, C., Guillet, S., Shiyatov, S. G., Stoffel, M., Osborn, T. J., ... &amp; Fonti, P. (2022). Current Siberian heating is unprecedented during the past seven millennia. Nature communications, 13(1), 4968.</w:t>
      </w:r>
    </w:p>
    <w:p w14:paraId="7AA63E76" w14:textId="77777777" w:rsidR="006403E9" w:rsidRPr="00CB0485" w:rsidRDefault="006403E9" w:rsidP="00FE4F4D">
      <w:pPr>
        <w:spacing w:after="0" w:line="240" w:lineRule="auto"/>
        <w:ind w:firstLine="708"/>
        <w:rPr>
          <w:rFonts w:ascii="Arial" w:hAnsi="Arial" w:cs="Arial"/>
          <w:color w:val="000000"/>
          <w:sz w:val="28"/>
          <w:szCs w:val="28"/>
          <w:lang w:val="en-US"/>
        </w:rPr>
      </w:pPr>
      <w:r w:rsidRPr="00CB0485">
        <w:rPr>
          <w:rFonts w:ascii="Arial" w:hAnsi="Arial" w:cs="Arial"/>
          <w:bCs/>
          <w:color w:val="000000"/>
          <w:sz w:val="28"/>
          <w:szCs w:val="28"/>
          <w:lang w:val="en-US"/>
        </w:rPr>
        <w:t xml:space="preserve">IPCC, 2021: Annex VII: Glossary [Matthews, J.B.R., V. Möller, R. van Diemen, J.S. Fuglestvedt, V. Masson-Delmotte, C. Méndez, S. Semenov, A. Reisinger (eds.)]. In Climate Change 2021: The Physical Science Basis. Contribution of Working Group I to the Sixth Assessment Report of the Intergovernmental Panel on Climate Change [Masson-Delmotte, V., P. Zhai, A. Pirani, S.L. Connors, C. Péan, S. Berger, N. Caud, Y. Chen, L. Goldfarb, M.I. Gomis, M. Huang, K. Leitzell, E. Lonnoy, J.B.R. Matthews, T.K. Maycock, T. Waterfield, O. Yelekçi, R. Yu, and B. Zhou (eds.)]. </w:t>
      </w:r>
      <w:smartTag w:uri="urn:schemas-microsoft-com:office:smarttags" w:element="place">
        <w:smartTag w:uri="urn:schemas-microsoft-com:office:smarttags" w:element="PlaceName">
          <w:r w:rsidRPr="00CB0485">
            <w:rPr>
              <w:rFonts w:ascii="Arial" w:hAnsi="Arial" w:cs="Arial"/>
              <w:bCs/>
              <w:color w:val="000000"/>
              <w:sz w:val="28"/>
              <w:szCs w:val="28"/>
              <w:lang w:val="en-US"/>
            </w:rPr>
            <w:t>Cambridge</w:t>
          </w:r>
        </w:smartTag>
        <w:r w:rsidRPr="00CB0485">
          <w:rPr>
            <w:rFonts w:ascii="Arial" w:hAnsi="Arial" w:cs="Arial"/>
            <w:bCs/>
            <w:color w:val="000000"/>
            <w:sz w:val="28"/>
            <w:szCs w:val="28"/>
            <w:lang w:val="en-US"/>
          </w:rPr>
          <w:t xml:space="preserve"> </w:t>
        </w:r>
        <w:smartTag w:uri="urn:schemas-microsoft-com:office:smarttags" w:element="PlaceType">
          <w:r w:rsidRPr="00CB0485">
            <w:rPr>
              <w:rFonts w:ascii="Arial" w:hAnsi="Arial" w:cs="Arial"/>
              <w:bCs/>
              <w:color w:val="000000"/>
              <w:sz w:val="28"/>
              <w:szCs w:val="28"/>
              <w:lang w:val="en-US"/>
            </w:rPr>
            <w:t>University</w:t>
          </w:r>
        </w:smartTag>
      </w:smartTag>
      <w:r w:rsidRPr="00CB0485">
        <w:rPr>
          <w:rFonts w:ascii="Arial" w:hAnsi="Arial" w:cs="Arial"/>
          <w:bCs/>
          <w:color w:val="000000"/>
          <w:sz w:val="28"/>
          <w:szCs w:val="28"/>
          <w:lang w:val="en-US"/>
        </w:rPr>
        <w:t xml:space="preserve"> Press</w:t>
      </w:r>
    </w:p>
    <w:p w14:paraId="56B71ED1" w14:textId="77777777" w:rsidR="006403E9" w:rsidRDefault="006403E9" w:rsidP="00FE4F4D">
      <w:pPr>
        <w:spacing w:after="0" w:line="240" w:lineRule="auto"/>
        <w:ind w:firstLine="708"/>
        <w:rPr>
          <w:rFonts w:ascii="Arial" w:hAnsi="Arial" w:cs="Arial"/>
          <w:color w:val="1D1B11"/>
          <w:sz w:val="28"/>
          <w:szCs w:val="28"/>
          <w:lang w:val="en-US"/>
        </w:rPr>
      </w:pPr>
      <w:r w:rsidRPr="008349BD">
        <w:rPr>
          <w:rFonts w:ascii="Arial" w:hAnsi="Arial" w:cs="Arial"/>
          <w:color w:val="1D1B11"/>
          <w:sz w:val="28"/>
          <w:szCs w:val="28"/>
          <w:lang w:val="en-US"/>
        </w:rPr>
        <w:t>Izrael Yu.A., Semenov S.M. Critical Levels of Greenhouse Gases,</w:t>
      </w:r>
      <w:r>
        <w:rPr>
          <w:rFonts w:ascii="Arial" w:hAnsi="Arial" w:cs="Arial"/>
          <w:color w:val="1D1B11"/>
          <w:sz w:val="28"/>
          <w:szCs w:val="28"/>
          <w:lang w:val="en-US"/>
        </w:rPr>
        <w:t xml:space="preserve"> </w:t>
      </w:r>
      <w:r w:rsidRPr="008349BD">
        <w:rPr>
          <w:rFonts w:ascii="Arial" w:hAnsi="Arial" w:cs="Arial"/>
          <w:color w:val="1D1B11"/>
          <w:sz w:val="28"/>
          <w:szCs w:val="28"/>
          <w:lang w:val="en-US"/>
        </w:rPr>
        <w:t>Stabilization Scenarios, and Implications for the Global Decisions. In: Avoiding Dangerous Climate Change, Schellnhuber, H J., Cramer, W.,</w:t>
      </w:r>
      <w:r>
        <w:rPr>
          <w:rFonts w:ascii="Arial" w:hAnsi="Arial" w:cs="Arial"/>
          <w:color w:val="1D1B11"/>
          <w:sz w:val="28"/>
          <w:szCs w:val="28"/>
          <w:lang w:val="en-US"/>
        </w:rPr>
        <w:t xml:space="preserve"> </w:t>
      </w:r>
      <w:r w:rsidRPr="008349BD">
        <w:rPr>
          <w:rFonts w:ascii="Arial" w:hAnsi="Arial" w:cs="Arial"/>
          <w:color w:val="1D1B11"/>
          <w:sz w:val="28"/>
          <w:szCs w:val="28"/>
          <w:lang w:val="en-US"/>
        </w:rPr>
        <w:t xml:space="preserve">Nakicenovic, N., Wigley, T. and Yohe, G (Eds). </w:t>
      </w:r>
      <w:smartTag w:uri="urn:schemas-microsoft-com:office:smarttags" w:element="place">
        <w:smartTag w:uri="urn:schemas-microsoft-com:office:smarttags" w:element="PlaceName">
          <w:r w:rsidRPr="008349BD">
            <w:rPr>
              <w:rFonts w:ascii="Arial" w:hAnsi="Arial" w:cs="Arial"/>
              <w:color w:val="1D1B11"/>
              <w:sz w:val="28"/>
              <w:szCs w:val="28"/>
              <w:lang w:val="en-US"/>
            </w:rPr>
            <w:t>Cambridge</w:t>
          </w:r>
        </w:smartTag>
        <w:r w:rsidRPr="008349BD">
          <w:rPr>
            <w:rFonts w:ascii="Arial" w:hAnsi="Arial" w:cs="Arial"/>
            <w:color w:val="1D1B11"/>
            <w:sz w:val="28"/>
            <w:szCs w:val="28"/>
            <w:lang w:val="en-US"/>
          </w:rPr>
          <w:t xml:space="preserve"> </w:t>
        </w:r>
        <w:smartTag w:uri="urn:schemas-microsoft-com:office:smarttags" w:element="PlaceType">
          <w:r w:rsidRPr="008349BD">
            <w:rPr>
              <w:rFonts w:ascii="Arial" w:hAnsi="Arial" w:cs="Arial"/>
              <w:color w:val="1D1B11"/>
              <w:sz w:val="28"/>
              <w:szCs w:val="28"/>
              <w:lang w:val="en-US"/>
            </w:rPr>
            <w:t>University</w:t>
          </w:r>
        </w:smartTag>
      </w:smartTag>
      <w:r w:rsidRPr="008349BD">
        <w:rPr>
          <w:rFonts w:ascii="Arial" w:hAnsi="Arial" w:cs="Arial"/>
          <w:color w:val="1D1B11"/>
          <w:sz w:val="28"/>
          <w:szCs w:val="28"/>
          <w:lang w:val="en-US"/>
        </w:rPr>
        <w:t xml:space="preserve"> </w:t>
      </w:r>
      <w:r>
        <w:rPr>
          <w:rFonts w:ascii="Arial" w:hAnsi="Arial" w:cs="Arial"/>
          <w:color w:val="1D1B11"/>
          <w:sz w:val="28"/>
          <w:szCs w:val="28"/>
          <w:lang w:val="en-US"/>
        </w:rPr>
        <w:t>Press, 2006, pp. 73 – 79</w:t>
      </w:r>
    </w:p>
    <w:p w14:paraId="4A260BC5" w14:textId="77777777" w:rsidR="006403E9" w:rsidRDefault="006403E9" w:rsidP="00FE4F4D">
      <w:pPr>
        <w:spacing w:after="0" w:line="240" w:lineRule="auto"/>
        <w:ind w:firstLine="708"/>
        <w:rPr>
          <w:rFonts w:ascii="Arial" w:hAnsi="Arial" w:cs="Arial"/>
          <w:color w:val="0D0D0D"/>
          <w:sz w:val="28"/>
          <w:szCs w:val="28"/>
          <w:lang w:val="en-US"/>
        </w:rPr>
      </w:pPr>
      <w:r w:rsidRPr="00FA6468">
        <w:rPr>
          <w:rFonts w:ascii="Arial" w:hAnsi="Arial" w:cs="Arial"/>
          <w:color w:val="0D0D0D"/>
          <w:sz w:val="28"/>
          <w:szCs w:val="28"/>
          <w:lang w:val="en-US"/>
        </w:rPr>
        <w:t xml:space="preserve">Kondratyev K. Ya. Climatic Effects of Aerosols and Clouds. — Springer/PRAXIS, </w:t>
      </w:r>
      <w:smartTag w:uri="urn:schemas-microsoft-com:office:smarttags" w:element="place">
        <w:smartTag w:uri="urn:schemas-microsoft-com:office:smarttags" w:element="City">
          <w:r w:rsidRPr="00FA6468">
            <w:rPr>
              <w:rFonts w:ascii="Arial" w:hAnsi="Arial" w:cs="Arial"/>
              <w:color w:val="0D0D0D"/>
              <w:sz w:val="28"/>
              <w:szCs w:val="28"/>
              <w:lang w:val="en-US"/>
            </w:rPr>
            <w:t>Chichester</w:t>
          </w:r>
        </w:smartTag>
        <w:r w:rsidRPr="00FA6468">
          <w:rPr>
            <w:rFonts w:ascii="Arial" w:hAnsi="Arial" w:cs="Arial"/>
            <w:color w:val="0D0D0D"/>
            <w:sz w:val="28"/>
            <w:szCs w:val="28"/>
            <w:lang w:val="en-US"/>
          </w:rPr>
          <w:t xml:space="preserve">, </w:t>
        </w:r>
        <w:smartTag w:uri="urn:schemas-microsoft-com:office:smarttags" w:element="country-region">
          <w:r w:rsidRPr="00FA6468">
            <w:rPr>
              <w:rFonts w:ascii="Arial" w:hAnsi="Arial" w:cs="Arial"/>
              <w:color w:val="0D0D0D"/>
              <w:sz w:val="28"/>
              <w:szCs w:val="28"/>
              <w:lang w:val="en-US"/>
            </w:rPr>
            <w:t>U.K.</w:t>
          </w:r>
        </w:smartTag>
      </w:smartTag>
      <w:r w:rsidRPr="00FA6468">
        <w:rPr>
          <w:rFonts w:ascii="Arial" w:hAnsi="Arial" w:cs="Arial"/>
          <w:color w:val="0D0D0D"/>
          <w:sz w:val="28"/>
          <w:szCs w:val="28"/>
          <w:lang w:val="en-US"/>
        </w:rPr>
        <w:t>, 1999.</w:t>
      </w:r>
    </w:p>
    <w:p w14:paraId="309E6839" w14:textId="77777777" w:rsidR="003221C7" w:rsidRDefault="003221C7" w:rsidP="00FE4F4D">
      <w:pPr>
        <w:pStyle w:val="af4"/>
        <w:spacing w:after="0" w:line="240" w:lineRule="auto"/>
        <w:ind w:firstLine="708"/>
        <w:rPr>
          <w:rFonts w:ascii="Arial" w:hAnsi="Arial"/>
          <w:color w:val="000000"/>
          <w:sz w:val="28"/>
          <w:szCs w:val="28"/>
          <w:lang w:val="en-US"/>
        </w:rPr>
      </w:pPr>
      <w:r w:rsidRPr="003221C7">
        <w:rPr>
          <w:rFonts w:ascii="Arial" w:hAnsi="Arial"/>
          <w:color w:val="000000"/>
          <w:sz w:val="28"/>
          <w:szCs w:val="28"/>
          <w:lang w:val="en-US"/>
        </w:rPr>
        <w:t xml:space="preserve">Loskutov E., Vdovin V., Klinshov V., Gavrilov A., Mukhin D., Feigin A. Applying interval stability concept to empirical model of middle Pleistocene transition - Chaos: </w:t>
      </w:r>
      <w:r w:rsidRPr="003221C7">
        <w:rPr>
          <w:rFonts w:ascii="Arial" w:hAnsi="Arial"/>
          <w:i/>
          <w:color w:val="000000"/>
          <w:sz w:val="28"/>
          <w:szCs w:val="28"/>
          <w:lang w:val="en-US"/>
        </w:rPr>
        <w:t>An Interdisciplinary Journal of Nonlinear Science</w:t>
      </w:r>
      <w:r w:rsidRPr="003221C7">
        <w:rPr>
          <w:rFonts w:ascii="Arial" w:hAnsi="Arial"/>
          <w:color w:val="000000"/>
          <w:sz w:val="28"/>
          <w:szCs w:val="28"/>
          <w:lang w:val="en-US"/>
        </w:rPr>
        <w:t xml:space="preserve"> - 2022 - V. 32. № 2. 021103.</w:t>
      </w:r>
    </w:p>
    <w:p w14:paraId="049B4E84" w14:textId="559AA4AB" w:rsidR="001313CC" w:rsidRPr="007F2F4D" w:rsidRDefault="001313CC" w:rsidP="001313CC">
      <w:pPr>
        <w:shd w:val="clear" w:color="auto" w:fill="FFFFFF"/>
        <w:spacing w:after="0" w:line="240" w:lineRule="auto"/>
        <w:ind w:firstLine="708"/>
        <w:rPr>
          <w:rFonts w:ascii="Arial" w:hAnsi="Arial" w:cs="Arial"/>
          <w:sz w:val="28"/>
          <w:szCs w:val="28"/>
          <w:lang w:val="en-US"/>
        </w:rPr>
      </w:pPr>
      <w:r w:rsidRPr="001313CC">
        <w:rPr>
          <w:rFonts w:ascii="Arial" w:hAnsi="Arial" w:cs="Arial"/>
          <w:sz w:val="28"/>
          <w:szCs w:val="28"/>
          <w:lang w:val="en-US"/>
        </w:rPr>
        <w:t>Melnikov V., Gennadinik V., Kulmala M., Lappalainen H.K., Tuukka P.</w:t>
      </w:r>
      <w:r w:rsidRPr="00DC0F8F">
        <w:rPr>
          <w:rFonts w:ascii="Arial" w:hAnsi="Arial" w:cs="Arial"/>
          <w:sz w:val="28"/>
          <w:szCs w:val="28"/>
          <w:lang w:val="en-US"/>
        </w:rPr>
        <w:t>,</w:t>
      </w:r>
      <w:r w:rsidRPr="001313CC">
        <w:rPr>
          <w:rFonts w:ascii="Arial" w:hAnsi="Arial" w:cs="Arial"/>
          <w:sz w:val="28"/>
          <w:szCs w:val="28"/>
          <w:lang w:val="en-US"/>
        </w:rPr>
        <w:t xml:space="preserve"> Zilitinkevich S. Cryosphere: a kingdom of anomalies and diversity. </w:t>
      </w:r>
      <w:r w:rsidRPr="001313CC">
        <w:rPr>
          <w:rFonts w:ascii="Arial" w:hAnsi="Arial" w:cs="Arial"/>
          <w:i/>
          <w:sz w:val="28"/>
          <w:szCs w:val="28"/>
          <w:lang w:val="en-US"/>
        </w:rPr>
        <w:t>Atmos. Chem. Phys</w:t>
      </w:r>
      <w:r w:rsidRPr="001313CC">
        <w:rPr>
          <w:rFonts w:ascii="Arial" w:hAnsi="Arial" w:cs="Arial"/>
          <w:sz w:val="28"/>
          <w:szCs w:val="28"/>
          <w:lang w:val="en-US"/>
        </w:rPr>
        <w:t xml:space="preserve">. </w:t>
      </w:r>
      <w:r w:rsidRPr="001313CC">
        <w:rPr>
          <w:rFonts w:ascii="Arial" w:hAnsi="Arial" w:cs="Arial"/>
          <w:i/>
          <w:sz w:val="28"/>
          <w:szCs w:val="28"/>
          <w:lang w:val="en-US"/>
        </w:rPr>
        <w:t>Discuss</w:t>
      </w:r>
      <w:r w:rsidRPr="001313CC">
        <w:rPr>
          <w:rFonts w:ascii="Arial" w:hAnsi="Arial" w:cs="Arial"/>
          <w:sz w:val="28"/>
          <w:szCs w:val="28"/>
          <w:lang w:val="en-US"/>
        </w:rPr>
        <w:t>. 18, 9, 6535-6542, DOI: 10.5194/acp-18-6535-2018</w:t>
      </w:r>
    </w:p>
    <w:p w14:paraId="48111C83" w14:textId="77777777" w:rsidR="006403E9" w:rsidRPr="00FA6468" w:rsidRDefault="006403E9" w:rsidP="00FE4F4D">
      <w:pPr>
        <w:shd w:val="clear" w:color="auto" w:fill="FFFFFF"/>
        <w:spacing w:after="0" w:line="240" w:lineRule="auto"/>
        <w:ind w:firstLine="708"/>
        <w:rPr>
          <w:rFonts w:ascii="Arial" w:hAnsi="Arial" w:cs="Arial"/>
          <w:sz w:val="28"/>
          <w:szCs w:val="28"/>
          <w:lang w:val="en-US"/>
        </w:rPr>
      </w:pPr>
      <w:r w:rsidRPr="00FA6468">
        <w:rPr>
          <w:rFonts w:ascii="Arial" w:hAnsi="Arial" w:cs="Arial"/>
          <w:sz w:val="28"/>
          <w:szCs w:val="28"/>
          <w:lang w:val="en-US"/>
        </w:rPr>
        <w:t xml:space="preserve">Meredith, E.P., Semenov, V.A., Maraun, D., Park, W., Chernokulsky A.V. (2015) Crucial role of Black Sea warming in amplifying the 2012 Krymsk precipitation extreme. </w:t>
      </w:r>
      <w:r w:rsidRPr="00DC0F8F">
        <w:rPr>
          <w:rFonts w:ascii="Arial" w:hAnsi="Arial" w:cs="Arial"/>
          <w:i/>
          <w:sz w:val="28"/>
          <w:szCs w:val="28"/>
          <w:lang w:val="en-US"/>
        </w:rPr>
        <w:t>Nature Geosceince</w:t>
      </w:r>
      <w:r w:rsidRPr="00FA6468">
        <w:rPr>
          <w:rFonts w:ascii="Arial" w:hAnsi="Arial" w:cs="Arial"/>
          <w:sz w:val="28"/>
          <w:szCs w:val="28"/>
          <w:lang w:val="en-US"/>
        </w:rPr>
        <w:t xml:space="preserve"> 8, 615-620, doi: 10.1038/NGEO2483. </w:t>
      </w:r>
    </w:p>
    <w:p w14:paraId="537FA435" w14:textId="77777777" w:rsidR="006403E9" w:rsidRPr="00FA6468" w:rsidRDefault="006403E9" w:rsidP="00FE4F4D">
      <w:pPr>
        <w:shd w:val="clear" w:color="auto" w:fill="FFFFFF"/>
        <w:spacing w:after="0" w:line="240" w:lineRule="auto"/>
        <w:ind w:firstLine="708"/>
        <w:rPr>
          <w:rFonts w:ascii="Arial" w:hAnsi="Arial" w:cs="Arial"/>
          <w:sz w:val="28"/>
          <w:szCs w:val="28"/>
          <w:lang w:val="en-US"/>
        </w:rPr>
      </w:pPr>
      <w:r w:rsidRPr="00FA6468">
        <w:rPr>
          <w:rFonts w:ascii="Arial" w:hAnsi="Arial" w:cs="Arial"/>
          <w:sz w:val="28"/>
          <w:szCs w:val="28"/>
          <w:lang w:val="en-US"/>
        </w:rPr>
        <w:t xml:space="preserve"> </w:t>
      </w:r>
      <w:bookmarkStart w:id="10" w:name="_Hlk114995288"/>
      <w:r w:rsidRPr="00FA6468">
        <w:rPr>
          <w:rFonts w:ascii="Arial" w:hAnsi="Arial" w:cs="Arial"/>
          <w:sz w:val="28"/>
          <w:szCs w:val="28"/>
          <w:lang w:val="en-GB"/>
        </w:rPr>
        <w:t xml:space="preserve">Mokhov I.I., Smirnov D.A. </w:t>
      </w:r>
      <w:r w:rsidRPr="00FA6468">
        <w:rPr>
          <w:rFonts w:ascii="Arial" w:hAnsi="Arial" w:cs="Arial"/>
          <w:sz w:val="28"/>
          <w:szCs w:val="28"/>
          <w:lang w:val="en-US"/>
        </w:rPr>
        <w:t xml:space="preserve">Contributions to surface air temperature trends estimated from climate time series: Medium-term causalities // </w:t>
      </w:r>
      <w:r w:rsidRPr="00FA6468">
        <w:rPr>
          <w:rFonts w:ascii="Arial" w:hAnsi="Arial" w:cs="Arial"/>
          <w:color w:val="000000"/>
          <w:sz w:val="28"/>
          <w:szCs w:val="28"/>
          <w:lang w:val="en-US"/>
        </w:rPr>
        <w:t xml:space="preserve">Chaos. 2022. V. 32. P. 063128. </w:t>
      </w:r>
      <w:hyperlink r:id="rId121" w:history="1">
        <w:r w:rsidRPr="00FA6468">
          <w:rPr>
            <w:rStyle w:val="a8"/>
            <w:rFonts w:ascii="Arial" w:hAnsi="Arial" w:cs="Arial"/>
            <w:sz w:val="28"/>
            <w:szCs w:val="28"/>
            <w:lang w:val="en-US"/>
          </w:rPr>
          <w:t>https://doi.org/10.1063/5.0088042</w:t>
        </w:r>
      </w:hyperlink>
      <w:r w:rsidRPr="00FA6468">
        <w:rPr>
          <w:rFonts w:ascii="Arial" w:hAnsi="Arial" w:cs="Arial"/>
          <w:color w:val="000000"/>
          <w:sz w:val="28"/>
          <w:szCs w:val="28"/>
          <w:lang w:val="en-US"/>
        </w:rPr>
        <w:t xml:space="preserve"> </w:t>
      </w:r>
      <w:bookmarkEnd w:id="10"/>
    </w:p>
    <w:p w14:paraId="62CB5E31" w14:textId="77777777" w:rsidR="006403E9" w:rsidRDefault="006403E9" w:rsidP="00FE4F4D">
      <w:pPr>
        <w:shd w:val="clear" w:color="auto" w:fill="FFFFFF"/>
        <w:spacing w:after="0" w:line="240" w:lineRule="auto"/>
        <w:ind w:firstLine="708"/>
        <w:rPr>
          <w:rFonts w:ascii="Arial" w:hAnsi="Arial" w:cs="Arial"/>
          <w:sz w:val="28"/>
          <w:szCs w:val="28"/>
          <w:lang w:val="en-US"/>
        </w:rPr>
      </w:pPr>
      <w:bookmarkStart w:id="11" w:name="_Hlk504332627"/>
      <w:r w:rsidRPr="00FA6468">
        <w:rPr>
          <w:rFonts w:ascii="Arial" w:hAnsi="Arial" w:cs="Arial"/>
          <w:sz w:val="28"/>
          <w:szCs w:val="28"/>
          <w:lang w:val="en-US"/>
        </w:rPr>
        <w:t xml:space="preserve">Muryshev K.E., Eliseev A.V., Mokhov I.I., Timazhev A.V. </w:t>
      </w:r>
      <w:r w:rsidRPr="00FA6468">
        <w:rPr>
          <w:rFonts w:ascii="Arial" w:hAnsi="Arial" w:cs="Arial"/>
          <w:sz w:val="28"/>
          <w:szCs w:val="28"/>
          <w:shd w:val="clear" w:color="auto" w:fill="FFFFFF"/>
          <w:lang w:val="en-US"/>
        </w:rPr>
        <w:t>Lead-lag relationships between global mean temperature and</w:t>
      </w:r>
      <w:r w:rsidRPr="00FA6468">
        <w:rPr>
          <w:rFonts w:ascii="Arial" w:hAnsi="Arial" w:cs="Arial"/>
          <w:sz w:val="28"/>
          <w:szCs w:val="28"/>
          <w:lang w:val="en-US"/>
        </w:rPr>
        <w:t xml:space="preserve"> </w:t>
      </w:r>
      <w:r w:rsidRPr="00FA6468">
        <w:rPr>
          <w:rFonts w:ascii="Arial" w:hAnsi="Arial" w:cs="Arial"/>
          <w:sz w:val="28"/>
          <w:szCs w:val="28"/>
          <w:shd w:val="clear" w:color="auto" w:fill="FFFFFF"/>
          <w:lang w:val="en-US"/>
        </w:rPr>
        <w:t>the atmospheric CO2 content in dependence of the type and time scale</w:t>
      </w:r>
      <w:r w:rsidRPr="00FA6468">
        <w:rPr>
          <w:rFonts w:ascii="Arial" w:hAnsi="Arial" w:cs="Arial"/>
          <w:sz w:val="28"/>
          <w:szCs w:val="28"/>
          <w:lang w:val="en-US"/>
        </w:rPr>
        <w:t xml:space="preserve"> </w:t>
      </w:r>
      <w:r w:rsidRPr="00FA6468">
        <w:rPr>
          <w:rFonts w:ascii="Arial" w:hAnsi="Arial" w:cs="Arial"/>
          <w:sz w:val="28"/>
          <w:szCs w:val="28"/>
          <w:shd w:val="clear" w:color="auto" w:fill="FFFFFF"/>
          <w:lang w:val="en-US"/>
        </w:rPr>
        <w:t xml:space="preserve">of the forcing </w:t>
      </w:r>
      <w:r w:rsidRPr="00FA6468">
        <w:rPr>
          <w:rFonts w:ascii="Arial" w:hAnsi="Arial" w:cs="Arial"/>
          <w:sz w:val="28"/>
          <w:szCs w:val="28"/>
          <w:lang w:val="en-US"/>
        </w:rPr>
        <w:t>// Glob. Planet. Change. 2017. V. 148. P. 29-41.</w:t>
      </w:r>
      <w:bookmarkEnd w:id="11"/>
      <w:r w:rsidRPr="00FA6468">
        <w:rPr>
          <w:rFonts w:ascii="Arial" w:hAnsi="Arial" w:cs="Arial"/>
          <w:sz w:val="28"/>
          <w:szCs w:val="28"/>
          <w:lang w:val="en-US"/>
        </w:rPr>
        <w:t xml:space="preserve"> </w:t>
      </w:r>
    </w:p>
    <w:p w14:paraId="2EE96EF2" w14:textId="77777777" w:rsidR="000C3F3A" w:rsidRPr="0022306F" w:rsidRDefault="000C3F3A" w:rsidP="000C3F3A">
      <w:pPr>
        <w:spacing w:after="0" w:line="240" w:lineRule="auto"/>
        <w:ind w:firstLine="708"/>
        <w:rPr>
          <w:rFonts w:ascii="Arial" w:hAnsi="Arial" w:cs="Arial"/>
          <w:sz w:val="28"/>
          <w:szCs w:val="28"/>
          <w:lang w:val="en-US"/>
        </w:rPr>
      </w:pPr>
      <w:r w:rsidRPr="0022306F">
        <w:rPr>
          <w:rFonts w:ascii="Arial" w:hAnsi="Arial" w:cs="Arial"/>
          <w:sz w:val="28"/>
          <w:szCs w:val="28"/>
          <w:lang w:val="en-US"/>
        </w:rPr>
        <w:t xml:space="preserve">Orttung R. W., Anisimov O., Badina S., Burns C., Cho L., DiNapoli B., Jull M., Shaiman M., Shapovalova K., Silinsky L., Zhang E., Zhiltcova Y. </w:t>
      </w:r>
      <w:r w:rsidRPr="0022306F">
        <w:rPr>
          <w:rFonts w:ascii="Arial" w:hAnsi="Arial" w:cs="Arial"/>
          <w:sz w:val="28"/>
          <w:szCs w:val="28"/>
          <w:lang w:val="en-US"/>
        </w:rPr>
        <w:lastRenderedPageBreak/>
        <w:t>Measuring the sustainability of Russia’s Arctic cities // Ambio. ‒ 2020</w:t>
      </w:r>
      <w:r w:rsidRPr="0022306F">
        <w:rPr>
          <w:rFonts w:ascii="Arial" w:hAnsi="Arial" w:cs="Arial"/>
          <w:sz w:val="28"/>
          <w:szCs w:val="28"/>
        </w:rPr>
        <w:t>б</w:t>
      </w:r>
      <w:r w:rsidRPr="0022306F">
        <w:rPr>
          <w:rFonts w:ascii="Arial" w:hAnsi="Arial" w:cs="Arial"/>
          <w:sz w:val="28"/>
          <w:szCs w:val="28"/>
          <w:lang w:val="en-US"/>
        </w:rPr>
        <w:t>.10.1007/s</w:t>
      </w:r>
      <w:r w:rsidRPr="000C3F3A">
        <w:rPr>
          <w:rFonts w:ascii="Arial" w:hAnsi="Arial" w:cs="Arial"/>
          <w:sz w:val="28"/>
          <w:szCs w:val="28"/>
          <w:lang w:val="en-US"/>
        </w:rPr>
        <w:t>13280-020-01395-9</w:t>
      </w:r>
      <w:r w:rsidRPr="0022306F">
        <w:rPr>
          <w:rFonts w:ascii="Arial" w:hAnsi="Arial" w:cs="Arial"/>
          <w:sz w:val="28"/>
          <w:szCs w:val="28"/>
          <w:lang w:val="en-US"/>
        </w:rPr>
        <w:t>.</w:t>
      </w:r>
    </w:p>
    <w:p w14:paraId="4C51F807" w14:textId="77777777" w:rsidR="006403E9" w:rsidRDefault="006403E9" w:rsidP="00FE4F4D">
      <w:pPr>
        <w:spacing w:after="0" w:line="240" w:lineRule="auto"/>
        <w:ind w:firstLine="709"/>
        <w:rPr>
          <w:rFonts w:ascii="Arial" w:hAnsi="Arial" w:cs="Arial"/>
          <w:color w:val="1D1B11"/>
          <w:sz w:val="28"/>
          <w:lang w:val="en-US"/>
        </w:rPr>
      </w:pPr>
      <w:r w:rsidRPr="00F174A2">
        <w:rPr>
          <w:rFonts w:ascii="Arial" w:hAnsi="Arial" w:cs="Arial"/>
          <w:color w:val="1D1B11"/>
          <w:sz w:val="28"/>
          <w:szCs w:val="28"/>
          <w:lang w:val="en-US"/>
        </w:rPr>
        <w:t>Petit J.R.,</w:t>
      </w:r>
      <w:r w:rsidRPr="008349BD">
        <w:rPr>
          <w:rFonts w:ascii="Arial" w:hAnsi="Arial" w:cs="Arial"/>
          <w:color w:val="1D1B11"/>
          <w:sz w:val="28"/>
          <w:szCs w:val="28"/>
          <w:lang w:val="en-US"/>
        </w:rPr>
        <w:t xml:space="preserve"> Jouzel J., Raynaud D., Barkov N.I., Barnola J.-M., Basile I., Bender</w:t>
      </w:r>
      <w:r w:rsidRPr="006A3129">
        <w:rPr>
          <w:rFonts w:ascii="Arial" w:hAnsi="Arial" w:cs="Arial"/>
          <w:color w:val="1D1B11"/>
          <w:sz w:val="28"/>
          <w:lang w:val="en-US"/>
        </w:rPr>
        <w:t xml:space="preserve"> M., Chappellaz J., Davis M., Delayque G., Delmotte M., Kotlyakov V. M., Legrand M., Lipenkov V.Y., Lorius C., Pepin L., Ritz C., Saltzman E., Stievenard M. Climate and atmospheric history of the past 420,000 years from the Vostok ice core, </w:t>
      </w:r>
      <w:smartTag w:uri="urn:schemas-microsoft-com:office:smarttags" w:element="place">
        <w:r w:rsidRPr="006A3129">
          <w:rPr>
            <w:rFonts w:ascii="Arial" w:hAnsi="Arial" w:cs="Arial"/>
            <w:color w:val="1D1B11"/>
            <w:sz w:val="28"/>
            <w:lang w:val="en-US"/>
          </w:rPr>
          <w:t>Antarctica</w:t>
        </w:r>
      </w:smartTag>
      <w:r w:rsidRPr="006A3129">
        <w:rPr>
          <w:rFonts w:ascii="Arial" w:hAnsi="Arial" w:cs="Arial"/>
          <w:color w:val="1D1B11"/>
          <w:sz w:val="28"/>
          <w:lang w:val="en-US"/>
        </w:rPr>
        <w:t>. Nature 399, 1999, p. 429-436</w:t>
      </w:r>
    </w:p>
    <w:p w14:paraId="7FA514A2" w14:textId="77777777" w:rsidR="006403E9" w:rsidRPr="00465F3A" w:rsidRDefault="006403E9" w:rsidP="00FE4F4D">
      <w:pPr>
        <w:spacing w:after="0" w:line="240" w:lineRule="auto"/>
        <w:ind w:firstLine="709"/>
        <w:rPr>
          <w:rFonts w:ascii="Arial" w:hAnsi="Arial" w:cs="Arial"/>
          <w:sz w:val="28"/>
          <w:szCs w:val="28"/>
          <w:lang w:val="en-US"/>
        </w:rPr>
      </w:pPr>
      <w:r w:rsidRPr="00465F3A">
        <w:rPr>
          <w:rFonts w:ascii="Arial" w:hAnsi="Arial" w:cs="Arial"/>
          <w:sz w:val="28"/>
          <w:szCs w:val="28"/>
          <w:lang w:val="en-US"/>
        </w:rPr>
        <w:t>Petoukhov, V., Semenov, V.A. (2010): A link between reduced Barents-Kara sea ice and cold winter extremes over northern continents. J. Geophys. Res. - Atmospheres, 115, D</w:t>
      </w:r>
      <w:r>
        <w:rPr>
          <w:rFonts w:ascii="Arial" w:hAnsi="Arial" w:cs="Arial"/>
          <w:sz w:val="28"/>
          <w:szCs w:val="28"/>
          <w:lang w:val="en-US"/>
        </w:rPr>
        <w:t>21111, doi:10.1029/2009JD013568</w:t>
      </w:r>
    </w:p>
    <w:p w14:paraId="7B1580DC" w14:textId="77777777" w:rsidR="006403E9" w:rsidRDefault="006403E9" w:rsidP="00FE4F4D">
      <w:pPr>
        <w:spacing w:after="0" w:line="240" w:lineRule="auto"/>
        <w:ind w:firstLine="709"/>
        <w:rPr>
          <w:rFonts w:ascii="Arial" w:hAnsi="Arial" w:cs="Arial"/>
          <w:color w:val="000000"/>
          <w:sz w:val="28"/>
          <w:szCs w:val="28"/>
          <w:lang w:val="en-US"/>
        </w:rPr>
      </w:pPr>
      <w:r w:rsidRPr="00702DDD">
        <w:rPr>
          <w:rFonts w:ascii="Arial" w:hAnsi="Arial" w:cs="Arial"/>
          <w:color w:val="000000"/>
          <w:sz w:val="28"/>
          <w:szCs w:val="28"/>
          <w:lang w:val="en-US"/>
        </w:rPr>
        <w:t xml:space="preserve">Polonsky A. The Ocean’s Role in Climate Change. </w:t>
      </w:r>
      <w:smartTag w:uri="urn:schemas-microsoft-com:office:smarttags" w:element="City">
        <w:smartTag w:uri="urn:schemas-microsoft-com:office:smarttags" w:element="place">
          <w:r w:rsidRPr="00702DDD">
            <w:rPr>
              <w:rFonts w:ascii="Arial" w:hAnsi="Arial" w:cs="Arial"/>
              <w:color w:val="000000"/>
              <w:sz w:val="28"/>
              <w:szCs w:val="28"/>
              <w:lang w:val="en-US"/>
            </w:rPr>
            <w:t>Cambridge</w:t>
          </w:r>
        </w:smartTag>
      </w:smartTag>
      <w:r w:rsidRPr="00702DDD">
        <w:rPr>
          <w:rFonts w:ascii="Arial" w:hAnsi="Arial" w:cs="Arial"/>
          <w:color w:val="000000"/>
          <w:sz w:val="28"/>
          <w:szCs w:val="28"/>
          <w:lang w:val="en-US"/>
        </w:rPr>
        <w:t xml:space="preserve"> Scholars Publishing. </w:t>
      </w:r>
      <w:smartTag w:uri="urn:schemas-microsoft-com:office:smarttags" w:element="country-region">
        <w:smartTag w:uri="urn:schemas-microsoft-com:office:smarttags" w:element="place">
          <w:r w:rsidRPr="00702DDD">
            <w:rPr>
              <w:rFonts w:ascii="Arial" w:hAnsi="Arial" w:cs="Arial"/>
              <w:color w:val="000000"/>
              <w:sz w:val="28"/>
              <w:szCs w:val="28"/>
              <w:lang w:val="en-US"/>
            </w:rPr>
            <w:t>UK</w:t>
          </w:r>
        </w:smartTag>
      </w:smartTag>
      <w:r w:rsidRPr="00702DDD">
        <w:rPr>
          <w:rFonts w:ascii="Arial" w:hAnsi="Arial" w:cs="Arial"/>
          <w:color w:val="000000"/>
          <w:sz w:val="28"/>
          <w:szCs w:val="28"/>
          <w:lang w:val="en-US"/>
        </w:rPr>
        <w:t>. 2019, 294 p.</w:t>
      </w:r>
    </w:p>
    <w:p w14:paraId="18FC3DE1" w14:textId="3D0D83EE" w:rsidR="00D70371" w:rsidRPr="00702DDD" w:rsidRDefault="00D70371" w:rsidP="00FE4F4D">
      <w:pPr>
        <w:spacing w:after="0" w:line="240" w:lineRule="auto"/>
        <w:ind w:firstLine="709"/>
        <w:rPr>
          <w:rFonts w:ascii="Arial" w:hAnsi="Arial" w:cs="Arial"/>
          <w:color w:val="000000"/>
          <w:sz w:val="28"/>
          <w:szCs w:val="28"/>
          <w:lang w:val="en-US"/>
        </w:rPr>
      </w:pPr>
      <w:r w:rsidRPr="00D70371">
        <w:rPr>
          <w:rFonts w:ascii="Arial" w:hAnsi="Arial" w:cs="Arial"/>
          <w:color w:val="000000"/>
          <w:sz w:val="28"/>
          <w:szCs w:val="28"/>
          <w:lang w:val="en-US"/>
        </w:rPr>
        <w:t xml:space="preserve">Polonsky A. </w:t>
      </w:r>
      <w:r w:rsidRPr="00D70371">
        <w:rPr>
          <w:rFonts w:ascii="Arial" w:hAnsi="Arial" w:cs="Arial"/>
          <w:snapToGrid w:val="0"/>
          <w:sz w:val="28"/>
          <w:szCs w:val="28"/>
          <w:lang w:val="en-US"/>
        </w:rPr>
        <w:t xml:space="preserve">Basharin D., Voskresenskaya E., Worley S., Yurovsky A. </w:t>
      </w:r>
      <w:r w:rsidRPr="00D70371">
        <w:rPr>
          <w:rFonts w:ascii="Arial" w:hAnsi="Arial" w:cs="Arial"/>
          <w:sz w:val="28"/>
          <w:szCs w:val="28"/>
          <w:lang w:val="en-US"/>
        </w:rPr>
        <w:t xml:space="preserve">Relationship between North Atlantic Oscillation, Euro-Asian climate anomalies and Pacific variability // </w:t>
      </w:r>
      <w:r w:rsidRPr="00D70371">
        <w:rPr>
          <w:rFonts w:ascii="Arial" w:hAnsi="Arial" w:cs="Arial"/>
          <w:i/>
          <w:sz w:val="28"/>
          <w:szCs w:val="28"/>
          <w:lang w:val="en-US"/>
        </w:rPr>
        <w:t>Pacific Oceanogr</w:t>
      </w:r>
      <w:r w:rsidRPr="00D70371">
        <w:rPr>
          <w:rFonts w:ascii="Arial" w:hAnsi="Arial" w:cs="Arial"/>
          <w:sz w:val="28"/>
          <w:szCs w:val="28"/>
          <w:lang w:val="en-US"/>
        </w:rPr>
        <w:t>.,  2004, Vol.2, N1-2 pp.52-66</w:t>
      </w:r>
    </w:p>
    <w:p w14:paraId="02FD7B6D" w14:textId="77777777" w:rsidR="006403E9" w:rsidRDefault="006403E9" w:rsidP="00FE4F4D">
      <w:pPr>
        <w:spacing w:after="0" w:line="240" w:lineRule="auto"/>
        <w:ind w:firstLine="709"/>
        <w:rPr>
          <w:rFonts w:ascii="Arial" w:hAnsi="Arial" w:cs="Arial"/>
          <w:sz w:val="28"/>
          <w:szCs w:val="28"/>
          <w:lang w:val="en-US"/>
        </w:rPr>
      </w:pPr>
      <w:r w:rsidRPr="00702DDD">
        <w:rPr>
          <w:rFonts w:ascii="Arial" w:hAnsi="Arial" w:cs="Arial"/>
          <w:sz w:val="28"/>
          <w:szCs w:val="28"/>
          <w:lang w:val="en-US"/>
        </w:rPr>
        <w:t xml:space="preserve"> Prokopenko A.A., Karabanov E.B., Williams D.F., Kuzmin M.I., Shackleton N.J., Crowhurst S.J., Peck J.A., Gvozdkov A.N., King J.W. Biogenic silica record of the Lake Baikal response to climatic forcing during the Brunhes // Quaternary research, 2001, V. 55, № 2, P. 123–132</w:t>
      </w:r>
    </w:p>
    <w:p w14:paraId="5174AFAE" w14:textId="77777777" w:rsidR="006403E9" w:rsidRDefault="006403E9" w:rsidP="00FE4F4D">
      <w:pPr>
        <w:spacing w:after="0" w:line="240" w:lineRule="auto"/>
        <w:ind w:firstLine="709"/>
        <w:rPr>
          <w:rFonts w:ascii="Arial" w:hAnsi="Arial" w:cs="Arial"/>
          <w:sz w:val="28"/>
          <w:szCs w:val="28"/>
          <w:lang w:val="en-US"/>
        </w:rPr>
      </w:pPr>
      <w:r w:rsidRPr="00465F3A">
        <w:rPr>
          <w:rFonts w:ascii="Arial" w:hAnsi="Arial" w:cs="Arial"/>
          <w:sz w:val="28"/>
          <w:szCs w:val="28"/>
          <w:lang w:val="en-US"/>
        </w:rPr>
        <w:t>Semenov, V. and L. Bengtsson (2002): Secular trends in daily precipitation characteristics: greenhouse gas simulation with a coupled AOGCM. Climate Dynamics 19, 123-140</w:t>
      </w:r>
    </w:p>
    <w:p w14:paraId="04849111" w14:textId="77777777" w:rsidR="006403E9" w:rsidRPr="00BA4201" w:rsidRDefault="006403E9" w:rsidP="00FE4F4D">
      <w:pPr>
        <w:spacing w:after="0" w:line="240" w:lineRule="auto"/>
        <w:ind w:firstLine="709"/>
        <w:rPr>
          <w:rFonts w:ascii="Arial" w:hAnsi="Arial" w:cs="Arial"/>
          <w:sz w:val="28"/>
          <w:szCs w:val="28"/>
          <w:lang w:val="en-US"/>
        </w:rPr>
      </w:pPr>
      <w:r w:rsidRPr="00465F3A">
        <w:rPr>
          <w:rFonts w:ascii="Arial" w:hAnsi="Arial" w:cs="Arial"/>
          <w:sz w:val="28"/>
          <w:szCs w:val="28"/>
          <w:lang w:val="en-US"/>
        </w:rPr>
        <w:t xml:space="preserve">Semenov, V.A., Park, W., Latif, M. (2009): </w:t>
      </w:r>
      <w:smartTag w:uri="urn:schemas-microsoft-com:office:smarttags" w:element="place">
        <w:r w:rsidRPr="00465F3A">
          <w:rPr>
            <w:rFonts w:ascii="Arial" w:hAnsi="Arial" w:cs="Arial"/>
            <w:sz w:val="28"/>
            <w:szCs w:val="28"/>
            <w:lang w:val="en-US"/>
          </w:rPr>
          <w:t>Barents Sea</w:t>
        </w:r>
      </w:smartTag>
      <w:r w:rsidRPr="00465F3A">
        <w:rPr>
          <w:rFonts w:ascii="Arial" w:hAnsi="Arial" w:cs="Arial"/>
          <w:sz w:val="28"/>
          <w:szCs w:val="28"/>
          <w:lang w:val="en-US"/>
        </w:rPr>
        <w:t xml:space="preserve"> inflow shutdown: A new mechanism for rapid climate changes. </w:t>
      </w:r>
      <w:r w:rsidRPr="00BA4201">
        <w:rPr>
          <w:rFonts w:ascii="Arial" w:hAnsi="Arial" w:cs="Arial"/>
          <w:sz w:val="28"/>
          <w:szCs w:val="28"/>
          <w:lang w:val="en-US"/>
        </w:rPr>
        <w:t>Geoph. Res. Lett. 36, L14709, doi: 10.1029/ 2009GL038911</w:t>
      </w:r>
    </w:p>
    <w:p w14:paraId="6CBDDE0A" w14:textId="77777777" w:rsidR="006403E9" w:rsidRDefault="006403E9" w:rsidP="00FE4F4D">
      <w:pPr>
        <w:spacing w:after="0" w:line="240" w:lineRule="auto"/>
        <w:ind w:firstLine="709"/>
        <w:rPr>
          <w:rFonts w:ascii="Arial" w:hAnsi="Arial" w:cs="Arial"/>
          <w:sz w:val="28"/>
          <w:szCs w:val="28"/>
          <w:lang w:val="en-US"/>
        </w:rPr>
      </w:pPr>
      <w:r w:rsidRPr="00465F3A">
        <w:rPr>
          <w:rFonts w:ascii="Arial" w:hAnsi="Arial" w:cs="Arial"/>
          <w:sz w:val="28"/>
          <w:szCs w:val="28"/>
          <w:lang w:val="en-US"/>
        </w:rPr>
        <w:t xml:space="preserve">Semenov, V.A., Latif, M., Dommenget, D., </w:t>
      </w:r>
      <w:smartTag w:uri="urn:schemas-microsoft-com:office:smarttags" w:element="place">
        <w:smartTag w:uri="urn:schemas-microsoft-com:office:smarttags" w:element="City">
          <w:r w:rsidRPr="00465F3A">
            <w:rPr>
              <w:rFonts w:ascii="Arial" w:hAnsi="Arial" w:cs="Arial"/>
              <w:sz w:val="28"/>
              <w:szCs w:val="28"/>
              <w:lang w:val="en-US"/>
            </w:rPr>
            <w:t>Keenlyside</w:t>
          </w:r>
        </w:smartTag>
        <w:r w:rsidRPr="00465F3A">
          <w:rPr>
            <w:rFonts w:ascii="Arial" w:hAnsi="Arial" w:cs="Arial"/>
            <w:sz w:val="28"/>
            <w:szCs w:val="28"/>
            <w:lang w:val="en-US"/>
          </w:rPr>
          <w:t xml:space="preserve">, </w:t>
        </w:r>
        <w:smartTag w:uri="urn:schemas-microsoft-com:office:smarttags" w:element="State">
          <w:r w:rsidRPr="00465F3A">
            <w:rPr>
              <w:rFonts w:ascii="Arial" w:hAnsi="Arial" w:cs="Arial"/>
              <w:sz w:val="28"/>
              <w:szCs w:val="28"/>
              <w:lang w:val="en-US"/>
            </w:rPr>
            <w:t>N.S.</w:t>
          </w:r>
        </w:smartTag>
      </w:smartTag>
      <w:r w:rsidRPr="00465F3A">
        <w:rPr>
          <w:rFonts w:ascii="Arial" w:hAnsi="Arial" w:cs="Arial"/>
          <w:sz w:val="28"/>
          <w:szCs w:val="28"/>
          <w:lang w:val="en-US"/>
        </w:rPr>
        <w:t>, Strehz, A., Martin, T.,  Park, W. (2010): The Impact of North Atlantic-Arctic Multidecadal Variability on Northern Hemisphere Surface Air Temperature. J. Climate 23, 5668-5677, doi: 10.1175/2010JCLI3347.1.</w:t>
      </w:r>
    </w:p>
    <w:p w14:paraId="4AFC0D8F" w14:textId="77777777" w:rsidR="003A5512" w:rsidRDefault="003A5512" w:rsidP="00FE4F4D">
      <w:pPr>
        <w:pStyle w:val="1"/>
        <w:shd w:val="clear" w:color="auto" w:fill="FFFFFF"/>
        <w:spacing w:before="0" w:beforeAutospacing="0" w:after="0" w:afterAutospacing="0"/>
        <w:ind w:firstLine="708"/>
        <w:rPr>
          <w:rFonts w:ascii="Arial" w:hAnsi="Arial" w:cs="Arial"/>
          <w:b w:val="0"/>
          <w:sz w:val="28"/>
          <w:szCs w:val="28"/>
        </w:rPr>
      </w:pPr>
      <w:r w:rsidRPr="003A5512">
        <w:rPr>
          <w:rFonts w:ascii="Arial" w:hAnsi="Arial" w:cs="Arial"/>
          <w:b w:val="0"/>
          <w:sz w:val="28"/>
          <w:szCs w:val="28"/>
        </w:rPr>
        <w:t>Sharmar, V. D., Markina, M. Y., Gulev, S. K., 2021: Global ocean wind-wave model hindcasts forced by different reanalyzes: A comparative assessment.</w:t>
      </w:r>
      <w:r w:rsidRPr="003A5512">
        <w:rPr>
          <w:rFonts w:ascii="Arial" w:hAnsi="Arial" w:cs="Arial"/>
          <w:b w:val="0"/>
          <w:i/>
          <w:iCs/>
          <w:sz w:val="28"/>
          <w:szCs w:val="28"/>
        </w:rPr>
        <w:t xml:space="preserve"> Journal of Geophysical Research: Oceans, 126</w:t>
      </w:r>
      <w:r w:rsidRPr="003A5512">
        <w:rPr>
          <w:rFonts w:ascii="Arial" w:hAnsi="Arial" w:cs="Arial"/>
          <w:b w:val="0"/>
          <w:sz w:val="28"/>
          <w:szCs w:val="28"/>
        </w:rPr>
        <w:t>(1) doi:10.1029/2020JC016710</w:t>
      </w:r>
    </w:p>
    <w:p w14:paraId="696C2431" w14:textId="40DD3D5F" w:rsidR="001A0D82" w:rsidRPr="001A0D82" w:rsidRDefault="001A0D82" w:rsidP="001A0D82">
      <w:pPr>
        <w:tabs>
          <w:tab w:val="left" w:pos="142"/>
        </w:tabs>
        <w:spacing w:after="0" w:line="240" w:lineRule="auto"/>
        <w:jc w:val="both"/>
        <w:rPr>
          <w:rFonts w:ascii="Arial" w:hAnsi="Arial" w:cs="Arial"/>
          <w:color w:val="000000" w:themeColor="text1"/>
          <w:sz w:val="28"/>
          <w:szCs w:val="28"/>
          <w:lang w:val="en-US"/>
        </w:rPr>
      </w:pPr>
      <w:r>
        <w:rPr>
          <w:rFonts w:ascii="Arial" w:hAnsi="Arial" w:cs="Arial"/>
          <w:color w:val="000000" w:themeColor="text1"/>
          <w:sz w:val="24"/>
          <w:szCs w:val="24"/>
          <w:lang w:val="en-US"/>
        </w:rPr>
        <w:tab/>
      </w:r>
      <w:r>
        <w:rPr>
          <w:rFonts w:ascii="Arial" w:hAnsi="Arial" w:cs="Arial"/>
          <w:color w:val="000000" w:themeColor="text1"/>
          <w:sz w:val="24"/>
          <w:szCs w:val="24"/>
          <w:lang w:val="en-US"/>
        </w:rPr>
        <w:tab/>
      </w:r>
      <w:r w:rsidRPr="001A0D82">
        <w:rPr>
          <w:rFonts w:ascii="Arial" w:hAnsi="Arial" w:cs="Arial"/>
          <w:color w:val="000000" w:themeColor="text1"/>
          <w:sz w:val="28"/>
          <w:szCs w:val="28"/>
          <w:lang w:val="en-US"/>
        </w:rPr>
        <w:t xml:space="preserve">Stommel H. Thermohaline convection with two stable regimes of flow // Tellus. – 1961. – Vol. 13. – </w:t>
      </w:r>
      <w:r w:rsidRPr="001A0D82">
        <w:rPr>
          <w:rFonts w:ascii="Arial" w:hAnsi="Arial" w:cs="Arial"/>
          <w:color w:val="000000" w:themeColor="text1"/>
          <w:sz w:val="28"/>
          <w:szCs w:val="28"/>
        </w:rPr>
        <w:t>Р</w:t>
      </w:r>
      <w:r w:rsidRPr="001A0D82">
        <w:rPr>
          <w:rFonts w:ascii="Arial" w:hAnsi="Arial" w:cs="Arial"/>
          <w:color w:val="000000" w:themeColor="text1"/>
          <w:sz w:val="28"/>
          <w:szCs w:val="28"/>
          <w:lang w:val="en-US"/>
        </w:rPr>
        <w:t xml:space="preserve">. 224–230. </w:t>
      </w:r>
    </w:p>
    <w:p w14:paraId="42A0FE64" w14:textId="74B55F6A" w:rsidR="005C56CB" w:rsidRPr="00404CA1" w:rsidRDefault="005C56CB" w:rsidP="001A0D82">
      <w:pPr>
        <w:tabs>
          <w:tab w:val="left" w:pos="142"/>
        </w:tabs>
        <w:spacing w:after="0" w:line="240" w:lineRule="auto"/>
        <w:jc w:val="both"/>
        <w:rPr>
          <w:rFonts w:ascii="Arial" w:hAnsi="Arial" w:cs="Arial"/>
          <w:b/>
          <w:sz w:val="28"/>
          <w:szCs w:val="28"/>
          <w:lang w:val="en-US"/>
        </w:rPr>
      </w:pPr>
      <w:r w:rsidRPr="001A0D82">
        <w:rPr>
          <w:rFonts w:ascii="Arial" w:hAnsi="Arial" w:cs="Arial"/>
          <w:color w:val="000000"/>
          <w:sz w:val="28"/>
          <w:szCs w:val="28"/>
          <w:lang w:val="en-US"/>
        </w:rPr>
        <w:t xml:space="preserve">Tilinina N, Gulev ., S.K., Rudeva I., Koltermann K.P. 2013: </w:t>
      </w:r>
      <w:r w:rsidRPr="001A0D82">
        <w:rPr>
          <w:rFonts w:ascii="Arial" w:hAnsi="Arial" w:cs="Arial"/>
          <w:sz w:val="28"/>
          <w:szCs w:val="28"/>
          <w:lang w:val="en-US"/>
        </w:rPr>
        <w:t xml:space="preserve">Comparing cyclone life cycle characteristics and their interannual variability in different reanalyses. </w:t>
      </w:r>
      <w:r w:rsidRPr="00404CA1">
        <w:rPr>
          <w:rFonts w:ascii="Arial" w:hAnsi="Arial" w:cs="Arial"/>
          <w:i/>
          <w:sz w:val="28"/>
          <w:szCs w:val="28"/>
          <w:lang w:val="en-US"/>
        </w:rPr>
        <w:t>J. Climate</w:t>
      </w:r>
      <w:r w:rsidRPr="00404CA1">
        <w:rPr>
          <w:rFonts w:ascii="Arial" w:hAnsi="Arial" w:cs="Arial"/>
          <w:sz w:val="28"/>
          <w:szCs w:val="28"/>
          <w:lang w:val="en-US"/>
        </w:rPr>
        <w:t>, 26, 6419-6438, DOI: 10.1175/JCLI-D-12-00777.1</w:t>
      </w:r>
    </w:p>
    <w:p w14:paraId="354C1B32" w14:textId="77777777" w:rsidR="005C56CB" w:rsidRPr="000509A4" w:rsidRDefault="005C56CB" w:rsidP="001A0D82">
      <w:pPr>
        <w:pStyle w:val="1"/>
        <w:shd w:val="clear" w:color="auto" w:fill="FFFFFF"/>
        <w:spacing w:before="0" w:beforeAutospacing="0" w:after="0" w:afterAutospacing="0"/>
        <w:ind w:firstLine="708"/>
        <w:rPr>
          <w:rFonts w:ascii="Arial" w:hAnsi="Arial" w:cs="Arial"/>
          <w:b w:val="0"/>
          <w:sz w:val="28"/>
          <w:szCs w:val="28"/>
        </w:rPr>
      </w:pPr>
      <w:r w:rsidRPr="000509A4">
        <w:rPr>
          <w:rStyle w:val="t10data"/>
          <w:rFonts w:ascii="Arial" w:hAnsi="Arial" w:cs="Arial"/>
          <w:b w:val="0"/>
          <w:sz w:val="28"/>
          <w:szCs w:val="28"/>
        </w:rPr>
        <w:t>Tilinina N., Gulev</w:t>
      </w:r>
      <w:r w:rsidR="00292819" w:rsidRPr="000509A4">
        <w:rPr>
          <w:rStyle w:val="t10data"/>
          <w:rFonts w:ascii="Arial" w:hAnsi="Arial" w:cs="Arial"/>
          <w:b w:val="0"/>
          <w:sz w:val="28"/>
          <w:szCs w:val="28"/>
        </w:rPr>
        <w:t xml:space="preserve"> S. K.</w:t>
      </w:r>
      <w:r w:rsidRPr="000509A4">
        <w:rPr>
          <w:rStyle w:val="t10data"/>
          <w:rFonts w:ascii="Arial" w:hAnsi="Arial" w:cs="Arial"/>
          <w:b w:val="0"/>
          <w:sz w:val="28"/>
          <w:szCs w:val="28"/>
        </w:rPr>
        <w:t>, Bromwich</w:t>
      </w:r>
      <w:r w:rsidR="00292819" w:rsidRPr="000509A4">
        <w:rPr>
          <w:rStyle w:val="t10data"/>
          <w:rFonts w:ascii="Arial" w:hAnsi="Arial" w:cs="Arial"/>
          <w:b w:val="0"/>
          <w:sz w:val="28"/>
          <w:szCs w:val="28"/>
        </w:rPr>
        <w:t xml:space="preserve"> D.</w:t>
      </w:r>
      <w:r w:rsidRPr="000509A4">
        <w:rPr>
          <w:rStyle w:val="t10data"/>
          <w:rFonts w:ascii="Arial" w:hAnsi="Arial" w:cs="Arial"/>
          <w:b w:val="0"/>
          <w:sz w:val="28"/>
          <w:szCs w:val="28"/>
        </w:rPr>
        <w:t xml:space="preserve"> 2014: New view of Arctic cyclone activity from the Arctic System reanalysis. Geophys. Res. Lett., 43, doi: 10.1002/2013GL058924</w:t>
      </w:r>
    </w:p>
    <w:p w14:paraId="43BC10F9" w14:textId="77777777" w:rsidR="005C56CB" w:rsidRPr="001C6EA8" w:rsidRDefault="005C56CB" w:rsidP="001A0D82">
      <w:pPr>
        <w:pStyle w:val="1"/>
        <w:shd w:val="clear" w:color="auto" w:fill="FFFFFF"/>
        <w:spacing w:before="0" w:beforeAutospacing="0" w:after="0" w:afterAutospacing="0"/>
        <w:ind w:firstLine="708"/>
        <w:rPr>
          <w:rFonts w:ascii="Arial" w:hAnsi="Arial" w:cs="Arial"/>
          <w:b w:val="0"/>
          <w:sz w:val="28"/>
          <w:szCs w:val="28"/>
        </w:rPr>
      </w:pPr>
      <w:r w:rsidRPr="000509A4">
        <w:rPr>
          <w:rFonts w:ascii="Arial" w:hAnsi="Arial" w:cs="Arial"/>
          <w:b w:val="0"/>
          <w:sz w:val="28"/>
          <w:szCs w:val="28"/>
        </w:rPr>
        <w:t>Tilinina N., Gavrikov</w:t>
      </w:r>
      <w:r w:rsidR="000509A4" w:rsidRPr="000509A4">
        <w:rPr>
          <w:rFonts w:ascii="Arial" w:hAnsi="Arial" w:cs="Arial"/>
          <w:b w:val="0"/>
          <w:sz w:val="28"/>
          <w:szCs w:val="28"/>
        </w:rPr>
        <w:t xml:space="preserve"> A.</w:t>
      </w:r>
      <w:r w:rsidRPr="000509A4">
        <w:rPr>
          <w:rFonts w:ascii="Arial" w:hAnsi="Arial" w:cs="Arial"/>
          <w:b w:val="0"/>
          <w:sz w:val="28"/>
          <w:szCs w:val="28"/>
        </w:rPr>
        <w:t>, Gulev</w:t>
      </w:r>
      <w:r w:rsidR="000509A4" w:rsidRPr="000509A4">
        <w:rPr>
          <w:rFonts w:ascii="Arial" w:hAnsi="Arial" w:cs="Arial"/>
          <w:b w:val="0"/>
          <w:sz w:val="28"/>
          <w:szCs w:val="28"/>
        </w:rPr>
        <w:t xml:space="preserve"> S. </w:t>
      </w:r>
      <w:r w:rsidRPr="000509A4">
        <w:rPr>
          <w:rFonts w:ascii="Arial" w:hAnsi="Arial" w:cs="Arial"/>
          <w:b w:val="0"/>
          <w:sz w:val="28"/>
          <w:szCs w:val="28"/>
        </w:rPr>
        <w:t xml:space="preserve"> 2018: Association of the North Atlantic surface turbulent heat fluxes with midlatitude cyclones. </w:t>
      </w:r>
      <w:r w:rsidRPr="000509A4">
        <w:rPr>
          <w:rFonts w:ascii="Arial" w:hAnsi="Arial" w:cs="Arial"/>
          <w:b w:val="0"/>
          <w:i/>
          <w:sz w:val="28"/>
          <w:szCs w:val="28"/>
        </w:rPr>
        <w:t>Mon. Wea. Rev</w:t>
      </w:r>
      <w:r w:rsidRPr="000509A4">
        <w:rPr>
          <w:rFonts w:ascii="Arial" w:hAnsi="Arial" w:cs="Arial"/>
          <w:b w:val="0"/>
          <w:sz w:val="28"/>
          <w:szCs w:val="28"/>
        </w:rPr>
        <w:t>.</w:t>
      </w:r>
      <w:r w:rsidRPr="000509A4">
        <w:rPr>
          <w:rStyle w:val="journalname"/>
          <w:rFonts w:ascii="Arial" w:hAnsi="Arial" w:cs="Arial"/>
          <w:b w:val="0"/>
          <w:i/>
          <w:iCs/>
          <w:sz w:val="28"/>
          <w:szCs w:val="28"/>
        </w:rPr>
        <w:t>,</w:t>
      </w:r>
      <w:r w:rsidRPr="000509A4">
        <w:rPr>
          <w:rFonts w:ascii="Arial" w:hAnsi="Arial" w:cs="Arial"/>
          <w:b w:val="0"/>
          <w:sz w:val="28"/>
          <w:szCs w:val="28"/>
        </w:rPr>
        <w:t xml:space="preserve"> </w:t>
      </w:r>
      <w:r w:rsidRPr="000509A4">
        <w:rPr>
          <w:rStyle w:val="volume"/>
          <w:rFonts w:ascii="Arial" w:hAnsi="Arial" w:cs="Arial"/>
          <w:b w:val="0"/>
          <w:sz w:val="28"/>
          <w:szCs w:val="28"/>
        </w:rPr>
        <w:t>146</w:t>
      </w:r>
      <w:r w:rsidRPr="000509A4">
        <w:rPr>
          <w:rFonts w:ascii="Arial" w:hAnsi="Arial" w:cs="Arial"/>
          <w:b w:val="0"/>
          <w:sz w:val="28"/>
          <w:szCs w:val="28"/>
        </w:rPr>
        <w:t xml:space="preserve">, </w:t>
      </w:r>
      <w:r w:rsidRPr="000509A4">
        <w:rPr>
          <w:rStyle w:val="page"/>
          <w:rFonts w:ascii="Arial" w:hAnsi="Arial" w:cs="Arial"/>
          <w:b w:val="0"/>
          <w:sz w:val="28"/>
          <w:szCs w:val="28"/>
        </w:rPr>
        <w:t xml:space="preserve">3691–3715, </w:t>
      </w:r>
      <w:r w:rsidRPr="000509A4">
        <w:rPr>
          <w:rStyle w:val="doi"/>
          <w:rFonts w:ascii="Arial" w:hAnsi="Arial" w:cs="Arial"/>
          <w:b w:val="0"/>
          <w:sz w:val="28"/>
          <w:szCs w:val="28"/>
        </w:rPr>
        <w:t>https://doi.org/10.1175/MWR-D-17-0291.1</w:t>
      </w:r>
    </w:p>
    <w:p w14:paraId="20E4090F" w14:textId="77777777" w:rsidR="00B51E94" w:rsidRPr="00B51E94" w:rsidRDefault="00B51E94" w:rsidP="00FE4F4D">
      <w:pPr>
        <w:spacing w:after="0" w:line="240" w:lineRule="auto"/>
        <w:ind w:firstLine="709"/>
        <w:rPr>
          <w:rFonts w:ascii="Arial" w:hAnsi="Arial" w:cs="Arial"/>
          <w:sz w:val="28"/>
          <w:szCs w:val="28"/>
          <w:lang w:val="en-US"/>
        </w:rPr>
      </w:pPr>
      <w:r w:rsidRPr="00B51E94">
        <w:rPr>
          <w:rFonts w:ascii="Arial" w:hAnsi="Arial" w:cs="Arial"/>
          <w:color w:val="222222"/>
          <w:sz w:val="28"/>
          <w:szCs w:val="28"/>
          <w:shd w:val="clear" w:color="auto" w:fill="FFFFFF"/>
          <w:lang w:val="en-US"/>
        </w:rPr>
        <w:lastRenderedPageBreak/>
        <w:t>Volodin, E.M., Mortikov, E.V., Kostrykin, S.V. </w:t>
      </w:r>
      <w:r w:rsidRPr="00B51E94">
        <w:rPr>
          <w:rFonts w:ascii="Arial" w:hAnsi="Arial" w:cs="Arial"/>
          <w:i/>
          <w:iCs/>
          <w:color w:val="222222"/>
          <w:sz w:val="28"/>
          <w:szCs w:val="28"/>
          <w:shd w:val="clear" w:color="auto" w:fill="FFFFFF"/>
          <w:lang w:val="en-US"/>
        </w:rPr>
        <w:t>et al.</w:t>
      </w:r>
      <w:r w:rsidRPr="00B51E94">
        <w:rPr>
          <w:rFonts w:ascii="Arial" w:hAnsi="Arial" w:cs="Arial"/>
          <w:color w:val="222222"/>
          <w:sz w:val="28"/>
          <w:szCs w:val="28"/>
          <w:shd w:val="clear" w:color="auto" w:fill="FFFFFF"/>
          <w:lang w:val="en-US"/>
        </w:rPr>
        <w:t> 2017: Simulation of the present-day climate with the climate model INMCM5. </w:t>
      </w:r>
      <w:r w:rsidRPr="00B51E94">
        <w:rPr>
          <w:rFonts w:ascii="Arial" w:hAnsi="Arial" w:cs="Arial"/>
          <w:i/>
          <w:iCs/>
          <w:color w:val="222222"/>
          <w:sz w:val="28"/>
          <w:szCs w:val="28"/>
          <w:shd w:val="clear" w:color="auto" w:fill="FFFFFF"/>
          <w:lang w:val="en-US"/>
        </w:rPr>
        <w:t>Clim Dyn</w:t>
      </w:r>
      <w:r w:rsidRPr="00B51E94">
        <w:rPr>
          <w:rFonts w:ascii="Arial" w:hAnsi="Arial" w:cs="Arial"/>
          <w:color w:val="222222"/>
          <w:sz w:val="28"/>
          <w:szCs w:val="28"/>
          <w:shd w:val="clear" w:color="auto" w:fill="FFFFFF"/>
          <w:lang w:val="en-US"/>
        </w:rPr>
        <w:t> </w:t>
      </w:r>
      <w:r w:rsidRPr="00B51E94">
        <w:rPr>
          <w:rFonts w:ascii="Arial" w:hAnsi="Arial" w:cs="Arial"/>
          <w:b/>
          <w:bCs/>
          <w:color w:val="222222"/>
          <w:sz w:val="28"/>
          <w:szCs w:val="28"/>
          <w:shd w:val="clear" w:color="auto" w:fill="FFFFFF"/>
          <w:lang w:val="en-US"/>
        </w:rPr>
        <w:t>49</w:t>
      </w:r>
      <w:r w:rsidRPr="00B51E94">
        <w:rPr>
          <w:rFonts w:ascii="Arial" w:hAnsi="Arial" w:cs="Arial"/>
          <w:color w:val="222222"/>
          <w:sz w:val="28"/>
          <w:szCs w:val="28"/>
          <w:shd w:val="clear" w:color="auto" w:fill="FFFFFF"/>
          <w:lang w:val="en-US"/>
        </w:rPr>
        <w:t>, 3715–3734  https://doi.org/10.1007/s00382-017-3539-7</w:t>
      </w:r>
    </w:p>
    <w:p w14:paraId="673C4DCD" w14:textId="77777777" w:rsidR="003A5512" w:rsidRDefault="00B51E94" w:rsidP="00FE4F4D">
      <w:pPr>
        <w:spacing w:after="0" w:line="240" w:lineRule="auto"/>
        <w:ind w:firstLine="709"/>
        <w:rPr>
          <w:rFonts w:ascii="Arial" w:hAnsi="Arial" w:cs="Arial"/>
          <w:sz w:val="28"/>
          <w:szCs w:val="28"/>
          <w:lang w:val="en-US"/>
        </w:rPr>
      </w:pPr>
      <w:r w:rsidRPr="00B51E94">
        <w:rPr>
          <w:rFonts w:ascii="Arial" w:hAnsi="Arial" w:cs="Arial"/>
          <w:sz w:val="28"/>
          <w:szCs w:val="28"/>
          <w:lang w:val="en-US"/>
        </w:rPr>
        <w:t>Volodin E., Gritsun A. 2018: Simulation of observed climate changes in 1850-2014 with climate model INM-CM5. Earth Syst. Dynam. 9, p.1235-1242. https://doi.org/10.5194/esd-9-1235-2018</w:t>
      </w:r>
    </w:p>
    <w:p w14:paraId="0F81AB02" w14:textId="77777777" w:rsidR="006403E9" w:rsidRDefault="006403E9" w:rsidP="00FE4F4D">
      <w:pPr>
        <w:spacing w:after="0" w:line="240" w:lineRule="auto"/>
        <w:ind w:firstLine="709"/>
        <w:rPr>
          <w:rFonts w:ascii="Arial" w:hAnsi="Arial" w:cs="Arial"/>
          <w:sz w:val="28"/>
          <w:szCs w:val="28"/>
          <w:lang w:val="en-US"/>
        </w:rPr>
      </w:pPr>
      <w:r w:rsidRPr="00702DDD">
        <w:rPr>
          <w:rFonts w:ascii="Arial" w:hAnsi="Arial" w:cs="Arial"/>
          <w:sz w:val="28"/>
          <w:szCs w:val="28"/>
          <w:lang w:val="en-US"/>
        </w:rPr>
        <w:t>Williams D.F., Peck J., Karabanov E.B., Prokopenko A.A., Kravchinsky V., King J., Kuzmin M.I. Lake Baikal record of continental climate response to orbital insolation during the past 5 million years // Science, 1997, V. 278, № 5340, P. 1114–1117</w:t>
      </w:r>
    </w:p>
    <w:p w14:paraId="7C8A3707" w14:textId="77777777" w:rsidR="001C6EA8" w:rsidRDefault="001C6EA8" w:rsidP="00FE4F4D">
      <w:pPr>
        <w:spacing w:after="0" w:line="240" w:lineRule="auto"/>
        <w:ind w:firstLine="709"/>
        <w:rPr>
          <w:rFonts w:ascii="Arial" w:hAnsi="Arial" w:cs="Arial"/>
          <w:sz w:val="28"/>
          <w:szCs w:val="28"/>
          <w:lang w:val="en-US"/>
        </w:rPr>
      </w:pPr>
    </w:p>
    <w:p w14:paraId="5D6DF66F" w14:textId="77777777" w:rsidR="001C6EA8" w:rsidRPr="002F4718" w:rsidRDefault="001C6EA8" w:rsidP="00FE4F4D">
      <w:pPr>
        <w:spacing w:after="0" w:line="240" w:lineRule="auto"/>
        <w:ind w:firstLine="709"/>
        <w:rPr>
          <w:rFonts w:ascii="Arial" w:hAnsi="Arial" w:cs="Arial"/>
          <w:color w:val="0070C0"/>
          <w:sz w:val="28"/>
          <w:szCs w:val="28"/>
          <w:lang w:val="en-US"/>
        </w:rPr>
      </w:pPr>
    </w:p>
    <w:sectPr w:rsidR="001C6EA8" w:rsidRPr="002F4718" w:rsidSect="00DD0995">
      <w:pgSz w:w="11906" w:h="16838"/>
      <w:pgMar w:top="1134" w:right="850" w:bottom="1134" w:left="1701"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3" w:author="&lt;анонимный&gt;" w:date="2024-01-13T06:48:00Z" w:initials="">
    <w:p w14:paraId="0DEAD00E" w14:textId="77777777" w:rsidR="005C362B" w:rsidRDefault="005C362B" w:rsidP="008B6D07">
      <w:r>
        <w:rPr>
          <w:rFonts w:cs="Mangal"/>
          <w:kern w:val="0"/>
        </w:rPr>
        <w:t>Предложения переставлены</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DEAD00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427602" w14:textId="77777777" w:rsidR="00190E6B" w:rsidRDefault="00190E6B" w:rsidP="00D67319">
      <w:pPr>
        <w:spacing w:after="0" w:line="240" w:lineRule="auto"/>
      </w:pPr>
      <w:r>
        <w:separator/>
      </w:r>
    </w:p>
  </w:endnote>
  <w:endnote w:type="continuationSeparator" w:id="0">
    <w:p w14:paraId="5D6C6E3E" w14:textId="77777777" w:rsidR="00190E6B" w:rsidRDefault="00190E6B" w:rsidP="00D673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MT">
    <w:panose1 w:val="00000000000000000000"/>
    <w:charset w:val="00"/>
    <w:family w:val="roman"/>
    <w:notTrueType/>
    <w:pitch w:val="default"/>
    <w:sig w:usb0="00000201" w:usb1="00000000" w:usb2="00000000" w:usb3="00000000" w:csb0="00000004" w:csb1="00000000"/>
  </w:font>
  <w:font w:name="Trebuchet MS">
    <w:panose1 w:val="020B0603020202020204"/>
    <w:charset w:val="CC"/>
    <w:family w:val="swiss"/>
    <w:pitch w:val="variable"/>
    <w:sig w:usb0="00000687" w:usb1="00000000" w:usb2="00000000" w:usb3="00000000" w:csb0="0000009F" w:csb1="00000000"/>
  </w:font>
  <w:font w:name="CIDFont+F2">
    <w:panose1 w:val="00000000000000000000"/>
    <w:charset w:val="00"/>
    <w:family w:val="roman"/>
    <w:notTrueType/>
    <w:pitch w:val="default"/>
  </w:font>
  <w:font w:name="TimesNewRoman">
    <w:altName w:val="Times New Roman"/>
    <w:panose1 w:val="00000000000000000000"/>
    <w:charset w:val="00"/>
    <w:family w:val="roman"/>
    <w:notTrueType/>
    <w:pitch w:val="default"/>
  </w:font>
  <w:font w:name="TimesNewRomanPS-BoldMT">
    <w:panose1 w:val="00000000000000000000"/>
    <w:charset w:val="CC"/>
    <w:family w:val="auto"/>
    <w:notTrueType/>
    <w:pitch w:val="default"/>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B392B2" w14:textId="77777777" w:rsidR="00190E6B" w:rsidRDefault="00190E6B" w:rsidP="00D67319">
      <w:pPr>
        <w:spacing w:after="0" w:line="240" w:lineRule="auto"/>
      </w:pPr>
      <w:r>
        <w:separator/>
      </w:r>
    </w:p>
  </w:footnote>
  <w:footnote w:type="continuationSeparator" w:id="0">
    <w:p w14:paraId="210A8C52" w14:textId="77777777" w:rsidR="00190E6B" w:rsidRDefault="00190E6B" w:rsidP="00D6731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D1662"/>
    <w:multiLevelType w:val="multilevel"/>
    <w:tmpl w:val="BE042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FD1190"/>
    <w:multiLevelType w:val="hybridMultilevel"/>
    <w:tmpl w:val="1C463024"/>
    <w:lvl w:ilvl="0" w:tplc="0419000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20433AC"/>
    <w:multiLevelType w:val="hybridMultilevel"/>
    <w:tmpl w:val="685AD5D4"/>
    <w:lvl w:ilvl="0" w:tplc="0419000F">
      <w:start w:val="1"/>
      <w:numFmt w:val="decimal"/>
      <w:lvlText w:val="%1."/>
      <w:lvlJc w:val="left"/>
      <w:pPr>
        <w:ind w:left="720" w:hanging="360"/>
      </w:pPr>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24D1214B"/>
    <w:multiLevelType w:val="multilevel"/>
    <w:tmpl w:val="D5E2E6FA"/>
    <w:lvl w:ilvl="0">
      <w:start w:val="1"/>
      <w:numFmt w:val="decimal"/>
      <w:lvlText w:val="%1."/>
      <w:lvlJc w:val="left"/>
      <w:pPr>
        <w:tabs>
          <w:tab w:val="num" w:pos="786"/>
        </w:tabs>
        <w:ind w:left="786"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2022"/>
      <w:numFmt w:val="decimal"/>
      <w:lvlText w:val="%3"/>
      <w:lvlJc w:val="left"/>
      <w:pPr>
        <w:ind w:left="2220" w:hanging="420"/>
      </w:pPr>
      <w:rPr>
        <w:rFonts w:cs="Times New Roman" w:hint="default"/>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15:restartNumberingAfterBreak="0">
    <w:nsid w:val="25F71BD7"/>
    <w:multiLevelType w:val="hybridMultilevel"/>
    <w:tmpl w:val="8BA84A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0364816"/>
    <w:multiLevelType w:val="multilevel"/>
    <w:tmpl w:val="69AA3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3C6D79"/>
    <w:multiLevelType w:val="multilevel"/>
    <w:tmpl w:val="32BCC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8F56B0"/>
    <w:multiLevelType w:val="multilevel"/>
    <w:tmpl w:val="F25C7EE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15:restartNumberingAfterBreak="0">
    <w:nsid w:val="556C51C0"/>
    <w:multiLevelType w:val="multilevel"/>
    <w:tmpl w:val="DF4C2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B25EB1"/>
    <w:multiLevelType w:val="multilevel"/>
    <w:tmpl w:val="CBC84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7"/>
  </w:num>
  <w:num w:numId="3">
    <w:abstractNumId w:val="9"/>
  </w:num>
  <w:num w:numId="4">
    <w:abstractNumId w:val="8"/>
  </w:num>
  <w:num w:numId="5">
    <w:abstractNumId w:val="0"/>
  </w:num>
  <w:num w:numId="6">
    <w:abstractNumId w:val="6"/>
  </w:num>
  <w:num w:numId="7">
    <w:abstractNumId w:val="4"/>
  </w:num>
  <w:num w:numId="8">
    <w:abstractNumId w:val="1"/>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B7F"/>
    <w:rsid w:val="00000F43"/>
    <w:rsid w:val="00010662"/>
    <w:rsid w:val="00011109"/>
    <w:rsid w:val="000169EF"/>
    <w:rsid w:val="00017E96"/>
    <w:rsid w:val="00025A89"/>
    <w:rsid w:val="000271B8"/>
    <w:rsid w:val="00035178"/>
    <w:rsid w:val="0003789F"/>
    <w:rsid w:val="000404B1"/>
    <w:rsid w:val="0004229E"/>
    <w:rsid w:val="00046C52"/>
    <w:rsid w:val="00047BAA"/>
    <w:rsid w:val="000509A4"/>
    <w:rsid w:val="00053485"/>
    <w:rsid w:val="000548BF"/>
    <w:rsid w:val="00055972"/>
    <w:rsid w:val="00055A52"/>
    <w:rsid w:val="000569A6"/>
    <w:rsid w:val="00056A20"/>
    <w:rsid w:val="00057B94"/>
    <w:rsid w:val="00057EF9"/>
    <w:rsid w:val="0006128A"/>
    <w:rsid w:val="00062A5F"/>
    <w:rsid w:val="0006452E"/>
    <w:rsid w:val="000653C4"/>
    <w:rsid w:val="00067000"/>
    <w:rsid w:val="0007037E"/>
    <w:rsid w:val="00070782"/>
    <w:rsid w:val="0007135E"/>
    <w:rsid w:val="00073916"/>
    <w:rsid w:val="000743B8"/>
    <w:rsid w:val="00074D12"/>
    <w:rsid w:val="000800FC"/>
    <w:rsid w:val="00083714"/>
    <w:rsid w:val="0008635A"/>
    <w:rsid w:val="000944E9"/>
    <w:rsid w:val="000978CA"/>
    <w:rsid w:val="00097D30"/>
    <w:rsid w:val="000A1B2D"/>
    <w:rsid w:val="000A3132"/>
    <w:rsid w:val="000A5534"/>
    <w:rsid w:val="000A71C1"/>
    <w:rsid w:val="000B3B4B"/>
    <w:rsid w:val="000B407E"/>
    <w:rsid w:val="000B4A89"/>
    <w:rsid w:val="000C3F3A"/>
    <w:rsid w:val="000D00B5"/>
    <w:rsid w:val="000D1AD1"/>
    <w:rsid w:val="000D499C"/>
    <w:rsid w:val="000D675E"/>
    <w:rsid w:val="000D7840"/>
    <w:rsid w:val="000E02EA"/>
    <w:rsid w:val="000E2CE4"/>
    <w:rsid w:val="000E3D79"/>
    <w:rsid w:val="000E58D9"/>
    <w:rsid w:val="000F0A3F"/>
    <w:rsid w:val="000F2523"/>
    <w:rsid w:val="000F609E"/>
    <w:rsid w:val="0010141E"/>
    <w:rsid w:val="0010673D"/>
    <w:rsid w:val="00106A0D"/>
    <w:rsid w:val="00107672"/>
    <w:rsid w:val="001127D8"/>
    <w:rsid w:val="00114924"/>
    <w:rsid w:val="001155D7"/>
    <w:rsid w:val="00123175"/>
    <w:rsid w:val="0012715B"/>
    <w:rsid w:val="00130E03"/>
    <w:rsid w:val="001313CC"/>
    <w:rsid w:val="00132428"/>
    <w:rsid w:val="00132C02"/>
    <w:rsid w:val="00135C98"/>
    <w:rsid w:val="00135EFA"/>
    <w:rsid w:val="00135F08"/>
    <w:rsid w:val="001376DE"/>
    <w:rsid w:val="00141B31"/>
    <w:rsid w:val="00141B5F"/>
    <w:rsid w:val="00144623"/>
    <w:rsid w:val="00146253"/>
    <w:rsid w:val="001470CF"/>
    <w:rsid w:val="00150A2C"/>
    <w:rsid w:val="00153904"/>
    <w:rsid w:val="001576A0"/>
    <w:rsid w:val="00163A3D"/>
    <w:rsid w:val="0016424F"/>
    <w:rsid w:val="001701FF"/>
    <w:rsid w:val="00172B48"/>
    <w:rsid w:val="0017444F"/>
    <w:rsid w:val="00180C4E"/>
    <w:rsid w:val="00186982"/>
    <w:rsid w:val="0018758D"/>
    <w:rsid w:val="00190E6B"/>
    <w:rsid w:val="00191C13"/>
    <w:rsid w:val="001947D3"/>
    <w:rsid w:val="00194C58"/>
    <w:rsid w:val="00196084"/>
    <w:rsid w:val="001A0D82"/>
    <w:rsid w:val="001A101F"/>
    <w:rsid w:val="001A55A0"/>
    <w:rsid w:val="001A599E"/>
    <w:rsid w:val="001A6EBB"/>
    <w:rsid w:val="001B1D89"/>
    <w:rsid w:val="001B2379"/>
    <w:rsid w:val="001B4C4B"/>
    <w:rsid w:val="001B4FF5"/>
    <w:rsid w:val="001C1DF3"/>
    <w:rsid w:val="001C4D76"/>
    <w:rsid w:val="001C5A90"/>
    <w:rsid w:val="001C6EA8"/>
    <w:rsid w:val="001D1C47"/>
    <w:rsid w:val="001D2925"/>
    <w:rsid w:val="001D6109"/>
    <w:rsid w:val="001D70F4"/>
    <w:rsid w:val="001E00A0"/>
    <w:rsid w:val="001E25EC"/>
    <w:rsid w:val="001E2E8C"/>
    <w:rsid w:val="001E3838"/>
    <w:rsid w:val="001E3B23"/>
    <w:rsid w:val="001E4AB1"/>
    <w:rsid w:val="001E6223"/>
    <w:rsid w:val="001E7104"/>
    <w:rsid w:val="001F27B7"/>
    <w:rsid w:val="001F2B6A"/>
    <w:rsid w:val="001F3026"/>
    <w:rsid w:val="00201C3A"/>
    <w:rsid w:val="00202046"/>
    <w:rsid w:val="0021132C"/>
    <w:rsid w:val="00212C36"/>
    <w:rsid w:val="00215CBA"/>
    <w:rsid w:val="00216959"/>
    <w:rsid w:val="00216B36"/>
    <w:rsid w:val="00216E9C"/>
    <w:rsid w:val="00220B49"/>
    <w:rsid w:val="00221EC7"/>
    <w:rsid w:val="00226145"/>
    <w:rsid w:val="00227172"/>
    <w:rsid w:val="00233C8D"/>
    <w:rsid w:val="002340CC"/>
    <w:rsid w:val="002379EE"/>
    <w:rsid w:val="0024171B"/>
    <w:rsid w:val="0024600C"/>
    <w:rsid w:val="00246054"/>
    <w:rsid w:val="0024781F"/>
    <w:rsid w:val="0025535F"/>
    <w:rsid w:val="00255F43"/>
    <w:rsid w:val="002575B4"/>
    <w:rsid w:val="00263434"/>
    <w:rsid w:val="00263B29"/>
    <w:rsid w:val="002646EB"/>
    <w:rsid w:val="002649EA"/>
    <w:rsid w:val="0026643A"/>
    <w:rsid w:val="00266FF0"/>
    <w:rsid w:val="0027092C"/>
    <w:rsid w:val="002755F5"/>
    <w:rsid w:val="0027726A"/>
    <w:rsid w:val="00280DA1"/>
    <w:rsid w:val="00284325"/>
    <w:rsid w:val="002854D7"/>
    <w:rsid w:val="00285888"/>
    <w:rsid w:val="0028680C"/>
    <w:rsid w:val="002869FF"/>
    <w:rsid w:val="00287A13"/>
    <w:rsid w:val="002920EE"/>
    <w:rsid w:val="002926ED"/>
    <w:rsid w:val="00292819"/>
    <w:rsid w:val="00293A8D"/>
    <w:rsid w:val="00295A0D"/>
    <w:rsid w:val="002A03B3"/>
    <w:rsid w:val="002A1653"/>
    <w:rsid w:val="002A272C"/>
    <w:rsid w:val="002A32D5"/>
    <w:rsid w:val="002A4884"/>
    <w:rsid w:val="002A4C32"/>
    <w:rsid w:val="002A600C"/>
    <w:rsid w:val="002B2564"/>
    <w:rsid w:val="002C0754"/>
    <w:rsid w:val="002C0BD8"/>
    <w:rsid w:val="002C3068"/>
    <w:rsid w:val="002C6528"/>
    <w:rsid w:val="002D1B2A"/>
    <w:rsid w:val="002D1D25"/>
    <w:rsid w:val="002D4A6B"/>
    <w:rsid w:val="002D4CFE"/>
    <w:rsid w:val="002D6D25"/>
    <w:rsid w:val="002E0ACF"/>
    <w:rsid w:val="002E1719"/>
    <w:rsid w:val="002E76B2"/>
    <w:rsid w:val="002F0AB1"/>
    <w:rsid w:val="002F0E6E"/>
    <w:rsid w:val="002F2920"/>
    <w:rsid w:val="002F4718"/>
    <w:rsid w:val="002F6234"/>
    <w:rsid w:val="00300D28"/>
    <w:rsid w:val="0030240B"/>
    <w:rsid w:val="00310212"/>
    <w:rsid w:val="00310E09"/>
    <w:rsid w:val="00312FF7"/>
    <w:rsid w:val="00313BD4"/>
    <w:rsid w:val="0031535E"/>
    <w:rsid w:val="00315414"/>
    <w:rsid w:val="00317631"/>
    <w:rsid w:val="00317934"/>
    <w:rsid w:val="003204EC"/>
    <w:rsid w:val="003221C7"/>
    <w:rsid w:val="003223BA"/>
    <w:rsid w:val="00325140"/>
    <w:rsid w:val="0032568A"/>
    <w:rsid w:val="003363C1"/>
    <w:rsid w:val="00337CED"/>
    <w:rsid w:val="003440AF"/>
    <w:rsid w:val="00344B8B"/>
    <w:rsid w:val="00346FEB"/>
    <w:rsid w:val="003476E8"/>
    <w:rsid w:val="003506B4"/>
    <w:rsid w:val="003529D8"/>
    <w:rsid w:val="0035359A"/>
    <w:rsid w:val="003556FF"/>
    <w:rsid w:val="00355D69"/>
    <w:rsid w:val="00356664"/>
    <w:rsid w:val="00357D29"/>
    <w:rsid w:val="003600A4"/>
    <w:rsid w:val="00363F75"/>
    <w:rsid w:val="00364885"/>
    <w:rsid w:val="00371CAB"/>
    <w:rsid w:val="003747AB"/>
    <w:rsid w:val="003751C2"/>
    <w:rsid w:val="00376B77"/>
    <w:rsid w:val="003808F9"/>
    <w:rsid w:val="00381F50"/>
    <w:rsid w:val="00382039"/>
    <w:rsid w:val="00383692"/>
    <w:rsid w:val="003911FE"/>
    <w:rsid w:val="00391814"/>
    <w:rsid w:val="00396462"/>
    <w:rsid w:val="003A0314"/>
    <w:rsid w:val="003A2884"/>
    <w:rsid w:val="003A3C70"/>
    <w:rsid w:val="003A5512"/>
    <w:rsid w:val="003A5B08"/>
    <w:rsid w:val="003B17AD"/>
    <w:rsid w:val="003B2F64"/>
    <w:rsid w:val="003B45E1"/>
    <w:rsid w:val="003B4CF7"/>
    <w:rsid w:val="003B57B5"/>
    <w:rsid w:val="003B6526"/>
    <w:rsid w:val="003B69F9"/>
    <w:rsid w:val="003B7FE2"/>
    <w:rsid w:val="003C0035"/>
    <w:rsid w:val="003C540C"/>
    <w:rsid w:val="003C5D4B"/>
    <w:rsid w:val="003C6194"/>
    <w:rsid w:val="003C7DAC"/>
    <w:rsid w:val="003D4BEA"/>
    <w:rsid w:val="003D545A"/>
    <w:rsid w:val="003D55EA"/>
    <w:rsid w:val="003E059B"/>
    <w:rsid w:val="003E1FC7"/>
    <w:rsid w:val="003E7D6E"/>
    <w:rsid w:val="003F11BA"/>
    <w:rsid w:val="003F4BB1"/>
    <w:rsid w:val="003F4BF1"/>
    <w:rsid w:val="003F5817"/>
    <w:rsid w:val="003F6974"/>
    <w:rsid w:val="004017FB"/>
    <w:rsid w:val="00402E4C"/>
    <w:rsid w:val="00404CA1"/>
    <w:rsid w:val="00411320"/>
    <w:rsid w:val="00415AC6"/>
    <w:rsid w:val="004170B2"/>
    <w:rsid w:val="004218DE"/>
    <w:rsid w:val="00422950"/>
    <w:rsid w:val="00422B60"/>
    <w:rsid w:val="00423D25"/>
    <w:rsid w:val="00424D5A"/>
    <w:rsid w:val="00425A70"/>
    <w:rsid w:val="00425C23"/>
    <w:rsid w:val="00434073"/>
    <w:rsid w:val="004352D6"/>
    <w:rsid w:val="0043604A"/>
    <w:rsid w:val="00437AEF"/>
    <w:rsid w:val="004427FF"/>
    <w:rsid w:val="00442C3E"/>
    <w:rsid w:val="00444420"/>
    <w:rsid w:val="0044477E"/>
    <w:rsid w:val="00446929"/>
    <w:rsid w:val="0044774C"/>
    <w:rsid w:val="004478A8"/>
    <w:rsid w:val="00453773"/>
    <w:rsid w:val="004546B3"/>
    <w:rsid w:val="00454721"/>
    <w:rsid w:val="0045762F"/>
    <w:rsid w:val="00462AB8"/>
    <w:rsid w:val="00463F0E"/>
    <w:rsid w:val="004641B7"/>
    <w:rsid w:val="0046547B"/>
    <w:rsid w:val="004655F8"/>
    <w:rsid w:val="00465F3A"/>
    <w:rsid w:val="00467F24"/>
    <w:rsid w:val="00470882"/>
    <w:rsid w:val="00477592"/>
    <w:rsid w:val="004829C8"/>
    <w:rsid w:val="00485083"/>
    <w:rsid w:val="004865BD"/>
    <w:rsid w:val="00497A01"/>
    <w:rsid w:val="004A0B22"/>
    <w:rsid w:val="004A6530"/>
    <w:rsid w:val="004A7055"/>
    <w:rsid w:val="004A79B9"/>
    <w:rsid w:val="004B13C0"/>
    <w:rsid w:val="004B51EB"/>
    <w:rsid w:val="004B5842"/>
    <w:rsid w:val="004C00F3"/>
    <w:rsid w:val="004C05B3"/>
    <w:rsid w:val="004C1DD5"/>
    <w:rsid w:val="004C2345"/>
    <w:rsid w:val="004C2B1D"/>
    <w:rsid w:val="004C47D8"/>
    <w:rsid w:val="004C58A4"/>
    <w:rsid w:val="004C69FB"/>
    <w:rsid w:val="004D1CC0"/>
    <w:rsid w:val="004D3F1E"/>
    <w:rsid w:val="004D65FF"/>
    <w:rsid w:val="004F1362"/>
    <w:rsid w:val="004F3ED5"/>
    <w:rsid w:val="004F7702"/>
    <w:rsid w:val="004F78DC"/>
    <w:rsid w:val="004F7E20"/>
    <w:rsid w:val="00504408"/>
    <w:rsid w:val="00505A16"/>
    <w:rsid w:val="005065C5"/>
    <w:rsid w:val="005066D9"/>
    <w:rsid w:val="00507950"/>
    <w:rsid w:val="00513535"/>
    <w:rsid w:val="005151A9"/>
    <w:rsid w:val="005162C2"/>
    <w:rsid w:val="005172EC"/>
    <w:rsid w:val="00517FC1"/>
    <w:rsid w:val="0052667A"/>
    <w:rsid w:val="0052708D"/>
    <w:rsid w:val="00536EAE"/>
    <w:rsid w:val="00541EE1"/>
    <w:rsid w:val="00541FB5"/>
    <w:rsid w:val="00543A42"/>
    <w:rsid w:val="00544009"/>
    <w:rsid w:val="00546057"/>
    <w:rsid w:val="00550705"/>
    <w:rsid w:val="005523FE"/>
    <w:rsid w:val="005547F2"/>
    <w:rsid w:val="00554FDA"/>
    <w:rsid w:val="005552F9"/>
    <w:rsid w:val="00556C1E"/>
    <w:rsid w:val="00557FAE"/>
    <w:rsid w:val="0056731B"/>
    <w:rsid w:val="005701A3"/>
    <w:rsid w:val="00572E56"/>
    <w:rsid w:val="005751F8"/>
    <w:rsid w:val="005755D5"/>
    <w:rsid w:val="00577033"/>
    <w:rsid w:val="005801F3"/>
    <w:rsid w:val="00581C8D"/>
    <w:rsid w:val="00586154"/>
    <w:rsid w:val="00587237"/>
    <w:rsid w:val="0059251A"/>
    <w:rsid w:val="00593226"/>
    <w:rsid w:val="00594ABB"/>
    <w:rsid w:val="00595DB0"/>
    <w:rsid w:val="005973F6"/>
    <w:rsid w:val="005A3B32"/>
    <w:rsid w:val="005A4874"/>
    <w:rsid w:val="005A6825"/>
    <w:rsid w:val="005B214F"/>
    <w:rsid w:val="005B2410"/>
    <w:rsid w:val="005C362B"/>
    <w:rsid w:val="005C56CB"/>
    <w:rsid w:val="005D740B"/>
    <w:rsid w:val="005E2AD2"/>
    <w:rsid w:val="005E3725"/>
    <w:rsid w:val="005E4991"/>
    <w:rsid w:val="005F1346"/>
    <w:rsid w:val="005F4A45"/>
    <w:rsid w:val="005F5B28"/>
    <w:rsid w:val="005F73BC"/>
    <w:rsid w:val="00601AEC"/>
    <w:rsid w:val="0060476A"/>
    <w:rsid w:val="00607831"/>
    <w:rsid w:val="00611CCF"/>
    <w:rsid w:val="00612491"/>
    <w:rsid w:val="00617CD9"/>
    <w:rsid w:val="00624A2A"/>
    <w:rsid w:val="00625644"/>
    <w:rsid w:val="0062650D"/>
    <w:rsid w:val="00627086"/>
    <w:rsid w:val="006275B9"/>
    <w:rsid w:val="00630132"/>
    <w:rsid w:val="00636161"/>
    <w:rsid w:val="006361AB"/>
    <w:rsid w:val="006403E9"/>
    <w:rsid w:val="006418C1"/>
    <w:rsid w:val="00644C78"/>
    <w:rsid w:val="00645B2A"/>
    <w:rsid w:val="00650D32"/>
    <w:rsid w:val="00657AE5"/>
    <w:rsid w:val="0066240F"/>
    <w:rsid w:val="006626A5"/>
    <w:rsid w:val="00666C8C"/>
    <w:rsid w:val="0067048A"/>
    <w:rsid w:val="00670FE4"/>
    <w:rsid w:val="00671481"/>
    <w:rsid w:val="006719AD"/>
    <w:rsid w:val="006733A2"/>
    <w:rsid w:val="0067379C"/>
    <w:rsid w:val="0067631F"/>
    <w:rsid w:val="0067637D"/>
    <w:rsid w:val="00676973"/>
    <w:rsid w:val="00677642"/>
    <w:rsid w:val="00677732"/>
    <w:rsid w:val="006814DC"/>
    <w:rsid w:val="00685FC1"/>
    <w:rsid w:val="00686895"/>
    <w:rsid w:val="00690216"/>
    <w:rsid w:val="0069341B"/>
    <w:rsid w:val="0069403F"/>
    <w:rsid w:val="006945B7"/>
    <w:rsid w:val="00695150"/>
    <w:rsid w:val="006974F9"/>
    <w:rsid w:val="006A3129"/>
    <w:rsid w:val="006A3287"/>
    <w:rsid w:val="006A7778"/>
    <w:rsid w:val="006B2036"/>
    <w:rsid w:val="006B3070"/>
    <w:rsid w:val="006B47CD"/>
    <w:rsid w:val="006B4B9B"/>
    <w:rsid w:val="006C0430"/>
    <w:rsid w:val="006C0770"/>
    <w:rsid w:val="006C07BD"/>
    <w:rsid w:val="006C3846"/>
    <w:rsid w:val="006C465D"/>
    <w:rsid w:val="006C5C3C"/>
    <w:rsid w:val="006D12DE"/>
    <w:rsid w:val="006D4ABB"/>
    <w:rsid w:val="006D711F"/>
    <w:rsid w:val="006D7C1B"/>
    <w:rsid w:val="006E1CA3"/>
    <w:rsid w:val="006E1D75"/>
    <w:rsid w:val="006E6C6A"/>
    <w:rsid w:val="006F40E2"/>
    <w:rsid w:val="006F7F7E"/>
    <w:rsid w:val="0070043E"/>
    <w:rsid w:val="00700849"/>
    <w:rsid w:val="0070133E"/>
    <w:rsid w:val="00702DDD"/>
    <w:rsid w:val="00703ECA"/>
    <w:rsid w:val="00705C17"/>
    <w:rsid w:val="00710DDD"/>
    <w:rsid w:val="007110EE"/>
    <w:rsid w:val="00711D42"/>
    <w:rsid w:val="00712BEA"/>
    <w:rsid w:val="007132F4"/>
    <w:rsid w:val="0071473E"/>
    <w:rsid w:val="00715A7D"/>
    <w:rsid w:val="00716C0D"/>
    <w:rsid w:val="00726002"/>
    <w:rsid w:val="00727C1F"/>
    <w:rsid w:val="00734A53"/>
    <w:rsid w:val="007428E3"/>
    <w:rsid w:val="0074594E"/>
    <w:rsid w:val="00747293"/>
    <w:rsid w:val="00750DAB"/>
    <w:rsid w:val="00752E51"/>
    <w:rsid w:val="00755427"/>
    <w:rsid w:val="00757BB2"/>
    <w:rsid w:val="007616F4"/>
    <w:rsid w:val="0077025C"/>
    <w:rsid w:val="00771745"/>
    <w:rsid w:val="00772386"/>
    <w:rsid w:val="00772948"/>
    <w:rsid w:val="00782A69"/>
    <w:rsid w:val="00784724"/>
    <w:rsid w:val="00784BE1"/>
    <w:rsid w:val="00784F83"/>
    <w:rsid w:val="007853A5"/>
    <w:rsid w:val="0078658D"/>
    <w:rsid w:val="007866DF"/>
    <w:rsid w:val="00790960"/>
    <w:rsid w:val="00795458"/>
    <w:rsid w:val="007969C0"/>
    <w:rsid w:val="00796A84"/>
    <w:rsid w:val="007A03D4"/>
    <w:rsid w:val="007A1D26"/>
    <w:rsid w:val="007A2A54"/>
    <w:rsid w:val="007A6E19"/>
    <w:rsid w:val="007A7DA4"/>
    <w:rsid w:val="007B0783"/>
    <w:rsid w:val="007B5674"/>
    <w:rsid w:val="007C00CB"/>
    <w:rsid w:val="007C30A5"/>
    <w:rsid w:val="007C40A9"/>
    <w:rsid w:val="007C522F"/>
    <w:rsid w:val="007C726A"/>
    <w:rsid w:val="007C7505"/>
    <w:rsid w:val="007D0105"/>
    <w:rsid w:val="007D2CB9"/>
    <w:rsid w:val="007D3DEE"/>
    <w:rsid w:val="007D5AF2"/>
    <w:rsid w:val="007D617E"/>
    <w:rsid w:val="007E001B"/>
    <w:rsid w:val="007E1D30"/>
    <w:rsid w:val="007E2C58"/>
    <w:rsid w:val="007E3B57"/>
    <w:rsid w:val="007E580A"/>
    <w:rsid w:val="007F1428"/>
    <w:rsid w:val="007F1843"/>
    <w:rsid w:val="007F3B2E"/>
    <w:rsid w:val="007F40D7"/>
    <w:rsid w:val="007F4EF2"/>
    <w:rsid w:val="007F5C89"/>
    <w:rsid w:val="00800F29"/>
    <w:rsid w:val="0080449E"/>
    <w:rsid w:val="00806CBC"/>
    <w:rsid w:val="008073F4"/>
    <w:rsid w:val="00813263"/>
    <w:rsid w:val="0081624C"/>
    <w:rsid w:val="00831B1C"/>
    <w:rsid w:val="008320A7"/>
    <w:rsid w:val="008325E1"/>
    <w:rsid w:val="00833A19"/>
    <w:rsid w:val="00833AB8"/>
    <w:rsid w:val="008349BD"/>
    <w:rsid w:val="00834E68"/>
    <w:rsid w:val="008424A5"/>
    <w:rsid w:val="00850014"/>
    <w:rsid w:val="0085161B"/>
    <w:rsid w:val="00851E01"/>
    <w:rsid w:val="008532FB"/>
    <w:rsid w:val="00855B53"/>
    <w:rsid w:val="00867105"/>
    <w:rsid w:val="0087631B"/>
    <w:rsid w:val="008832C8"/>
    <w:rsid w:val="008846B1"/>
    <w:rsid w:val="00885D33"/>
    <w:rsid w:val="00885F86"/>
    <w:rsid w:val="008877AC"/>
    <w:rsid w:val="008915F6"/>
    <w:rsid w:val="008948C3"/>
    <w:rsid w:val="008A00FB"/>
    <w:rsid w:val="008A48C7"/>
    <w:rsid w:val="008A4ABC"/>
    <w:rsid w:val="008A51D8"/>
    <w:rsid w:val="008A6264"/>
    <w:rsid w:val="008A691B"/>
    <w:rsid w:val="008A7DFF"/>
    <w:rsid w:val="008B3ED1"/>
    <w:rsid w:val="008B4C4B"/>
    <w:rsid w:val="008B6D07"/>
    <w:rsid w:val="008B7F21"/>
    <w:rsid w:val="008B7FC9"/>
    <w:rsid w:val="008C2943"/>
    <w:rsid w:val="008D0685"/>
    <w:rsid w:val="008D14B5"/>
    <w:rsid w:val="008D1590"/>
    <w:rsid w:val="008D1E11"/>
    <w:rsid w:val="008D386E"/>
    <w:rsid w:val="008D4328"/>
    <w:rsid w:val="008D4968"/>
    <w:rsid w:val="008D50A5"/>
    <w:rsid w:val="008E068A"/>
    <w:rsid w:val="008E1249"/>
    <w:rsid w:val="008E1BB5"/>
    <w:rsid w:val="008E2094"/>
    <w:rsid w:val="008E2CCD"/>
    <w:rsid w:val="008E42AC"/>
    <w:rsid w:val="008F0AEB"/>
    <w:rsid w:val="008F1C10"/>
    <w:rsid w:val="008F4FF0"/>
    <w:rsid w:val="008F65BC"/>
    <w:rsid w:val="008F68F6"/>
    <w:rsid w:val="009008A0"/>
    <w:rsid w:val="0090169E"/>
    <w:rsid w:val="009019DB"/>
    <w:rsid w:val="009027FD"/>
    <w:rsid w:val="0090524A"/>
    <w:rsid w:val="00910FF1"/>
    <w:rsid w:val="009148C0"/>
    <w:rsid w:val="0091501C"/>
    <w:rsid w:val="009159C6"/>
    <w:rsid w:val="009228D6"/>
    <w:rsid w:val="00931127"/>
    <w:rsid w:val="009353A4"/>
    <w:rsid w:val="009356B2"/>
    <w:rsid w:val="009371CE"/>
    <w:rsid w:val="00943965"/>
    <w:rsid w:val="00945E78"/>
    <w:rsid w:val="00947EF8"/>
    <w:rsid w:val="009508DD"/>
    <w:rsid w:val="00951C68"/>
    <w:rsid w:val="009532FE"/>
    <w:rsid w:val="0096056C"/>
    <w:rsid w:val="00963F3F"/>
    <w:rsid w:val="009719AD"/>
    <w:rsid w:val="0097262B"/>
    <w:rsid w:val="00973851"/>
    <w:rsid w:val="00974783"/>
    <w:rsid w:val="009757A9"/>
    <w:rsid w:val="009810ED"/>
    <w:rsid w:val="00981C11"/>
    <w:rsid w:val="00984557"/>
    <w:rsid w:val="009867B1"/>
    <w:rsid w:val="00991458"/>
    <w:rsid w:val="00994B86"/>
    <w:rsid w:val="009A0C64"/>
    <w:rsid w:val="009A2625"/>
    <w:rsid w:val="009A26E2"/>
    <w:rsid w:val="009A29FC"/>
    <w:rsid w:val="009A375C"/>
    <w:rsid w:val="009A659A"/>
    <w:rsid w:val="009A6C88"/>
    <w:rsid w:val="009A7AA3"/>
    <w:rsid w:val="009B3117"/>
    <w:rsid w:val="009B51DA"/>
    <w:rsid w:val="009B584C"/>
    <w:rsid w:val="009C1974"/>
    <w:rsid w:val="009C21C0"/>
    <w:rsid w:val="009C3325"/>
    <w:rsid w:val="009C50BC"/>
    <w:rsid w:val="009D0AEA"/>
    <w:rsid w:val="009D49FA"/>
    <w:rsid w:val="009D56C6"/>
    <w:rsid w:val="009D57B9"/>
    <w:rsid w:val="009D7265"/>
    <w:rsid w:val="009E3504"/>
    <w:rsid w:val="009E44CB"/>
    <w:rsid w:val="009F358F"/>
    <w:rsid w:val="00A03960"/>
    <w:rsid w:val="00A064E8"/>
    <w:rsid w:val="00A07842"/>
    <w:rsid w:val="00A10CA8"/>
    <w:rsid w:val="00A1147D"/>
    <w:rsid w:val="00A12589"/>
    <w:rsid w:val="00A12C81"/>
    <w:rsid w:val="00A13AFD"/>
    <w:rsid w:val="00A16C82"/>
    <w:rsid w:val="00A20AEC"/>
    <w:rsid w:val="00A21C91"/>
    <w:rsid w:val="00A23A9C"/>
    <w:rsid w:val="00A245D4"/>
    <w:rsid w:val="00A2488C"/>
    <w:rsid w:val="00A24A15"/>
    <w:rsid w:val="00A328C4"/>
    <w:rsid w:val="00A34697"/>
    <w:rsid w:val="00A34AEB"/>
    <w:rsid w:val="00A50D79"/>
    <w:rsid w:val="00A6050B"/>
    <w:rsid w:val="00A60AE4"/>
    <w:rsid w:val="00A6453F"/>
    <w:rsid w:val="00A66E83"/>
    <w:rsid w:val="00A702C6"/>
    <w:rsid w:val="00A70410"/>
    <w:rsid w:val="00A70CD7"/>
    <w:rsid w:val="00A71211"/>
    <w:rsid w:val="00A71287"/>
    <w:rsid w:val="00A7147F"/>
    <w:rsid w:val="00A73EFB"/>
    <w:rsid w:val="00A76899"/>
    <w:rsid w:val="00A8058B"/>
    <w:rsid w:val="00A816EA"/>
    <w:rsid w:val="00A8368B"/>
    <w:rsid w:val="00A83938"/>
    <w:rsid w:val="00A90AC7"/>
    <w:rsid w:val="00A93AFE"/>
    <w:rsid w:val="00A93FA9"/>
    <w:rsid w:val="00A93FBB"/>
    <w:rsid w:val="00A9642C"/>
    <w:rsid w:val="00A964CE"/>
    <w:rsid w:val="00AA2040"/>
    <w:rsid w:val="00AA214C"/>
    <w:rsid w:val="00AA3D8B"/>
    <w:rsid w:val="00AB0070"/>
    <w:rsid w:val="00AB4B78"/>
    <w:rsid w:val="00AB4E7D"/>
    <w:rsid w:val="00AB5E0D"/>
    <w:rsid w:val="00AC2B7F"/>
    <w:rsid w:val="00AC4654"/>
    <w:rsid w:val="00AC5985"/>
    <w:rsid w:val="00AD20E6"/>
    <w:rsid w:val="00AD586F"/>
    <w:rsid w:val="00AD7037"/>
    <w:rsid w:val="00AD7160"/>
    <w:rsid w:val="00AD7DD2"/>
    <w:rsid w:val="00AE077F"/>
    <w:rsid w:val="00AE1533"/>
    <w:rsid w:val="00AE3EA4"/>
    <w:rsid w:val="00AE4371"/>
    <w:rsid w:val="00AE4A2C"/>
    <w:rsid w:val="00AE5FBF"/>
    <w:rsid w:val="00AE73D6"/>
    <w:rsid w:val="00AF43A5"/>
    <w:rsid w:val="00AF741E"/>
    <w:rsid w:val="00B02D9F"/>
    <w:rsid w:val="00B05650"/>
    <w:rsid w:val="00B05D66"/>
    <w:rsid w:val="00B06041"/>
    <w:rsid w:val="00B064F9"/>
    <w:rsid w:val="00B065E0"/>
    <w:rsid w:val="00B14C1E"/>
    <w:rsid w:val="00B15B29"/>
    <w:rsid w:val="00B16335"/>
    <w:rsid w:val="00B16711"/>
    <w:rsid w:val="00B2407E"/>
    <w:rsid w:val="00B26E5D"/>
    <w:rsid w:val="00B31A7A"/>
    <w:rsid w:val="00B31FF8"/>
    <w:rsid w:val="00B362D8"/>
    <w:rsid w:val="00B41D10"/>
    <w:rsid w:val="00B432D4"/>
    <w:rsid w:val="00B4769E"/>
    <w:rsid w:val="00B51E94"/>
    <w:rsid w:val="00B53438"/>
    <w:rsid w:val="00B55282"/>
    <w:rsid w:val="00B6074E"/>
    <w:rsid w:val="00B611AE"/>
    <w:rsid w:val="00B63421"/>
    <w:rsid w:val="00B71EF0"/>
    <w:rsid w:val="00B7236D"/>
    <w:rsid w:val="00B72911"/>
    <w:rsid w:val="00B72FEB"/>
    <w:rsid w:val="00B73BD1"/>
    <w:rsid w:val="00B76E8D"/>
    <w:rsid w:val="00B8048E"/>
    <w:rsid w:val="00B80849"/>
    <w:rsid w:val="00B825D1"/>
    <w:rsid w:val="00B82ABF"/>
    <w:rsid w:val="00B85CEA"/>
    <w:rsid w:val="00B92536"/>
    <w:rsid w:val="00B94E82"/>
    <w:rsid w:val="00B9513E"/>
    <w:rsid w:val="00BA2D73"/>
    <w:rsid w:val="00BA4201"/>
    <w:rsid w:val="00BA68E8"/>
    <w:rsid w:val="00BA7D10"/>
    <w:rsid w:val="00BB2428"/>
    <w:rsid w:val="00BB6426"/>
    <w:rsid w:val="00BC27EB"/>
    <w:rsid w:val="00BC3EBC"/>
    <w:rsid w:val="00BC427A"/>
    <w:rsid w:val="00BC55BD"/>
    <w:rsid w:val="00BC684F"/>
    <w:rsid w:val="00BC7A06"/>
    <w:rsid w:val="00BD04FD"/>
    <w:rsid w:val="00BD07EF"/>
    <w:rsid w:val="00BD26A2"/>
    <w:rsid w:val="00BD3707"/>
    <w:rsid w:val="00BD6DEC"/>
    <w:rsid w:val="00BD7246"/>
    <w:rsid w:val="00BE53CE"/>
    <w:rsid w:val="00BE6C20"/>
    <w:rsid w:val="00BF477D"/>
    <w:rsid w:val="00BF5D1C"/>
    <w:rsid w:val="00C0243D"/>
    <w:rsid w:val="00C05341"/>
    <w:rsid w:val="00C06092"/>
    <w:rsid w:val="00C11A11"/>
    <w:rsid w:val="00C166F9"/>
    <w:rsid w:val="00C2197A"/>
    <w:rsid w:val="00C25F07"/>
    <w:rsid w:val="00C31801"/>
    <w:rsid w:val="00C31BBD"/>
    <w:rsid w:val="00C34942"/>
    <w:rsid w:val="00C35B7F"/>
    <w:rsid w:val="00C371EC"/>
    <w:rsid w:val="00C378DF"/>
    <w:rsid w:val="00C4072A"/>
    <w:rsid w:val="00C424CE"/>
    <w:rsid w:val="00C429F9"/>
    <w:rsid w:val="00C45010"/>
    <w:rsid w:val="00C45ADB"/>
    <w:rsid w:val="00C46374"/>
    <w:rsid w:val="00C46D59"/>
    <w:rsid w:val="00C5057C"/>
    <w:rsid w:val="00C62C8B"/>
    <w:rsid w:val="00C71A30"/>
    <w:rsid w:val="00C7476C"/>
    <w:rsid w:val="00C747D9"/>
    <w:rsid w:val="00C8089E"/>
    <w:rsid w:val="00C81E29"/>
    <w:rsid w:val="00C86E73"/>
    <w:rsid w:val="00C90995"/>
    <w:rsid w:val="00C91A2F"/>
    <w:rsid w:val="00C93D4D"/>
    <w:rsid w:val="00C95999"/>
    <w:rsid w:val="00CA0553"/>
    <w:rsid w:val="00CA0694"/>
    <w:rsid w:val="00CA1857"/>
    <w:rsid w:val="00CA1C9D"/>
    <w:rsid w:val="00CA2113"/>
    <w:rsid w:val="00CA3EA2"/>
    <w:rsid w:val="00CA41F3"/>
    <w:rsid w:val="00CA7EBA"/>
    <w:rsid w:val="00CB0485"/>
    <w:rsid w:val="00CB04CE"/>
    <w:rsid w:val="00CB5E9F"/>
    <w:rsid w:val="00CC10AB"/>
    <w:rsid w:val="00CC4AA4"/>
    <w:rsid w:val="00CC593C"/>
    <w:rsid w:val="00CD4089"/>
    <w:rsid w:val="00CD47B5"/>
    <w:rsid w:val="00CD5EEB"/>
    <w:rsid w:val="00CD6CC3"/>
    <w:rsid w:val="00CE4221"/>
    <w:rsid w:val="00CF0273"/>
    <w:rsid w:val="00CF03D5"/>
    <w:rsid w:val="00CF07A6"/>
    <w:rsid w:val="00CF34DB"/>
    <w:rsid w:val="00CF3990"/>
    <w:rsid w:val="00CF4342"/>
    <w:rsid w:val="00CF653C"/>
    <w:rsid w:val="00D042DE"/>
    <w:rsid w:val="00D07589"/>
    <w:rsid w:val="00D07B89"/>
    <w:rsid w:val="00D125E8"/>
    <w:rsid w:val="00D14995"/>
    <w:rsid w:val="00D15087"/>
    <w:rsid w:val="00D16407"/>
    <w:rsid w:val="00D202CB"/>
    <w:rsid w:val="00D208C9"/>
    <w:rsid w:val="00D250C3"/>
    <w:rsid w:val="00D26392"/>
    <w:rsid w:val="00D264D6"/>
    <w:rsid w:val="00D27EFB"/>
    <w:rsid w:val="00D27EFE"/>
    <w:rsid w:val="00D35A1F"/>
    <w:rsid w:val="00D36D3A"/>
    <w:rsid w:val="00D37FFD"/>
    <w:rsid w:val="00D40F57"/>
    <w:rsid w:val="00D4231D"/>
    <w:rsid w:val="00D44A0A"/>
    <w:rsid w:val="00D51C78"/>
    <w:rsid w:val="00D572FC"/>
    <w:rsid w:val="00D60F68"/>
    <w:rsid w:val="00D624C8"/>
    <w:rsid w:val="00D62A5D"/>
    <w:rsid w:val="00D65D3A"/>
    <w:rsid w:val="00D67319"/>
    <w:rsid w:val="00D70371"/>
    <w:rsid w:val="00D7650E"/>
    <w:rsid w:val="00D82AD9"/>
    <w:rsid w:val="00D83DC7"/>
    <w:rsid w:val="00D84110"/>
    <w:rsid w:val="00D84F60"/>
    <w:rsid w:val="00D85143"/>
    <w:rsid w:val="00D92B57"/>
    <w:rsid w:val="00D935EF"/>
    <w:rsid w:val="00D94AA4"/>
    <w:rsid w:val="00DA54D0"/>
    <w:rsid w:val="00DA714C"/>
    <w:rsid w:val="00DA738B"/>
    <w:rsid w:val="00DB06F4"/>
    <w:rsid w:val="00DB36CC"/>
    <w:rsid w:val="00DB498B"/>
    <w:rsid w:val="00DB77D9"/>
    <w:rsid w:val="00DC01B6"/>
    <w:rsid w:val="00DC0718"/>
    <w:rsid w:val="00DC0F8F"/>
    <w:rsid w:val="00DC7356"/>
    <w:rsid w:val="00DC757F"/>
    <w:rsid w:val="00DC7FB1"/>
    <w:rsid w:val="00DD0995"/>
    <w:rsid w:val="00DD4539"/>
    <w:rsid w:val="00DE1D39"/>
    <w:rsid w:val="00DE4BED"/>
    <w:rsid w:val="00DE5924"/>
    <w:rsid w:val="00DF12F7"/>
    <w:rsid w:val="00DF2063"/>
    <w:rsid w:val="00DF23ED"/>
    <w:rsid w:val="00DF327C"/>
    <w:rsid w:val="00DF5C75"/>
    <w:rsid w:val="00DF79B4"/>
    <w:rsid w:val="00E01B43"/>
    <w:rsid w:val="00E02889"/>
    <w:rsid w:val="00E04E37"/>
    <w:rsid w:val="00E050D7"/>
    <w:rsid w:val="00E05862"/>
    <w:rsid w:val="00E072DF"/>
    <w:rsid w:val="00E11199"/>
    <w:rsid w:val="00E117F3"/>
    <w:rsid w:val="00E13120"/>
    <w:rsid w:val="00E1699D"/>
    <w:rsid w:val="00E16B3B"/>
    <w:rsid w:val="00E16ED2"/>
    <w:rsid w:val="00E17883"/>
    <w:rsid w:val="00E20152"/>
    <w:rsid w:val="00E202E2"/>
    <w:rsid w:val="00E2070D"/>
    <w:rsid w:val="00E21DD3"/>
    <w:rsid w:val="00E310C8"/>
    <w:rsid w:val="00E31DFF"/>
    <w:rsid w:val="00E32DC9"/>
    <w:rsid w:val="00E40B3D"/>
    <w:rsid w:val="00E45A59"/>
    <w:rsid w:val="00E53B4E"/>
    <w:rsid w:val="00E62AC0"/>
    <w:rsid w:val="00E739F0"/>
    <w:rsid w:val="00E85D97"/>
    <w:rsid w:val="00E87C9C"/>
    <w:rsid w:val="00E906F5"/>
    <w:rsid w:val="00E929ED"/>
    <w:rsid w:val="00E9517E"/>
    <w:rsid w:val="00E952AD"/>
    <w:rsid w:val="00E96CF1"/>
    <w:rsid w:val="00EA0B72"/>
    <w:rsid w:val="00EA3E3B"/>
    <w:rsid w:val="00EA70DF"/>
    <w:rsid w:val="00EB08E1"/>
    <w:rsid w:val="00EB50BC"/>
    <w:rsid w:val="00EB5BEF"/>
    <w:rsid w:val="00EB62E0"/>
    <w:rsid w:val="00EC0345"/>
    <w:rsid w:val="00EC468E"/>
    <w:rsid w:val="00EC7FC2"/>
    <w:rsid w:val="00ED12CA"/>
    <w:rsid w:val="00ED44EE"/>
    <w:rsid w:val="00EE0AC0"/>
    <w:rsid w:val="00EE1443"/>
    <w:rsid w:val="00EE1956"/>
    <w:rsid w:val="00EE4E06"/>
    <w:rsid w:val="00EE6C1C"/>
    <w:rsid w:val="00EF198B"/>
    <w:rsid w:val="00EF447E"/>
    <w:rsid w:val="00EF4B0B"/>
    <w:rsid w:val="00EF562F"/>
    <w:rsid w:val="00EF6308"/>
    <w:rsid w:val="00EF65AA"/>
    <w:rsid w:val="00EF6CAE"/>
    <w:rsid w:val="00F03621"/>
    <w:rsid w:val="00F03ED4"/>
    <w:rsid w:val="00F04180"/>
    <w:rsid w:val="00F114B9"/>
    <w:rsid w:val="00F157D7"/>
    <w:rsid w:val="00F173BE"/>
    <w:rsid w:val="00F174A2"/>
    <w:rsid w:val="00F2045F"/>
    <w:rsid w:val="00F20530"/>
    <w:rsid w:val="00F24317"/>
    <w:rsid w:val="00F24CFE"/>
    <w:rsid w:val="00F24D76"/>
    <w:rsid w:val="00F26F81"/>
    <w:rsid w:val="00F326AA"/>
    <w:rsid w:val="00F33459"/>
    <w:rsid w:val="00F33BFF"/>
    <w:rsid w:val="00F42183"/>
    <w:rsid w:val="00F44813"/>
    <w:rsid w:val="00F525F0"/>
    <w:rsid w:val="00F53152"/>
    <w:rsid w:val="00F63206"/>
    <w:rsid w:val="00F63E52"/>
    <w:rsid w:val="00F65229"/>
    <w:rsid w:val="00F666BD"/>
    <w:rsid w:val="00F71513"/>
    <w:rsid w:val="00F73029"/>
    <w:rsid w:val="00F74218"/>
    <w:rsid w:val="00F76DA5"/>
    <w:rsid w:val="00F76DFE"/>
    <w:rsid w:val="00F77D2D"/>
    <w:rsid w:val="00F85232"/>
    <w:rsid w:val="00F9053E"/>
    <w:rsid w:val="00F90F62"/>
    <w:rsid w:val="00F91BFF"/>
    <w:rsid w:val="00F92BF9"/>
    <w:rsid w:val="00F94F1A"/>
    <w:rsid w:val="00F956B0"/>
    <w:rsid w:val="00F960FA"/>
    <w:rsid w:val="00F97E99"/>
    <w:rsid w:val="00FA0430"/>
    <w:rsid w:val="00FA23B8"/>
    <w:rsid w:val="00FA2D7A"/>
    <w:rsid w:val="00FA58B6"/>
    <w:rsid w:val="00FA6256"/>
    <w:rsid w:val="00FA6468"/>
    <w:rsid w:val="00FA728A"/>
    <w:rsid w:val="00FB0AA6"/>
    <w:rsid w:val="00FB4240"/>
    <w:rsid w:val="00FB6164"/>
    <w:rsid w:val="00FB7F8A"/>
    <w:rsid w:val="00FC23D9"/>
    <w:rsid w:val="00FC3EAB"/>
    <w:rsid w:val="00FC6CBB"/>
    <w:rsid w:val="00FD048A"/>
    <w:rsid w:val="00FD2212"/>
    <w:rsid w:val="00FD36BB"/>
    <w:rsid w:val="00FD4AD2"/>
    <w:rsid w:val="00FD6452"/>
    <w:rsid w:val="00FE20F8"/>
    <w:rsid w:val="00FE274D"/>
    <w:rsid w:val="00FE4F4D"/>
    <w:rsid w:val="00FE63AE"/>
    <w:rsid w:val="00FE74AC"/>
    <w:rsid w:val="00FF1C61"/>
    <w:rsid w:val="00FF48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71FFA05F"/>
  <w15:chartTrackingRefBased/>
  <w15:docId w15:val="{EB97D077-6381-414E-9EF8-579BE4A36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angal"/>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iPriority="9"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uiPriority="20" w:qFormat="1"/>
    <w:lsdException w:name="Normal (Web)" w:locked="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0995"/>
    <w:pPr>
      <w:spacing w:after="200" w:line="276" w:lineRule="auto"/>
    </w:pPr>
    <w:rPr>
      <w:rFonts w:cs="Times New Roman"/>
      <w:kern w:val="20"/>
    </w:rPr>
  </w:style>
  <w:style w:type="paragraph" w:styleId="1">
    <w:name w:val="heading 1"/>
    <w:basedOn w:val="a"/>
    <w:link w:val="10"/>
    <w:qFormat/>
    <w:rsid w:val="009371CE"/>
    <w:pPr>
      <w:spacing w:before="100" w:beforeAutospacing="1" w:after="100" w:afterAutospacing="1" w:line="240" w:lineRule="auto"/>
      <w:outlineLvl w:val="0"/>
    </w:pPr>
    <w:rPr>
      <w:b/>
      <w:bCs/>
      <w:kern w:val="36"/>
      <w:sz w:val="48"/>
      <w:szCs w:val="48"/>
      <w:lang w:val="en-US"/>
    </w:rPr>
  </w:style>
  <w:style w:type="paragraph" w:styleId="2">
    <w:name w:val="heading 2"/>
    <w:basedOn w:val="a"/>
    <w:next w:val="a"/>
    <w:link w:val="20"/>
    <w:semiHidden/>
    <w:unhideWhenUsed/>
    <w:qFormat/>
    <w:locked/>
    <w:rsid w:val="00130E0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locked/>
    <w:rsid w:val="009008A0"/>
    <w:pPr>
      <w:keepNext/>
      <w:keepLines/>
      <w:spacing w:before="40" w:after="0" w:line="259" w:lineRule="auto"/>
      <w:outlineLvl w:val="2"/>
    </w:pPr>
    <w:rPr>
      <w:rFonts w:asciiTheme="majorHAnsi" w:eastAsiaTheme="majorEastAsia" w:hAnsiTheme="majorHAnsi" w:cstheme="majorBidi"/>
      <w:color w:val="1F4D78" w:themeColor="accent1" w:themeShade="7F"/>
      <w:kern w:val="0"/>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9371CE"/>
    <w:rPr>
      <w:b/>
      <w:kern w:val="36"/>
      <w:sz w:val="48"/>
      <w:lang w:val="x-none" w:eastAsia="ru-RU"/>
    </w:rPr>
  </w:style>
  <w:style w:type="paragraph" w:styleId="a3">
    <w:name w:val="header"/>
    <w:basedOn w:val="a"/>
    <w:link w:val="a4"/>
    <w:rsid w:val="00D67319"/>
    <w:pPr>
      <w:tabs>
        <w:tab w:val="center" w:pos="4677"/>
        <w:tab w:val="right" w:pos="9355"/>
      </w:tabs>
      <w:spacing w:after="0" w:line="240" w:lineRule="auto"/>
    </w:pPr>
    <w:rPr>
      <w:kern w:val="0"/>
      <w:lang w:val="en-US"/>
    </w:rPr>
  </w:style>
  <w:style w:type="character" w:customStyle="1" w:styleId="a4">
    <w:name w:val="Верхний колонтитул Знак"/>
    <w:link w:val="a3"/>
    <w:locked/>
    <w:rsid w:val="00D67319"/>
    <w:rPr>
      <w:sz w:val="20"/>
      <w:lang w:val="x-none" w:eastAsia="ru-RU"/>
    </w:rPr>
  </w:style>
  <w:style w:type="paragraph" w:styleId="a5">
    <w:name w:val="footer"/>
    <w:basedOn w:val="a"/>
    <w:link w:val="a6"/>
    <w:rsid w:val="00D67319"/>
    <w:pPr>
      <w:tabs>
        <w:tab w:val="center" w:pos="4677"/>
        <w:tab w:val="right" w:pos="9355"/>
      </w:tabs>
      <w:spacing w:after="0" w:line="240" w:lineRule="auto"/>
    </w:pPr>
    <w:rPr>
      <w:kern w:val="0"/>
      <w:lang w:val="en-US"/>
    </w:rPr>
  </w:style>
  <w:style w:type="character" w:customStyle="1" w:styleId="a6">
    <w:name w:val="Нижний колонтитул Знак"/>
    <w:link w:val="a5"/>
    <w:locked/>
    <w:rsid w:val="00D67319"/>
    <w:rPr>
      <w:sz w:val="20"/>
      <w:lang w:val="x-none" w:eastAsia="ru-RU"/>
    </w:rPr>
  </w:style>
  <w:style w:type="paragraph" w:styleId="a7">
    <w:name w:val="Normal (Web)"/>
    <w:basedOn w:val="a"/>
    <w:rsid w:val="001E6223"/>
    <w:pPr>
      <w:spacing w:before="100" w:beforeAutospacing="1" w:after="100" w:afterAutospacing="1" w:line="240" w:lineRule="auto"/>
    </w:pPr>
    <w:rPr>
      <w:kern w:val="0"/>
      <w:sz w:val="24"/>
      <w:szCs w:val="24"/>
    </w:rPr>
  </w:style>
  <w:style w:type="paragraph" w:customStyle="1" w:styleId="11">
    <w:name w:val="Абзац списка1"/>
    <w:basedOn w:val="a"/>
    <w:rsid w:val="00132428"/>
    <w:pPr>
      <w:spacing w:after="160" w:line="259" w:lineRule="auto"/>
      <w:ind w:left="720"/>
      <w:contextualSpacing/>
    </w:pPr>
    <w:rPr>
      <w:rFonts w:ascii="Calibri" w:hAnsi="Calibri"/>
      <w:kern w:val="2"/>
      <w:sz w:val="22"/>
      <w:szCs w:val="22"/>
      <w:lang w:eastAsia="en-US"/>
    </w:rPr>
  </w:style>
  <w:style w:type="character" w:customStyle="1" w:styleId="citation">
    <w:name w:val="citation"/>
    <w:rsid w:val="00813263"/>
  </w:style>
  <w:style w:type="character" w:styleId="a8">
    <w:name w:val="Hyperlink"/>
    <w:basedOn w:val="a0"/>
    <w:uiPriority w:val="99"/>
    <w:semiHidden/>
    <w:rsid w:val="00813263"/>
    <w:rPr>
      <w:color w:val="0000FF"/>
      <w:u w:val="single"/>
    </w:rPr>
  </w:style>
  <w:style w:type="character" w:styleId="a9">
    <w:name w:val="Emphasis"/>
    <w:basedOn w:val="a0"/>
    <w:uiPriority w:val="20"/>
    <w:qFormat/>
    <w:rsid w:val="00B7236D"/>
    <w:rPr>
      <w:i/>
    </w:rPr>
  </w:style>
  <w:style w:type="character" w:customStyle="1" w:styleId="authors">
    <w:name w:val="authors"/>
    <w:rsid w:val="00293A8D"/>
  </w:style>
  <w:style w:type="character" w:customStyle="1" w:styleId="12">
    <w:name w:val="Дата1"/>
    <w:rsid w:val="00293A8D"/>
  </w:style>
  <w:style w:type="character" w:customStyle="1" w:styleId="arttitle">
    <w:name w:val="art_title"/>
    <w:rsid w:val="00293A8D"/>
  </w:style>
  <w:style w:type="character" w:customStyle="1" w:styleId="serialtitle">
    <w:name w:val="serial_title"/>
    <w:rsid w:val="00293A8D"/>
  </w:style>
  <w:style w:type="character" w:customStyle="1" w:styleId="volumeissue">
    <w:name w:val="volume_issue"/>
    <w:rsid w:val="00293A8D"/>
  </w:style>
  <w:style w:type="character" w:customStyle="1" w:styleId="pagerange">
    <w:name w:val="page_range"/>
    <w:rsid w:val="00293A8D"/>
  </w:style>
  <w:style w:type="character" w:customStyle="1" w:styleId="doilink">
    <w:name w:val="doi_link"/>
    <w:rsid w:val="00293A8D"/>
  </w:style>
  <w:style w:type="character" w:customStyle="1" w:styleId="copytarget">
    <w:name w:val="copy_target"/>
    <w:rsid w:val="00F44813"/>
  </w:style>
  <w:style w:type="character" w:styleId="aa">
    <w:name w:val="Strong"/>
    <w:basedOn w:val="a0"/>
    <w:qFormat/>
    <w:locked/>
    <w:rsid w:val="00AE1533"/>
    <w:rPr>
      <w:b/>
    </w:rPr>
  </w:style>
  <w:style w:type="character" w:styleId="ab">
    <w:name w:val="annotation reference"/>
    <w:basedOn w:val="a0"/>
    <w:semiHidden/>
    <w:rsid w:val="007F40D7"/>
    <w:rPr>
      <w:rFonts w:cs="Times New Roman"/>
      <w:sz w:val="16"/>
      <w:szCs w:val="16"/>
    </w:rPr>
  </w:style>
  <w:style w:type="paragraph" w:styleId="ac">
    <w:name w:val="annotation text"/>
    <w:basedOn w:val="a"/>
    <w:link w:val="ad"/>
    <w:rsid w:val="007F40D7"/>
    <w:pPr>
      <w:spacing w:line="240" w:lineRule="auto"/>
    </w:pPr>
  </w:style>
  <w:style w:type="character" w:customStyle="1" w:styleId="ad">
    <w:name w:val="Текст примечания Знак"/>
    <w:basedOn w:val="a0"/>
    <w:link w:val="ac"/>
    <w:locked/>
    <w:rsid w:val="007F40D7"/>
    <w:rPr>
      <w:rFonts w:cs="Times New Roman"/>
      <w:kern w:val="20"/>
    </w:rPr>
  </w:style>
  <w:style w:type="paragraph" w:styleId="ae">
    <w:name w:val="annotation subject"/>
    <w:basedOn w:val="ac"/>
    <w:next w:val="ac"/>
    <w:link w:val="af"/>
    <w:semiHidden/>
    <w:rsid w:val="007F40D7"/>
    <w:rPr>
      <w:b/>
      <w:bCs/>
    </w:rPr>
  </w:style>
  <w:style w:type="character" w:customStyle="1" w:styleId="af">
    <w:name w:val="Тема примечания Знак"/>
    <w:basedOn w:val="ad"/>
    <w:link w:val="ae"/>
    <w:semiHidden/>
    <w:locked/>
    <w:rsid w:val="007F40D7"/>
    <w:rPr>
      <w:rFonts w:cs="Times New Roman"/>
      <w:b/>
      <w:bCs/>
      <w:kern w:val="20"/>
    </w:rPr>
  </w:style>
  <w:style w:type="paragraph" w:styleId="af0">
    <w:name w:val="Balloon Text"/>
    <w:basedOn w:val="a"/>
    <w:link w:val="af1"/>
    <w:semiHidden/>
    <w:rsid w:val="007F40D7"/>
    <w:pPr>
      <w:spacing w:after="0" w:line="240" w:lineRule="auto"/>
    </w:pPr>
    <w:rPr>
      <w:rFonts w:ascii="Segoe UI" w:hAnsi="Segoe UI" w:cs="Segoe UI"/>
      <w:sz w:val="18"/>
      <w:szCs w:val="18"/>
    </w:rPr>
  </w:style>
  <w:style w:type="character" w:customStyle="1" w:styleId="af1">
    <w:name w:val="Текст выноски Знак"/>
    <w:basedOn w:val="a0"/>
    <w:link w:val="af0"/>
    <w:semiHidden/>
    <w:locked/>
    <w:rsid w:val="007F40D7"/>
    <w:rPr>
      <w:rFonts w:ascii="Segoe UI" w:hAnsi="Segoe UI" w:cs="Segoe UI"/>
      <w:kern w:val="20"/>
      <w:sz w:val="18"/>
      <w:szCs w:val="18"/>
    </w:rPr>
  </w:style>
  <w:style w:type="character" w:customStyle="1" w:styleId="UnresolvedMention">
    <w:name w:val="Unresolved Mention"/>
    <w:basedOn w:val="a0"/>
    <w:semiHidden/>
    <w:rsid w:val="005801F3"/>
    <w:rPr>
      <w:rFonts w:cs="Times New Roman"/>
      <w:color w:val="605E5C"/>
      <w:shd w:val="clear" w:color="auto" w:fill="E1DFDD"/>
    </w:rPr>
  </w:style>
  <w:style w:type="character" w:customStyle="1" w:styleId="bookname">
    <w:name w:val="book_name"/>
    <w:basedOn w:val="a0"/>
    <w:rsid w:val="001E00A0"/>
    <w:rPr>
      <w:rFonts w:cs="Times New Roman"/>
    </w:rPr>
  </w:style>
  <w:style w:type="character" w:customStyle="1" w:styleId="huge">
    <w:name w:val="huge"/>
    <w:basedOn w:val="a0"/>
    <w:rsid w:val="001E00A0"/>
    <w:rPr>
      <w:rFonts w:cs="Times New Roman"/>
    </w:rPr>
  </w:style>
  <w:style w:type="character" w:customStyle="1" w:styleId="isbn">
    <w:name w:val="isbn"/>
    <w:basedOn w:val="a0"/>
    <w:rsid w:val="001E00A0"/>
    <w:rPr>
      <w:rFonts w:cs="Times New Roman"/>
    </w:rPr>
  </w:style>
  <w:style w:type="character" w:customStyle="1" w:styleId="journalname">
    <w:name w:val="journalname"/>
    <w:basedOn w:val="a0"/>
    <w:rsid w:val="007E3B57"/>
  </w:style>
  <w:style w:type="character" w:customStyle="1" w:styleId="volume">
    <w:name w:val="volume"/>
    <w:basedOn w:val="a0"/>
    <w:rsid w:val="007E3B57"/>
  </w:style>
  <w:style w:type="character" w:customStyle="1" w:styleId="doi">
    <w:name w:val="doi"/>
    <w:basedOn w:val="a0"/>
    <w:rsid w:val="007E3B57"/>
  </w:style>
  <w:style w:type="character" w:customStyle="1" w:styleId="page">
    <w:name w:val="page"/>
    <w:basedOn w:val="a0"/>
    <w:rsid w:val="007E3B57"/>
  </w:style>
  <w:style w:type="character" w:customStyle="1" w:styleId="t10data">
    <w:name w:val="t10data"/>
    <w:basedOn w:val="a0"/>
    <w:rsid w:val="007E3B57"/>
  </w:style>
  <w:style w:type="paragraph" w:styleId="af2">
    <w:name w:val="Plain Text"/>
    <w:basedOn w:val="a"/>
    <w:link w:val="af3"/>
    <w:rsid w:val="00B63421"/>
    <w:pPr>
      <w:spacing w:after="0" w:line="240" w:lineRule="auto"/>
    </w:pPr>
    <w:rPr>
      <w:rFonts w:ascii="Courier New" w:hAnsi="Courier New"/>
      <w:kern w:val="0"/>
    </w:rPr>
  </w:style>
  <w:style w:type="character" w:customStyle="1" w:styleId="af3">
    <w:name w:val="Текст Знак"/>
    <w:basedOn w:val="a0"/>
    <w:link w:val="af2"/>
    <w:rsid w:val="00B63421"/>
    <w:rPr>
      <w:rFonts w:ascii="Courier New" w:hAnsi="Courier New" w:cs="Times New Roman"/>
    </w:rPr>
  </w:style>
  <w:style w:type="paragraph" w:styleId="af4">
    <w:name w:val="Body Text"/>
    <w:basedOn w:val="a"/>
    <w:link w:val="af5"/>
    <w:rsid w:val="000F609E"/>
    <w:pPr>
      <w:suppressAutoHyphens/>
      <w:spacing w:after="140"/>
    </w:pPr>
    <w:rPr>
      <w:kern w:val="2"/>
    </w:rPr>
  </w:style>
  <w:style w:type="character" w:customStyle="1" w:styleId="af5">
    <w:name w:val="Основной текст Знак"/>
    <w:basedOn w:val="a0"/>
    <w:link w:val="af4"/>
    <w:rsid w:val="000F609E"/>
    <w:rPr>
      <w:rFonts w:cs="Times New Roman"/>
      <w:kern w:val="2"/>
    </w:rPr>
  </w:style>
  <w:style w:type="character" w:customStyle="1" w:styleId="30">
    <w:name w:val="Заголовок 3 Знак"/>
    <w:basedOn w:val="a0"/>
    <w:link w:val="3"/>
    <w:uiPriority w:val="9"/>
    <w:rsid w:val="009008A0"/>
    <w:rPr>
      <w:rFonts w:asciiTheme="majorHAnsi" w:eastAsiaTheme="majorEastAsia" w:hAnsiTheme="majorHAnsi" w:cstheme="majorBidi"/>
      <w:color w:val="1F4D78" w:themeColor="accent1" w:themeShade="7F"/>
      <w:sz w:val="24"/>
      <w:szCs w:val="24"/>
      <w:lang w:eastAsia="en-US"/>
    </w:rPr>
  </w:style>
  <w:style w:type="character" w:customStyle="1" w:styleId="20">
    <w:name w:val="Заголовок 2 Знак"/>
    <w:basedOn w:val="a0"/>
    <w:link w:val="2"/>
    <w:semiHidden/>
    <w:rsid w:val="00130E03"/>
    <w:rPr>
      <w:rFonts w:asciiTheme="majorHAnsi" w:eastAsiaTheme="majorEastAsia" w:hAnsiTheme="majorHAnsi" w:cstheme="majorBidi"/>
      <w:color w:val="2E74B5" w:themeColor="accent1" w:themeShade="BF"/>
      <w:kern w:val="20"/>
      <w:sz w:val="26"/>
      <w:szCs w:val="26"/>
    </w:rPr>
  </w:style>
  <w:style w:type="paragraph" w:styleId="af6">
    <w:name w:val="No Spacing"/>
    <w:qFormat/>
    <w:rsid w:val="00A1147D"/>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sChild>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sChild>
        <w:div w:id="28">
          <w:marLeft w:val="0"/>
          <w:marRight w:val="0"/>
          <w:marTop w:val="72"/>
          <w:marBottom w:val="0"/>
          <w:divBdr>
            <w:top w:val="none" w:sz="0" w:space="0" w:color="auto"/>
            <w:left w:val="none" w:sz="0" w:space="0" w:color="auto"/>
            <w:bottom w:val="none" w:sz="0" w:space="0" w:color="auto"/>
            <w:right w:val="none" w:sz="0" w:space="0" w:color="auto"/>
          </w:divBdr>
        </w:div>
      </w:divsChild>
    </w:div>
    <w:div w:id="3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sChild>
    </w:div>
    <w:div w:id="41">
      <w:marLeft w:val="0"/>
      <w:marRight w:val="0"/>
      <w:marTop w:val="0"/>
      <w:marBottom w:val="0"/>
      <w:divBdr>
        <w:top w:val="none" w:sz="0" w:space="0" w:color="auto"/>
        <w:left w:val="none" w:sz="0" w:space="0" w:color="auto"/>
        <w:bottom w:val="none" w:sz="0" w:space="0" w:color="auto"/>
        <w:right w:val="none" w:sz="0" w:space="0" w:color="auto"/>
      </w:divBdr>
    </w:div>
    <w:div w:id="3369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hyperlink" Target="http://www.igce.ru/wp-content/uploads/2023/11/Monograph_corr_15112023_2.pdf" TargetMode="External"/><Relationship Id="rId21" Type="http://schemas.openxmlformats.org/officeDocument/2006/relationships/image" Target="media/image13.jpeg"/><Relationship Id="rId42" Type="http://schemas.openxmlformats.org/officeDocument/2006/relationships/hyperlink" Target="https://istina.msu.ru/workers-beta/2169529/" TargetMode="External"/><Relationship Id="rId47" Type="http://schemas.openxmlformats.org/officeDocument/2006/relationships/hyperlink" Target="https://istina.msu.ru/journals/94717/" TargetMode="External"/><Relationship Id="rId63" Type="http://schemas.openxmlformats.org/officeDocument/2006/relationships/hyperlink" Target="https://istina.msu.ru/journals/95555/" TargetMode="External"/><Relationship Id="rId68" Type="http://schemas.openxmlformats.org/officeDocument/2006/relationships/hyperlink" Target="https://istina.msu.ru/workers-beta/20670326/" TargetMode="External"/><Relationship Id="rId84" Type="http://schemas.openxmlformats.org/officeDocument/2006/relationships/hyperlink" Target="https://ru.wikipedia.org/wiki/&#1043;&#1080;&#1076;&#1088;&#1086;&#1084;&#1077;&#1090;&#1077;&#1086;&#1080;&#1079;&#1076;&#1072;&#1090;" TargetMode="External"/><Relationship Id="rId89" Type="http://schemas.openxmlformats.org/officeDocument/2006/relationships/hyperlink" Target="https://istina.msu.ru/workers-beta/27473624/" TargetMode="External"/><Relationship Id="rId112" Type="http://schemas.openxmlformats.org/officeDocument/2006/relationships/hyperlink" Target="https://oa.mg/author/%D0%B8%D0%B0-%D1%80%D0%BE%D0%B7%D0%B8%D0%BD%D0%BA%D0%B8%D0%BD%D0%B0-A5052045750" TargetMode="External"/><Relationship Id="rId16" Type="http://schemas.openxmlformats.org/officeDocument/2006/relationships/image" Target="media/image8.jpeg"/><Relationship Id="rId107" Type="http://schemas.openxmlformats.org/officeDocument/2006/relationships/hyperlink" Target="https://oa.mg/author/%D1%8E%D0%B2-%D0%BC%D1%83%D1%85%D0%B0%D1%80%D1%82%D0%BE%D0%B2%D0%B0-A5090232214" TargetMode="External"/><Relationship Id="rId11" Type="http://schemas.openxmlformats.org/officeDocument/2006/relationships/image" Target="media/image3.emf"/><Relationship Id="rId32" Type="http://schemas.openxmlformats.org/officeDocument/2006/relationships/hyperlink" Target="http://www.igce.ru/performance/publishing/reports/" TargetMode="External"/><Relationship Id="rId37" Type="http://schemas.openxmlformats.org/officeDocument/2006/relationships/hyperlink" Target="https://istina.msu.ru/workers-beta/7627825/" TargetMode="External"/><Relationship Id="rId53" Type="http://schemas.openxmlformats.org/officeDocument/2006/relationships/hyperlink" Target="https://istina.msu.ru/workers-beta/87036066/" TargetMode="External"/><Relationship Id="rId58" Type="http://schemas.openxmlformats.org/officeDocument/2006/relationships/hyperlink" Target="https://istina.msu.ru/workers-beta/337658740/" TargetMode="External"/><Relationship Id="rId74" Type="http://schemas.openxmlformats.org/officeDocument/2006/relationships/hyperlink" Target="https://istina.msu.ru/workers-beta/385016565/" TargetMode="External"/><Relationship Id="rId79" Type="http://schemas.openxmlformats.org/officeDocument/2006/relationships/hyperlink" Target="https://istina.msu.ru/workers-beta/415255464/" TargetMode="External"/><Relationship Id="rId102" Type="http://schemas.openxmlformats.org/officeDocument/2006/relationships/hyperlink" Target="https://oa.mg/author/%D1%8E%D0%B0-%D0%BA%D1%83%D1%80%D0%B1%D0%B0%D1%82%D0%BE%D0%B2%D0%B0-A5068268885" TargetMode="External"/><Relationship Id="rId123"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istina.msu.ru/workers-beta/32945103/" TargetMode="External"/><Relationship Id="rId82" Type="http://schemas.openxmlformats.org/officeDocument/2006/relationships/hyperlink" Target="https://istina.msu.ru/journals/94217/" TargetMode="External"/><Relationship Id="rId90" Type="http://schemas.openxmlformats.org/officeDocument/2006/relationships/hyperlink" Target="https://istina.msu.ru/workers-beta/47501332/" TargetMode="External"/><Relationship Id="rId95" Type="http://schemas.openxmlformats.org/officeDocument/2006/relationships/hyperlink" Target="https://oa.mg/author/%D0%B0%D0%B2-%D0%BE%D0%BB%D1%8C%D1%87%D0%B5%D0%B2-A5070089671" TargetMode="External"/><Relationship Id="rId19" Type="http://schemas.openxmlformats.org/officeDocument/2006/relationships/image" Target="media/image1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emf"/><Relationship Id="rId30" Type="http://schemas.openxmlformats.org/officeDocument/2006/relationships/hyperlink" Target="https://cc.voeikovmgo.ru/ru/" TargetMode="External"/><Relationship Id="rId35" Type="http://schemas.openxmlformats.org/officeDocument/2006/relationships/hyperlink" Target="https://istina.msu.ru/workers-beta/41135544/" TargetMode="External"/><Relationship Id="rId43" Type="http://schemas.openxmlformats.org/officeDocument/2006/relationships/hyperlink" Target="https://istina.msu.ru/workers-beta/328063551/" TargetMode="External"/><Relationship Id="rId48" Type="http://schemas.openxmlformats.org/officeDocument/2006/relationships/hyperlink" Target="https://istina.msu.ru/publishers/17843256/" TargetMode="External"/><Relationship Id="rId56" Type="http://schemas.openxmlformats.org/officeDocument/2006/relationships/hyperlink" Target="https://istina.msu.ru/workers-beta/619786233/" TargetMode="External"/><Relationship Id="rId64" Type="http://schemas.openxmlformats.org/officeDocument/2006/relationships/hyperlink" Target="https://istina.msu.ru/workers-beta/1840391/" TargetMode="External"/><Relationship Id="rId69" Type="http://schemas.openxmlformats.org/officeDocument/2006/relationships/hyperlink" Target="https://istina.msu.ru/workers-beta/87036066/" TargetMode="External"/><Relationship Id="rId77" Type="http://schemas.openxmlformats.org/officeDocument/2006/relationships/hyperlink" Target="https://istina.msu.ru/workers-beta/3539016/" TargetMode="External"/><Relationship Id="rId100" Type="http://schemas.openxmlformats.org/officeDocument/2006/relationships/hyperlink" Target="https://oa.mg/author/%D0%B4%D0%B3-%D0%B8%D0%B2%D0%B0%D0%BD%D0%BE%D0%B2-A5005505585" TargetMode="External"/><Relationship Id="rId105" Type="http://schemas.openxmlformats.org/officeDocument/2006/relationships/hyperlink" Target="https://oa.mg/author/%D0%BF%D0%B0-%D0%BC%D0%B0%D0%BD%D0%B3%D1%83%D1%80%D0%B0-A5062674211" TargetMode="External"/><Relationship Id="rId113" Type="http://schemas.openxmlformats.org/officeDocument/2006/relationships/hyperlink" Target="https://oa.mg/author/%D1%82%D0%B0-%D1%81%D0%B0%D0%B7%D0%BE%D0%BD%D0%BE%D0%B2%D0%B0-A5018443022" TargetMode="External"/><Relationship Id="rId118" Type="http://schemas.openxmlformats.org/officeDocument/2006/relationships/hyperlink" Target="https://doi.org/10.37162/2618-9631-2022-4-96-113" TargetMode="External"/><Relationship Id="rId8" Type="http://schemas.openxmlformats.org/officeDocument/2006/relationships/hyperlink" Target="https://ru.wikipedia.org/wiki/%D0%9F%D1%8B%D0%B6%D1%91%D0%B2%D1%81%D0%BA%D0%B8%D0%B9_%D0%BF%D0%B5%D1%80%D0%B5%D1%83%D0%BB%D0%BE%D0%BA" TargetMode="External"/><Relationship Id="rId51" Type="http://schemas.openxmlformats.org/officeDocument/2006/relationships/hyperlink" Target="https://istina.msu.ru/workers-beta/1324327/" TargetMode="External"/><Relationship Id="rId72" Type="http://schemas.openxmlformats.org/officeDocument/2006/relationships/hyperlink" Target="https://istina.msu.ru/workers-beta/18579854/" TargetMode="External"/><Relationship Id="rId80" Type="http://schemas.openxmlformats.org/officeDocument/2006/relationships/hyperlink" Target="https://istina.msu.ru/workers-beta/86829461/" TargetMode="External"/><Relationship Id="rId85" Type="http://schemas.openxmlformats.org/officeDocument/2006/relationships/hyperlink" Target="https://istina.msu.ru/workers-beta/49310944/" TargetMode="External"/><Relationship Id="rId93" Type="http://schemas.openxmlformats.org/officeDocument/2006/relationships/hyperlink" Target="https://istina.msu.ru/workers-beta/48136110/" TargetMode="External"/><Relationship Id="rId98" Type="http://schemas.openxmlformats.org/officeDocument/2006/relationships/hyperlink" Target="https://oa.mg/author/%D0%BD%D0%B2-%D0%B1%D0%B5%D0%BB%D0%BE%D1%82%D0%B5%D0%BB%D0%BE%D0%B2-A5004191347" TargetMode="External"/><Relationship Id="rId121" Type="http://schemas.openxmlformats.org/officeDocument/2006/relationships/hyperlink" Target="https://doi.org/10.1063/5.0088042" TargetMode="Externa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hyperlink" Target="https://ru.wikipedia.org/wiki/%D0%93%D0%B8%D0%B4%D1%80%D0%BE%D0%BC%D0%B5%D1%82%D0%B5%D0%BE%D0%B8%D0%B7%D0%B4%D0%B0%D1%82" TargetMode="External"/><Relationship Id="rId38" Type="http://schemas.openxmlformats.org/officeDocument/2006/relationships/hyperlink" Target="https://istina.msu.ru/workers-beta/87036066/" TargetMode="External"/><Relationship Id="rId46" Type="http://schemas.openxmlformats.org/officeDocument/2006/relationships/hyperlink" Target="https://istina.msu.ru/publications/article/357974624/" TargetMode="External"/><Relationship Id="rId59" Type="http://schemas.openxmlformats.org/officeDocument/2006/relationships/hyperlink" Target="https://istina.msu.ru/workers-beta/328063551/" TargetMode="External"/><Relationship Id="rId67" Type="http://schemas.openxmlformats.org/officeDocument/2006/relationships/hyperlink" Target="https://istina.msu.ru/workers-beta/7627825/" TargetMode="External"/><Relationship Id="rId103" Type="http://schemas.openxmlformats.org/officeDocument/2006/relationships/hyperlink" Target="https://oa.mg/author/%D0%BD%D1%82-%D0%BB%D0%B5%D0%B2%D0%B0%D1%88%D0%BE%D0%B2%D0%B0-A5033353415" TargetMode="External"/><Relationship Id="rId108" Type="http://schemas.openxmlformats.org/officeDocument/2006/relationships/hyperlink" Target="https://oa.mg/author/%D0%BC%D0%B0-%D0%BD%D0%B8%D0%BA%D0%B8%D1%82%D0%B8%D0%BD-A5003356279" TargetMode="External"/><Relationship Id="rId116" Type="http://schemas.openxmlformats.org/officeDocument/2006/relationships/hyperlink" Target="https://oa.mg/author/%D0%B5%D1%81-%D1%85%D0%BE%D0%BB%D0%BE%D0%BF%D1%86%D0%B5%D0%B2%D0%B0-A5075737930" TargetMode="External"/><Relationship Id="rId20" Type="http://schemas.openxmlformats.org/officeDocument/2006/relationships/image" Target="media/image12.jpg"/><Relationship Id="rId41" Type="http://schemas.openxmlformats.org/officeDocument/2006/relationships/hyperlink" Target="https://istina.msu.ru/workers-beta/619786233/" TargetMode="External"/><Relationship Id="rId54" Type="http://schemas.openxmlformats.org/officeDocument/2006/relationships/hyperlink" Target="https://istina.msu.ru/workers-beta/1982287/" TargetMode="External"/><Relationship Id="rId62" Type="http://schemas.openxmlformats.org/officeDocument/2006/relationships/hyperlink" Target="https://istina.msu.ru/publications/article/419967843/" TargetMode="External"/><Relationship Id="rId70" Type="http://schemas.openxmlformats.org/officeDocument/2006/relationships/hyperlink" Target="https://istina.msu.ru/workers-beta/1982287/" TargetMode="External"/><Relationship Id="rId75" Type="http://schemas.openxmlformats.org/officeDocument/2006/relationships/hyperlink" Target="https://istina.msu.ru/workers-beta/619786233/" TargetMode="External"/><Relationship Id="rId83" Type="http://schemas.openxmlformats.org/officeDocument/2006/relationships/hyperlink" Target="https://istina.msu.ru/publishers/18706487/" TargetMode="External"/><Relationship Id="rId88" Type="http://schemas.openxmlformats.org/officeDocument/2006/relationships/hyperlink" Target="https://istina.msu.ru/workers-beta/47508922/" TargetMode="External"/><Relationship Id="rId91" Type="http://schemas.openxmlformats.org/officeDocument/2006/relationships/hyperlink" Target="https://istina.msu.ru/workers-beta/48957780/" TargetMode="External"/><Relationship Id="rId96" Type="http://schemas.openxmlformats.org/officeDocument/2006/relationships/hyperlink" Target="https://oa.mg/author/%D0%B2%D0%BA-%D0%B0%D0%B2%D0%B8%D0%BB%D0%BE%D0%B2-A5059912073" TargetMode="External"/><Relationship Id="rId111" Type="http://schemas.openxmlformats.org/officeDocument/2006/relationships/hyperlink" Target="https://oa.mg/author/%D0%B3%D1%81-%D1%80%D0%B8%D0%B2%D0%B8%D0%BD-A5021810887"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comments" Target="comments.xml"/><Relationship Id="rId36" Type="http://schemas.openxmlformats.org/officeDocument/2006/relationships/hyperlink" Target="https://istina.msu.ru/workers-beta/1324327/" TargetMode="External"/><Relationship Id="rId49" Type="http://schemas.openxmlformats.org/officeDocument/2006/relationships/hyperlink" Target="https://istina.msu.ru/workers-beta/1840391/" TargetMode="External"/><Relationship Id="rId57" Type="http://schemas.openxmlformats.org/officeDocument/2006/relationships/hyperlink" Target="https://istina.msu.ru/workers-beta/2169529/" TargetMode="External"/><Relationship Id="rId106" Type="http://schemas.openxmlformats.org/officeDocument/2006/relationships/hyperlink" Target="https://oa.mg/author/%D0%B0%D0%B3-%D0%BC%D0%BE%D0%BB%D1%87%D0%B0%D0%BD%D0%BE%D0%B2-A5078852178" TargetMode="External"/><Relationship Id="rId114" Type="http://schemas.openxmlformats.org/officeDocument/2006/relationships/hyperlink" Target="https://oa.mg/author/%D1%80%D0%B1-%D1%81%D0%B0%D0%BD%D0%B4%D0%BB%D0%B5%D1%80%D1%81%D0%BA%D0%B8%D0%B9-A5031864763" TargetMode="External"/><Relationship Id="rId119" Type="http://schemas.openxmlformats.org/officeDocument/2006/relationships/hyperlink" Target="https://doi.org/10.52002/0130-2906-2023-9-5-13" TargetMode="External"/><Relationship Id="rId10" Type="http://schemas.openxmlformats.org/officeDocument/2006/relationships/image" Target="media/image2.jpeg"/><Relationship Id="rId31" Type="http://schemas.openxmlformats.org/officeDocument/2006/relationships/hyperlink" Target="https://seakc.meteoinfo.ru/ru/" TargetMode="External"/><Relationship Id="rId44" Type="http://schemas.openxmlformats.org/officeDocument/2006/relationships/hyperlink" Target="https://istina.msu.ru/workers-beta/11602782/" TargetMode="External"/><Relationship Id="rId52" Type="http://schemas.openxmlformats.org/officeDocument/2006/relationships/hyperlink" Target="https://istina.msu.ru/workers-beta/7627825/" TargetMode="External"/><Relationship Id="rId60" Type="http://schemas.openxmlformats.org/officeDocument/2006/relationships/hyperlink" Target="https://istina.msu.ru/workers-beta/1588953/" TargetMode="External"/><Relationship Id="rId65" Type="http://schemas.openxmlformats.org/officeDocument/2006/relationships/hyperlink" Target="https://istina.msu.ru/workers-beta/41135544/" TargetMode="External"/><Relationship Id="rId73" Type="http://schemas.openxmlformats.org/officeDocument/2006/relationships/hyperlink" Target="https://istina.msu.ru/workers-beta/1588953/" TargetMode="External"/><Relationship Id="rId78" Type="http://schemas.openxmlformats.org/officeDocument/2006/relationships/hyperlink" Target="https://istina.msu.ru/workers-beta/462675533/" TargetMode="External"/><Relationship Id="rId81" Type="http://schemas.openxmlformats.org/officeDocument/2006/relationships/hyperlink" Target="https://istina.msu.ru/publications/article/462675534/" TargetMode="External"/><Relationship Id="rId86" Type="http://schemas.openxmlformats.org/officeDocument/2006/relationships/hyperlink" Target="https://istina.msu.ru/workers-beta/47070518/" TargetMode="External"/><Relationship Id="rId94" Type="http://schemas.openxmlformats.org/officeDocument/2006/relationships/hyperlink" Target="https://istina.msu.ru/workers-beta/48260767/" TargetMode="External"/><Relationship Id="rId99" Type="http://schemas.openxmlformats.org/officeDocument/2006/relationships/hyperlink" Target="https://oa.mg/author/%D0%B2%D0%BA-%D0%B1%D0%BE%D0%BB%D0%BE%D0%BD%D0%B4%D0%B8%D0%BD%D1%81%D0%BA%D0%B8%D0%B9-A5069010417" TargetMode="External"/><Relationship Id="rId101" Type="http://schemas.openxmlformats.org/officeDocument/2006/relationships/hyperlink" Target="https://oa.mg/author/%D0%B5%D0%B2-%D0%BA%D1%83%D0%B7%D1%8C%D0%BC%D0%B8%D0%BD%D0%B0-A5074311052" TargetMode="External"/><Relationship Id="rId12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hyperlink" Target="https://istina.msu.ru/workers-beta/1982287/" TargetMode="External"/><Relationship Id="rId109" Type="http://schemas.openxmlformats.org/officeDocument/2006/relationships/hyperlink" Target="https://oa.mg/author/%D0%B5%D1%8E-%D0%BD%D0%BE%D0%B2%D0%B5%D0%BD%D0%BA%D0%BE-A5069635846" TargetMode="External"/><Relationship Id="rId34" Type="http://schemas.openxmlformats.org/officeDocument/2006/relationships/hyperlink" Target="https://istina.msu.ru/workers-beta/1840391/" TargetMode="External"/><Relationship Id="rId50" Type="http://schemas.openxmlformats.org/officeDocument/2006/relationships/hyperlink" Target="https://istina.msu.ru/workers-beta/41135544/" TargetMode="External"/><Relationship Id="rId55" Type="http://schemas.openxmlformats.org/officeDocument/2006/relationships/hyperlink" Target="https://istina.msu.ru/workers-beta/18579854/" TargetMode="External"/><Relationship Id="rId76" Type="http://schemas.openxmlformats.org/officeDocument/2006/relationships/hyperlink" Target="https://istina.msu.ru/workers-beta/442640456/" TargetMode="External"/><Relationship Id="rId97" Type="http://schemas.openxmlformats.org/officeDocument/2006/relationships/hyperlink" Target="https://oa.mg/author/%D0%B0%D1%81-%D0%B1%D0%B0%D0%B9%D0%B1%D0%B0%D1%80-A5077574345" TargetMode="External"/><Relationship Id="rId104" Type="http://schemas.openxmlformats.org/officeDocument/2006/relationships/hyperlink" Target="https://oa.mg/author/%D0%B2%D0%B2-%D0%BC%D0%B0%D0%BC%D0%BA%D0%B8%D0%BD-A5046220939" TargetMode="External"/><Relationship Id="rId120" Type="http://schemas.openxmlformats.org/officeDocument/2006/relationships/hyperlink" Target="https://doi.org/10.3402/tellusb.v37i3.15015" TargetMode="External"/><Relationship Id="rId7" Type="http://schemas.openxmlformats.org/officeDocument/2006/relationships/endnotes" Target="endnotes.xml"/><Relationship Id="rId71" Type="http://schemas.openxmlformats.org/officeDocument/2006/relationships/hyperlink" Target="https://istina.msu.ru/workers-beta/327238347/" TargetMode="External"/><Relationship Id="rId92" Type="http://schemas.openxmlformats.org/officeDocument/2006/relationships/hyperlink" Target="https://istina.msu.ru/workers-beta/47069969/" TargetMode="External"/><Relationship Id="rId2" Type="http://schemas.openxmlformats.org/officeDocument/2006/relationships/numbering" Target="numbering.xml"/><Relationship Id="rId29" Type="http://schemas.microsoft.com/office/2011/relationships/commentsExtended" Target="commentsExtended.xml"/><Relationship Id="rId24" Type="http://schemas.openxmlformats.org/officeDocument/2006/relationships/image" Target="media/image16.png"/><Relationship Id="rId40" Type="http://schemas.openxmlformats.org/officeDocument/2006/relationships/hyperlink" Target="https://istina.msu.ru/workers-beta/18579854/" TargetMode="External"/><Relationship Id="rId45" Type="http://schemas.openxmlformats.org/officeDocument/2006/relationships/hyperlink" Target="https://istina.msu.ru/workers-beta/380865998/" TargetMode="External"/><Relationship Id="rId66" Type="http://schemas.openxmlformats.org/officeDocument/2006/relationships/hyperlink" Target="https://istina.msu.ru/workers-beta/1324327/" TargetMode="External"/><Relationship Id="rId87" Type="http://schemas.openxmlformats.org/officeDocument/2006/relationships/hyperlink" Target="https://istina.msu.ru/workers-beta/49159174/" TargetMode="External"/><Relationship Id="rId110" Type="http://schemas.openxmlformats.org/officeDocument/2006/relationships/hyperlink" Target="https://oa.mg/author/%D0%B2%D0%B1-%D0%BF%D1%80%D0%B8%D0%B4%D0%B0%D1%87%D0%B0-A5062368163" TargetMode="External"/><Relationship Id="rId115" Type="http://schemas.openxmlformats.org/officeDocument/2006/relationships/hyperlink" Target="https://oa.mg/author/%D0%B3%D0%B2-%D1%81%D1%83%D1%80%D0%BA%D0%BE%D0%B2%D0%B0-A503488256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AD28B-7E7F-4CE8-B97D-EDCA82BFB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749</TotalTime>
  <Pages>41</Pages>
  <Words>13207</Words>
  <Characters>75284</Characters>
  <Application>Microsoft Office Word</Application>
  <DocSecurity>0</DocSecurity>
  <Lines>627</Lines>
  <Paragraphs>176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Отечественная наука и современная климатология:</vt:lpstr>
      <vt:lpstr>Отечественная наука и современная климатология:</vt:lpstr>
    </vt:vector>
  </TitlesOfParts>
  <Company>SPecialiST RePack</Company>
  <LinksUpToDate>false</LinksUpToDate>
  <CharactersWithSpaces>88315</CharactersWithSpaces>
  <SharedDoc>false</SharedDoc>
  <HLinks>
    <vt:vector size="336" baseType="variant">
      <vt:variant>
        <vt:i4>458836</vt:i4>
      </vt:variant>
      <vt:variant>
        <vt:i4>165</vt:i4>
      </vt:variant>
      <vt:variant>
        <vt:i4>0</vt:i4>
      </vt:variant>
      <vt:variant>
        <vt:i4>5</vt:i4>
      </vt:variant>
      <vt:variant>
        <vt:lpwstr>https://doi.org/10.1063/5.0088042</vt:lpwstr>
      </vt:variant>
      <vt:variant>
        <vt:lpwstr/>
      </vt:variant>
      <vt:variant>
        <vt:i4>3473440</vt:i4>
      </vt:variant>
      <vt:variant>
        <vt:i4>162</vt:i4>
      </vt:variant>
      <vt:variant>
        <vt:i4>0</vt:i4>
      </vt:variant>
      <vt:variant>
        <vt:i4>5</vt:i4>
      </vt:variant>
      <vt:variant>
        <vt:lpwstr>https://doi.org/10.3402/tellusb.v37i3.15015</vt:lpwstr>
      </vt:variant>
      <vt:variant>
        <vt:lpwstr/>
      </vt:variant>
      <vt:variant>
        <vt:i4>6684688</vt:i4>
      </vt:variant>
      <vt:variant>
        <vt:i4>159</vt:i4>
      </vt:variant>
      <vt:variant>
        <vt:i4>0</vt:i4>
      </vt:variant>
      <vt:variant>
        <vt:i4>5</vt:i4>
      </vt:variant>
      <vt:variant>
        <vt:lpwstr>http://www.igce.ru/wp-content/uploads/2023/11/Monograph_corr_15112023_2.pdf</vt:lpwstr>
      </vt:variant>
      <vt:variant>
        <vt:lpwstr/>
      </vt:variant>
      <vt:variant>
        <vt:i4>7602288</vt:i4>
      </vt:variant>
      <vt:variant>
        <vt:i4>156</vt:i4>
      </vt:variant>
      <vt:variant>
        <vt:i4>0</vt:i4>
      </vt:variant>
      <vt:variant>
        <vt:i4>5</vt:i4>
      </vt:variant>
      <vt:variant>
        <vt:lpwstr>https://istina.msu.ru/publishers/18706487/</vt:lpwstr>
      </vt:variant>
      <vt:variant>
        <vt:lpwstr/>
      </vt:variant>
      <vt:variant>
        <vt:i4>1835010</vt:i4>
      </vt:variant>
      <vt:variant>
        <vt:i4>153</vt:i4>
      </vt:variant>
      <vt:variant>
        <vt:i4>0</vt:i4>
      </vt:variant>
      <vt:variant>
        <vt:i4>5</vt:i4>
      </vt:variant>
      <vt:variant>
        <vt:lpwstr>https://istina.msu.ru/journals/94217/</vt:lpwstr>
      </vt:variant>
      <vt:variant>
        <vt:lpwstr/>
      </vt:variant>
      <vt:variant>
        <vt:i4>1966169</vt:i4>
      </vt:variant>
      <vt:variant>
        <vt:i4>150</vt:i4>
      </vt:variant>
      <vt:variant>
        <vt:i4>0</vt:i4>
      </vt:variant>
      <vt:variant>
        <vt:i4>5</vt:i4>
      </vt:variant>
      <vt:variant>
        <vt:lpwstr>https://istina.msu.ru/publications/article/462675534/</vt:lpwstr>
      </vt:variant>
      <vt:variant>
        <vt:lpwstr/>
      </vt:variant>
      <vt:variant>
        <vt:i4>5242910</vt:i4>
      </vt:variant>
      <vt:variant>
        <vt:i4>147</vt:i4>
      </vt:variant>
      <vt:variant>
        <vt:i4>0</vt:i4>
      </vt:variant>
      <vt:variant>
        <vt:i4>5</vt:i4>
      </vt:variant>
      <vt:variant>
        <vt:lpwstr>https://istina.msu.ru/workers-beta/86829461/</vt:lpwstr>
      </vt:variant>
      <vt:variant>
        <vt:lpwstr/>
      </vt:variant>
      <vt:variant>
        <vt:i4>4456479</vt:i4>
      </vt:variant>
      <vt:variant>
        <vt:i4>144</vt:i4>
      </vt:variant>
      <vt:variant>
        <vt:i4>0</vt:i4>
      </vt:variant>
      <vt:variant>
        <vt:i4>5</vt:i4>
      </vt:variant>
      <vt:variant>
        <vt:lpwstr>https://istina.msu.ru/workers-beta/415255464/</vt:lpwstr>
      </vt:variant>
      <vt:variant>
        <vt:lpwstr/>
      </vt:variant>
      <vt:variant>
        <vt:i4>4653081</vt:i4>
      </vt:variant>
      <vt:variant>
        <vt:i4>141</vt:i4>
      </vt:variant>
      <vt:variant>
        <vt:i4>0</vt:i4>
      </vt:variant>
      <vt:variant>
        <vt:i4>5</vt:i4>
      </vt:variant>
      <vt:variant>
        <vt:lpwstr>https://istina.msu.ru/workers-beta/462675533/</vt:lpwstr>
      </vt:variant>
      <vt:variant>
        <vt:lpwstr/>
      </vt:variant>
      <vt:variant>
        <vt:i4>7733282</vt:i4>
      </vt:variant>
      <vt:variant>
        <vt:i4>138</vt:i4>
      </vt:variant>
      <vt:variant>
        <vt:i4>0</vt:i4>
      </vt:variant>
      <vt:variant>
        <vt:i4>5</vt:i4>
      </vt:variant>
      <vt:variant>
        <vt:lpwstr>https://istina.msu.ru/workers-beta/3539016/</vt:lpwstr>
      </vt:variant>
      <vt:variant>
        <vt:lpwstr/>
      </vt:variant>
      <vt:variant>
        <vt:i4>4194328</vt:i4>
      </vt:variant>
      <vt:variant>
        <vt:i4>135</vt:i4>
      </vt:variant>
      <vt:variant>
        <vt:i4>0</vt:i4>
      </vt:variant>
      <vt:variant>
        <vt:i4>5</vt:i4>
      </vt:variant>
      <vt:variant>
        <vt:lpwstr>https://istina.msu.ru/workers-beta/442640456/</vt:lpwstr>
      </vt:variant>
      <vt:variant>
        <vt:lpwstr/>
      </vt:variant>
      <vt:variant>
        <vt:i4>4587548</vt:i4>
      </vt:variant>
      <vt:variant>
        <vt:i4>132</vt:i4>
      </vt:variant>
      <vt:variant>
        <vt:i4>0</vt:i4>
      </vt:variant>
      <vt:variant>
        <vt:i4>5</vt:i4>
      </vt:variant>
      <vt:variant>
        <vt:lpwstr>https://istina.msu.ru/workers-beta/619786233/</vt:lpwstr>
      </vt:variant>
      <vt:variant>
        <vt:lpwstr/>
      </vt:variant>
      <vt:variant>
        <vt:i4>4653079</vt:i4>
      </vt:variant>
      <vt:variant>
        <vt:i4>129</vt:i4>
      </vt:variant>
      <vt:variant>
        <vt:i4>0</vt:i4>
      </vt:variant>
      <vt:variant>
        <vt:i4>5</vt:i4>
      </vt:variant>
      <vt:variant>
        <vt:lpwstr>https://istina.msu.ru/workers-beta/385016565/</vt:lpwstr>
      </vt:variant>
      <vt:variant>
        <vt:lpwstr/>
      </vt:variant>
      <vt:variant>
        <vt:i4>7536679</vt:i4>
      </vt:variant>
      <vt:variant>
        <vt:i4>126</vt:i4>
      </vt:variant>
      <vt:variant>
        <vt:i4>0</vt:i4>
      </vt:variant>
      <vt:variant>
        <vt:i4>5</vt:i4>
      </vt:variant>
      <vt:variant>
        <vt:lpwstr>https://istina.msu.ru/workers-beta/1588953/</vt:lpwstr>
      </vt:variant>
      <vt:variant>
        <vt:lpwstr/>
      </vt:variant>
      <vt:variant>
        <vt:i4>5701660</vt:i4>
      </vt:variant>
      <vt:variant>
        <vt:i4>123</vt:i4>
      </vt:variant>
      <vt:variant>
        <vt:i4>0</vt:i4>
      </vt:variant>
      <vt:variant>
        <vt:i4>5</vt:i4>
      </vt:variant>
      <vt:variant>
        <vt:lpwstr>https://istina.msu.ru/workers-beta/18579854/</vt:lpwstr>
      </vt:variant>
      <vt:variant>
        <vt:lpwstr/>
      </vt:variant>
      <vt:variant>
        <vt:i4>4390931</vt:i4>
      </vt:variant>
      <vt:variant>
        <vt:i4>120</vt:i4>
      </vt:variant>
      <vt:variant>
        <vt:i4>0</vt:i4>
      </vt:variant>
      <vt:variant>
        <vt:i4>5</vt:i4>
      </vt:variant>
      <vt:variant>
        <vt:lpwstr>https://istina.msu.ru/workers-beta/327238347/</vt:lpwstr>
      </vt:variant>
      <vt:variant>
        <vt:lpwstr/>
      </vt:variant>
      <vt:variant>
        <vt:i4>8126508</vt:i4>
      </vt:variant>
      <vt:variant>
        <vt:i4>117</vt:i4>
      </vt:variant>
      <vt:variant>
        <vt:i4>0</vt:i4>
      </vt:variant>
      <vt:variant>
        <vt:i4>5</vt:i4>
      </vt:variant>
      <vt:variant>
        <vt:lpwstr>https://istina.msu.ru/workers-beta/1982287/</vt:lpwstr>
      </vt:variant>
      <vt:variant>
        <vt:lpwstr/>
      </vt:variant>
      <vt:variant>
        <vt:i4>5701661</vt:i4>
      </vt:variant>
      <vt:variant>
        <vt:i4>114</vt:i4>
      </vt:variant>
      <vt:variant>
        <vt:i4>0</vt:i4>
      </vt:variant>
      <vt:variant>
        <vt:i4>5</vt:i4>
      </vt:variant>
      <vt:variant>
        <vt:lpwstr>https://istina.msu.ru/workers-beta/87036066/</vt:lpwstr>
      </vt:variant>
      <vt:variant>
        <vt:lpwstr/>
      </vt:variant>
      <vt:variant>
        <vt:i4>5832733</vt:i4>
      </vt:variant>
      <vt:variant>
        <vt:i4>111</vt:i4>
      </vt:variant>
      <vt:variant>
        <vt:i4>0</vt:i4>
      </vt:variant>
      <vt:variant>
        <vt:i4>5</vt:i4>
      </vt:variant>
      <vt:variant>
        <vt:lpwstr>https://istina.msu.ru/workers-beta/20670326/</vt:lpwstr>
      </vt:variant>
      <vt:variant>
        <vt:lpwstr/>
      </vt:variant>
      <vt:variant>
        <vt:i4>7864364</vt:i4>
      </vt:variant>
      <vt:variant>
        <vt:i4>108</vt:i4>
      </vt:variant>
      <vt:variant>
        <vt:i4>0</vt:i4>
      </vt:variant>
      <vt:variant>
        <vt:i4>5</vt:i4>
      </vt:variant>
      <vt:variant>
        <vt:lpwstr>https://istina.msu.ru/workers-beta/7627825/</vt:lpwstr>
      </vt:variant>
      <vt:variant>
        <vt:lpwstr/>
      </vt:variant>
      <vt:variant>
        <vt:i4>7798826</vt:i4>
      </vt:variant>
      <vt:variant>
        <vt:i4>105</vt:i4>
      </vt:variant>
      <vt:variant>
        <vt:i4>0</vt:i4>
      </vt:variant>
      <vt:variant>
        <vt:i4>5</vt:i4>
      </vt:variant>
      <vt:variant>
        <vt:lpwstr>https://istina.msu.ru/workers-beta/1324327/</vt:lpwstr>
      </vt:variant>
      <vt:variant>
        <vt:lpwstr/>
      </vt:variant>
      <vt:variant>
        <vt:i4>5963804</vt:i4>
      </vt:variant>
      <vt:variant>
        <vt:i4>102</vt:i4>
      </vt:variant>
      <vt:variant>
        <vt:i4>0</vt:i4>
      </vt:variant>
      <vt:variant>
        <vt:i4>5</vt:i4>
      </vt:variant>
      <vt:variant>
        <vt:lpwstr>https://istina.msu.ru/workers-beta/41135544/</vt:lpwstr>
      </vt:variant>
      <vt:variant>
        <vt:lpwstr/>
      </vt:variant>
      <vt:variant>
        <vt:i4>7798830</vt:i4>
      </vt:variant>
      <vt:variant>
        <vt:i4>99</vt:i4>
      </vt:variant>
      <vt:variant>
        <vt:i4>0</vt:i4>
      </vt:variant>
      <vt:variant>
        <vt:i4>5</vt:i4>
      </vt:variant>
      <vt:variant>
        <vt:lpwstr>https://istina.msu.ru/workers-beta/1840391/</vt:lpwstr>
      </vt:variant>
      <vt:variant>
        <vt:lpwstr/>
      </vt:variant>
      <vt:variant>
        <vt:i4>1638407</vt:i4>
      </vt:variant>
      <vt:variant>
        <vt:i4>96</vt:i4>
      </vt:variant>
      <vt:variant>
        <vt:i4>0</vt:i4>
      </vt:variant>
      <vt:variant>
        <vt:i4>5</vt:i4>
      </vt:variant>
      <vt:variant>
        <vt:lpwstr>https://istina.msu.ru/journals/95555/</vt:lpwstr>
      </vt:variant>
      <vt:variant>
        <vt:lpwstr/>
      </vt:variant>
      <vt:variant>
        <vt:i4>1966164</vt:i4>
      </vt:variant>
      <vt:variant>
        <vt:i4>93</vt:i4>
      </vt:variant>
      <vt:variant>
        <vt:i4>0</vt:i4>
      </vt:variant>
      <vt:variant>
        <vt:i4>5</vt:i4>
      </vt:variant>
      <vt:variant>
        <vt:lpwstr>https://istina.msu.ru/publications/article/419967843/</vt:lpwstr>
      </vt:variant>
      <vt:variant>
        <vt:lpwstr/>
      </vt:variant>
      <vt:variant>
        <vt:i4>5242907</vt:i4>
      </vt:variant>
      <vt:variant>
        <vt:i4>90</vt:i4>
      </vt:variant>
      <vt:variant>
        <vt:i4>0</vt:i4>
      </vt:variant>
      <vt:variant>
        <vt:i4>5</vt:i4>
      </vt:variant>
      <vt:variant>
        <vt:lpwstr>https://istina.msu.ru/workers-beta/32945103/</vt:lpwstr>
      </vt:variant>
      <vt:variant>
        <vt:lpwstr/>
      </vt:variant>
      <vt:variant>
        <vt:i4>7536679</vt:i4>
      </vt:variant>
      <vt:variant>
        <vt:i4>87</vt:i4>
      </vt:variant>
      <vt:variant>
        <vt:i4>0</vt:i4>
      </vt:variant>
      <vt:variant>
        <vt:i4>5</vt:i4>
      </vt:variant>
      <vt:variant>
        <vt:lpwstr>https://istina.msu.ru/workers-beta/1588953/</vt:lpwstr>
      </vt:variant>
      <vt:variant>
        <vt:lpwstr/>
      </vt:variant>
      <vt:variant>
        <vt:i4>4784155</vt:i4>
      </vt:variant>
      <vt:variant>
        <vt:i4>84</vt:i4>
      </vt:variant>
      <vt:variant>
        <vt:i4>0</vt:i4>
      </vt:variant>
      <vt:variant>
        <vt:i4>5</vt:i4>
      </vt:variant>
      <vt:variant>
        <vt:lpwstr>https://istina.msu.ru/workers-beta/328063551/</vt:lpwstr>
      </vt:variant>
      <vt:variant>
        <vt:lpwstr/>
      </vt:variant>
      <vt:variant>
        <vt:i4>4587542</vt:i4>
      </vt:variant>
      <vt:variant>
        <vt:i4>81</vt:i4>
      </vt:variant>
      <vt:variant>
        <vt:i4>0</vt:i4>
      </vt:variant>
      <vt:variant>
        <vt:i4>5</vt:i4>
      </vt:variant>
      <vt:variant>
        <vt:lpwstr>https://istina.msu.ru/workers-beta/337658740/</vt:lpwstr>
      </vt:variant>
      <vt:variant>
        <vt:lpwstr/>
      </vt:variant>
      <vt:variant>
        <vt:i4>7864357</vt:i4>
      </vt:variant>
      <vt:variant>
        <vt:i4>78</vt:i4>
      </vt:variant>
      <vt:variant>
        <vt:i4>0</vt:i4>
      </vt:variant>
      <vt:variant>
        <vt:i4>5</vt:i4>
      </vt:variant>
      <vt:variant>
        <vt:lpwstr>https://istina.msu.ru/workers-beta/2169529/</vt:lpwstr>
      </vt:variant>
      <vt:variant>
        <vt:lpwstr/>
      </vt:variant>
      <vt:variant>
        <vt:i4>4587548</vt:i4>
      </vt:variant>
      <vt:variant>
        <vt:i4>75</vt:i4>
      </vt:variant>
      <vt:variant>
        <vt:i4>0</vt:i4>
      </vt:variant>
      <vt:variant>
        <vt:i4>5</vt:i4>
      </vt:variant>
      <vt:variant>
        <vt:lpwstr>https://istina.msu.ru/workers-beta/619786233/</vt:lpwstr>
      </vt:variant>
      <vt:variant>
        <vt:lpwstr/>
      </vt:variant>
      <vt:variant>
        <vt:i4>5701660</vt:i4>
      </vt:variant>
      <vt:variant>
        <vt:i4>72</vt:i4>
      </vt:variant>
      <vt:variant>
        <vt:i4>0</vt:i4>
      </vt:variant>
      <vt:variant>
        <vt:i4>5</vt:i4>
      </vt:variant>
      <vt:variant>
        <vt:lpwstr>https://istina.msu.ru/workers-beta/18579854/</vt:lpwstr>
      </vt:variant>
      <vt:variant>
        <vt:lpwstr/>
      </vt:variant>
      <vt:variant>
        <vt:i4>8126508</vt:i4>
      </vt:variant>
      <vt:variant>
        <vt:i4>69</vt:i4>
      </vt:variant>
      <vt:variant>
        <vt:i4>0</vt:i4>
      </vt:variant>
      <vt:variant>
        <vt:i4>5</vt:i4>
      </vt:variant>
      <vt:variant>
        <vt:lpwstr>https://istina.msu.ru/workers-beta/1982287/</vt:lpwstr>
      </vt:variant>
      <vt:variant>
        <vt:lpwstr/>
      </vt:variant>
      <vt:variant>
        <vt:i4>5701661</vt:i4>
      </vt:variant>
      <vt:variant>
        <vt:i4>66</vt:i4>
      </vt:variant>
      <vt:variant>
        <vt:i4>0</vt:i4>
      </vt:variant>
      <vt:variant>
        <vt:i4>5</vt:i4>
      </vt:variant>
      <vt:variant>
        <vt:lpwstr>https://istina.msu.ru/workers-beta/87036066/</vt:lpwstr>
      </vt:variant>
      <vt:variant>
        <vt:lpwstr/>
      </vt:variant>
      <vt:variant>
        <vt:i4>7864364</vt:i4>
      </vt:variant>
      <vt:variant>
        <vt:i4>63</vt:i4>
      </vt:variant>
      <vt:variant>
        <vt:i4>0</vt:i4>
      </vt:variant>
      <vt:variant>
        <vt:i4>5</vt:i4>
      </vt:variant>
      <vt:variant>
        <vt:lpwstr>https://istina.msu.ru/workers-beta/7627825/</vt:lpwstr>
      </vt:variant>
      <vt:variant>
        <vt:lpwstr/>
      </vt:variant>
      <vt:variant>
        <vt:i4>7798826</vt:i4>
      </vt:variant>
      <vt:variant>
        <vt:i4>60</vt:i4>
      </vt:variant>
      <vt:variant>
        <vt:i4>0</vt:i4>
      </vt:variant>
      <vt:variant>
        <vt:i4>5</vt:i4>
      </vt:variant>
      <vt:variant>
        <vt:lpwstr>https://istina.msu.ru/workers-beta/1324327/</vt:lpwstr>
      </vt:variant>
      <vt:variant>
        <vt:lpwstr/>
      </vt:variant>
      <vt:variant>
        <vt:i4>5963804</vt:i4>
      </vt:variant>
      <vt:variant>
        <vt:i4>57</vt:i4>
      </vt:variant>
      <vt:variant>
        <vt:i4>0</vt:i4>
      </vt:variant>
      <vt:variant>
        <vt:i4>5</vt:i4>
      </vt:variant>
      <vt:variant>
        <vt:lpwstr>https://istina.msu.ru/workers-beta/41135544/</vt:lpwstr>
      </vt:variant>
      <vt:variant>
        <vt:lpwstr/>
      </vt:variant>
      <vt:variant>
        <vt:i4>7798830</vt:i4>
      </vt:variant>
      <vt:variant>
        <vt:i4>54</vt:i4>
      </vt:variant>
      <vt:variant>
        <vt:i4>0</vt:i4>
      </vt:variant>
      <vt:variant>
        <vt:i4>5</vt:i4>
      </vt:variant>
      <vt:variant>
        <vt:lpwstr>https://istina.msu.ru/workers-beta/1840391/</vt:lpwstr>
      </vt:variant>
      <vt:variant>
        <vt:lpwstr/>
      </vt:variant>
      <vt:variant>
        <vt:i4>7536764</vt:i4>
      </vt:variant>
      <vt:variant>
        <vt:i4>51</vt:i4>
      </vt:variant>
      <vt:variant>
        <vt:i4>0</vt:i4>
      </vt:variant>
      <vt:variant>
        <vt:i4>5</vt:i4>
      </vt:variant>
      <vt:variant>
        <vt:lpwstr>https://istina.msu.ru/publishers/17843256/</vt:lpwstr>
      </vt:variant>
      <vt:variant>
        <vt:lpwstr/>
      </vt:variant>
      <vt:variant>
        <vt:i4>1638402</vt:i4>
      </vt:variant>
      <vt:variant>
        <vt:i4>48</vt:i4>
      </vt:variant>
      <vt:variant>
        <vt:i4>0</vt:i4>
      </vt:variant>
      <vt:variant>
        <vt:i4>5</vt:i4>
      </vt:variant>
      <vt:variant>
        <vt:lpwstr>https://istina.msu.ru/journals/94717/</vt:lpwstr>
      </vt:variant>
      <vt:variant>
        <vt:lpwstr/>
      </vt:variant>
      <vt:variant>
        <vt:i4>2031701</vt:i4>
      </vt:variant>
      <vt:variant>
        <vt:i4>45</vt:i4>
      </vt:variant>
      <vt:variant>
        <vt:i4>0</vt:i4>
      </vt:variant>
      <vt:variant>
        <vt:i4>5</vt:i4>
      </vt:variant>
      <vt:variant>
        <vt:lpwstr>https://istina.msu.ru/publications/article/357974624/</vt:lpwstr>
      </vt:variant>
      <vt:variant>
        <vt:lpwstr/>
      </vt:variant>
      <vt:variant>
        <vt:i4>4456467</vt:i4>
      </vt:variant>
      <vt:variant>
        <vt:i4>42</vt:i4>
      </vt:variant>
      <vt:variant>
        <vt:i4>0</vt:i4>
      </vt:variant>
      <vt:variant>
        <vt:i4>5</vt:i4>
      </vt:variant>
      <vt:variant>
        <vt:lpwstr>https://istina.msu.ru/workers-beta/380865998/</vt:lpwstr>
      </vt:variant>
      <vt:variant>
        <vt:lpwstr/>
      </vt:variant>
      <vt:variant>
        <vt:i4>5373979</vt:i4>
      </vt:variant>
      <vt:variant>
        <vt:i4>39</vt:i4>
      </vt:variant>
      <vt:variant>
        <vt:i4>0</vt:i4>
      </vt:variant>
      <vt:variant>
        <vt:i4>5</vt:i4>
      </vt:variant>
      <vt:variant>
        <vt:lpwstr>https://istina.msu.ru/workers-beta/11602782/</vt:lpwstr>
      </vt:variant>
      <vt:variant>
        <vt:lpwstr/>
      </vt:variant>
      <vt:variant>
        <vt:i4>4784155</vt:i4>
      </vt:variant>
      <vt:variant>
        <vt:i4>36</vt:i4>
      </vt:variant>
      <vt:variant>
        <vt:i4>0</vt:i4>
      </vt:variant>
      <vt:variant>
        <vt:i4>5</vt:i4>
      </vt:variant>
      <vt:variant>
        <vt:lpwstr>https://istina.msu.ru/workers-beta/328063551/</vt:lpwstr>
      </vt:variant>
      <vt:variant>
        <vt:lpwstr/>
      </vt:variant>
      <vt:variant>
        <vt:i4>7864357</vt:i4>
      </vt:variant>
      <vt:variant>
        <vt:i4>33</vt:i4>
      </vt:variant>
      <vt:variant>
        <vt:i4>0</vt:i4>
      </vt:variant>
      <vt:variant>
        <vt:i4>5</vt:i4>
      </vt:variant>
      <vt:variant>
        <vt:lpwstr>https://istina.msu.ru/workers-beta/2169529/</vt:lpwstr>
      </vt:variant>
      <vt:variant>
        <vt:lpwstr/>
      </vt:variant>
      <vt:variant>
        <vt:i4>4587548</vt:i4>
      </vt:variant>
      <vt:variant>
        <vt:i4>30</vt:i4>
      </vt:variant>
      <vt:variant>
        <vt:i4>0</vt:i4>
      </vt:variant>
      <vt:variant>
        <vt:i4>5</vt:i4>
      </vt:variant>
      <vt:variant>
        <vt:lpwstr>https://istina.msu.ru/workers-beta/619786233/</vt:lpwstr>
      </vt:variant>
      <vt:variant>
        <vt:lpwstr/>
      </vt:variant>
      <vt:variant>
        <vt:i4>5701660</vt:i4>
      </vt:variant>
      <vt:variant>
        <vt:i4>27</vt:i4>
      </vt:variant>
      <vt:variant>
        <vt:i4>0</vt:i4>
      </vt:variant>
      <vt:variant>
        <vt:i4>5</vt:i4>
      </vt:variant>
      <vt:variant>
        <vt:lpwstr>https://istina.msu.ru/workers-beta/18579854/</vt:lpwstr>
      </vt:variant>
      <vt:variant>
        <vt:lpwstr/>
      </vt:variant>
      <vt:variant>
        <vt:i4>8126508</vt:i4>
      </vt:variant>
      <vt:variant>
        <vt:i4>24</vt:i4>
      </vt:variant>
      <vt:variant>
        <vt:i4>0</vt:i4>
      </vt:variant>
      <vt:variant>
        <vt:i4>5</vt:i4>
      </vt:variant>
      <vt:variant>
        <vt:lpwstr>https://istina.msu.ru/workers-beta/1982287/</vt:lpwstr>
      </vt:variant>
      <vt:variant>
        <vt:lpwstr/>
      </vt:variant>
      <vt:variant>
        <vt:i4>5701661</vt:i4>
      </vt:variant>
      <vt:variant>
        <vt:i4>21</vt:i4>
      </vt:variant>
      <vt:variant>
        <vt:i4>0</vt:i4>
      </vt:variant>
      <vt:variant>
        <vt:i4>5</vt:i4>
      </vt:variant>
      <vt:variant>
        <vt:lpwstr>https://istina.msu.ru/workers-beta/87036066/</vt:lpwstr>
      </vt:variant>
      <vt:variant>
        <vt:lpwstr/>
      </vt:variant>
      <vt:variant>
        <vt:i4>7864364</vt:i4>
      </vt:variant>
      <vt:variant>
        <vt:i4>18</vt:i4>
      </vt:variant>
      <vt:variant>
        <vt:i4>0</vt:i4>
      </vt:variant>
      <vt:variant>
        <vt:i4>5</vt:i4>
      </vt:variant>
      <vt:variant>
        <vt:lpwstr>https://istina.msu.ru/workers-beta/7627825/</vt:lpwstr>
      </vt:variant>
      <vt:variant>
        <vt:lpwstr/>
      </vt:variant>
      <vt:variant>
        <vt:i4>7798826</vt:i4>
      </vt:variant>
      <vt:variant>
        <vt:i4>15</vt:i4>
      </vt:variant>
      <vt:variant>
        <vt:i4>0</vt:i4>
      </vt:variant>
      <vt:variant>
        <vt:i4>5</vt:i4>
      </vt:variant>
      <vt:variant>
        <vt:lpwstr>https://istina.msu.ru/workers-beta/1324327/</vt:lpwstr>
      </vt:variant>
      <vt:variant>
        <vt:lpwstr/>
      </vt:variant>
      <vt:variant>
        <vt:i4>5963804</vt:i4>
      </vt:variant>
      <vt:variant>
        <vt:i4>12</vt:i4>
      </vt:variant>
      <vt:variant>
        <vt:i4>0</vt:i4>
      </vt:variant>
      <vt:variant>
        <vt:i4>5</vt:i4>
      </vt:variant>
      <vt:variant>
        <vt:lpwstr>https://istina.msu.ru/workers-beta/41135544/</vt:lpwstr>
      </vt:variant>
      <vt:variant>
        <vt:lpwstr/>
      </vt:variant>
      <vt:variant>
        <vt:i4>7798830</vt:i4>
      </vt:variant>
      <vt:variant>
        <vt:i4>9</vt:i4>
      </vt:variant>
      <vt:variant>
        <vt:i4>0</vt:i4>
      </vt:variant>
      <vt:variant>
        <vt:i4>5</vt:i4>
      </vt:variant>
      <vt:variant>
        <vt:lpwstr>https://istina.msu.ru/workers-beta/1840391/</vt:lpwstr>
      </vt:variant>
      <vt:variant>
        <vt:lpwstr/>
      </vt:variant>
      <vt:variant>
        <vt:i4>1048596</vt:i4>
      </vt:variant>
      <vt:variant>
        <vt:i4>6</vt:i4>
      </vt:variant>
      <vt:variant>
        <vt:i4>0</vt:i4>
      </vt:variant>
      <vt:variant>
        <vt:i4>5</vt:i4>
      </vt:variant>
      <vt:variant>
        <vt:lpwstr>https://ru.wikipedia.org/wiki/%D0%93%D0%B8%D0%B4%D1%80%D0%BE%D0%BC%D0%B5%D1%82%D0%B5%D0%BE%D0%B8%D0%B7%D0%B4%D0%B0%D1%82</vt:lpwstr>
      </vt:variant>
      <vt:variant>
        <vt:lpwstr/>
      </vt:variant>
      <vt:variant>
        <vt:i4>7471156</vt:i4>
      </vt:variant>
      <vt:variant>
        <vt:i4>3</vt:i4>
      </vt:variant>
      <vt:variant>
        <vt:i4>0</vt:i4>
      </vt:variant>
      <vt:variant>
        <vt:i4>5</vt:i4>
      </vt:variant>
      <vt:variant>
        <vt:lpwstr>http://www.igce.ru/performance/publishing/reports/</vt:lpwstr>
      </vt:variant>
      <vt:variant>
        <vt:lpwstr/>
      </vt:variant>
      <vt:variant>
        <vt:i4>1507368</vt:i4>
      </vt:variant>
      <vt:variant>
        <vt:i4>0</vt:i4>
      </vt:variant>
      <vt:variant>
        <vt:i4>0</vt:i4>
      </vt:variant>
      <vt:variant>
        <vt:i4>5</vt:i4>
      </vt:variant>
      <vt:variant>
        <vt:lpwstr>https://ru.wikipedia.org/wiki/%D0%9F%D1%8B%D0%B6%D1%91%D0%B2%D1%81%D0%BA%D0%B8%D0%B9_%D0%BF%D0%B5%D1%80%D0%B5%D1%83%D0%BB%D0%BE%D0%BA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Отечественная наука и современная климатология:</dc:title>
  <dc:subject/>
  <dc:creator>Владимир</dc:creator>
  <cp:keywords/>
  <dc:description/>
  <cp:lastModifiedBy>User</cp:lastModifiedBy>
  <cp:revision>246</cp:revision>
  <dcterms:created xsi:type="dcterms:W3CDTF">2024-01-09T11:11:00Z</dcterms:created>
  <dcterms:modified xsi:type="dcterms:W3CDTF">2024-01-14T15:06:00Z</dcterms:modified>
</cp:coreProperties>
</file>