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558D" w:rsidRPr="0045044C" w:rsidRDefault="0056558D" w:rsidP="00D91134">
      <w:pPr>
        <w:spacing w:after="0" w:line="360" w:lineRule="auto"/>
        <w:jc w:val="center"/>
        <w:rPr>
          <w:rFonts w:ascii="Arial" w:hAnsi="Arial" w:cs="Arial"/>
          <w:b/>
          <w:sz w:val="24"/>
          <w:szCs w:val="24"/>
        </w:rPr>
      </w:pPr>
      <w:r w:rsidRPr="0045044C">
        <w:rPr>
          <w:rFonts w:ascii="Arial" w:hAnsi="Arial" w:cs="Arial"/>
          <w:b/>
          <w:sz w:val="24"/>
          <w:szCs w:val="24"/>
        </w:rPr>
        <w:t>Применение моделей прогноза погоды для моделирования климата</w:t>
      </w:r>
    </w:p>
    <w:p w:rsidR="0056558D" w:rsidRPr="00C8507E" w:rsidRDefault="0056558D" w:rsidP="004323E7">
      <w:pPr>
        <w:spacing w:after="0" w:line="360" w:lineRule="auto"/>
        <w:jc w:val="center"/>
        <w:rPr>
          <w:rFonts w:ascii="Times New Roman" w:hAnsi="Times New Roman"/>
          <w:b/>
          <w:i/>
          <w:sz w:val="24"/>
          <w:szCs w:val="24"/>
        </w:rPr>
      </w:pPr>
      <w:r w:rsidRPr="0045044C">
        <w:rPr>
          <w:rFonts w:ascii="Times New Roman" w:hAnsi="Times New Roman"/>
          <w:b/>
          <w:i/>
          <w:sz w:val="24"/>
          <w:szCs w:val="24"/>
        </w:rPr>
        <w:t>М.А.Толстых</w:t>
      </w:r>
      <w:r w:rsidRPr="00C8507E">
        <w:rPr>
          <w:rFonts w:ascii="Times New Roman" w:hAnsi="Times New Roman"/>
          <w:b/>
          <w:i/>
          <w:sz w:val="24"/>
          <w:szCs w:val="24"/>
        </w:rPr>
        <w:t xml:space="preserve"> </w:t>
      </w:r>
      <w:r w:rsidRPr="00C8507E">
        <w:rPr>
          <w:rFonts w:ascii="Times New Roman" w:hAnsi="Times New Roman"/>
          <w:b/>
          <w:i/>
          <w:sz w:val="24"/>
          <w:szCs w:val="24"/>
          <w:vertAlign w:val="superscript"/>
        </w:rPr>
        <w:t>1),2)</w:t>
      </w:r>
    </w:p>
    <w:p w:rsidR="0056558D" w:rsidRPr="00C8507E" w:rsidRDefault="0056558D" w:rsidP="00D00332">
      <w:pPr>
        <w:spacing w:after="0" w:line="360" w:lineRule="auto"/>
        <w:jc w:val="center"/>
        <w:rPr>
          <w:rFonts w:ascii="Times New Roman" w:hAnsi="Times New Roman"/>
          <w:i/>
          <w:sz w:val="20"/>
          <w:szCs w:val="20"/>
        </w:rPr>
      </w:pPr>
      <w:r w:rsidRPr="00C8507E">
        <w:rPr>
          <w:rFonts w:ascii="Times New Roman" w:hAnsi="Times New Roman"/>
          <w:i/>
          <w:sz w:val="20"/>
          <w:szCs w:val="20"/>
        </w:rPr>
        <w:t xml:space="preserve">1) </w:t>
      </w:r>
      <w:r w:rsidRPr="0045044C">
        <w:rPr>
          <w:rFonts w:ascii="Times New Roman" w:hAnsi="Times New Roman"/>
          <w:i/>
          <w:sz w:val="20"/>
          <w:szCs w:val="20"/>
        </w:rPr>
        <w:t xml:space="preserve">Институт вычислительной математики им. Г.И.Марчука РАН, </w:t>
      </w:r>
      <w:r w:rsidRPr="00C8507E">
        <w:rPr>
          <w:rFonts w:ascii="Times New Roman" w:hAnsi="Times New Roman"/>
          <w:i/>
          <w:sz w:val="20"/>
          <w:szCs w:val="20"/>
        </w:rPr>
        <w:t>Россия</w:t>
      </w:r>
      <w:r>
        <w:rPr>
          <w:rFonts w:ascii="Times New Roman" w:hAnsi="Times New Roman"/>
          <w:i/>
          <w:sz w:val="20"/>
          <w:szCs w:val="20"/>
        </w:rPr>
        <w:t>,</w:t>
      </w:r>
      <w:r w:rsidRPr="00C8507E">
        <w:rPr>
          <w:rFonts w:ascii="Times New Roman" w:hAnsi="Times New Roman"/>
          <w:i/>
          <w:sz w:val="20"/>
          <w:szCs w:val="20"/>
        </w:rPr>
        <w:t xml:space="preserve"> 119991</w:t>
      </w:r>
      <w:r>
        <w:rPr>
          <w:rFonts w:ascii="Times New Roman" w:hAnsi="Times New Roman"/>
          <w:i/>
          <w:sz w:val="20"/>
          <w:szCs w:val="20"/>
        </w:rPr>
        <w:t>,</w:t>
      </w:r>
      <w:r w:rsidRPr="00C8507E">
        <w:rPr>
          <w:rFonts w:ascii="Times New Roman" w:hAnsi="Times New Roman"/>
          <w:i/>
          <w:sz w:val="20"/>
          <w:szCs w:val="20"/>
        </w:rPr>
        <w:t xml:space="preserve"> Москва</w:t>
      </w:r>
      <w:r>
        <w:rPr>
          <w:rFonts w:ascii="Times New Roman" w:hAnsi="Times New Roman"/>
          <w:i/>
          <w:sz w:val="20"/>
          <w:szCs w:val="20"/>
        </w:rPr>
        <w:t>,</w:t>
      </w:r>
      <w:r w:rsidRPr="00C8507E">
        <w:rPr>
          <w:rFonts w:ascii="Times New Roman" w:hAnsi="Times New Roman"/>
          <w:i/>
          <w:sz w:val="20"/>
          <w:szCs w:val="20"/>
        </w:rPr>
        <w:t xml:space="preserve"> ул. </w:t>
      </w:r>
      <w:r>
        <w:rPr>
          <w:rFonts w:ascii="Times New Roman" w:hAnsi="Times New Roman"/>
          <w:i/>
          <w:sz w:val="20"/>
          <w:szCs w:val="20"/>
        </w:rPr>
        <w:t>Губкина, 8</w:t>
      </w:r>
    </w:p>
    <w:p w:rsidR="0056558D" w:rsidRPr="0045044C" w:rsidRDefault="0056558D" w:rsidP="00D00332">
      <w:pPr>
        <w:spacing w:after="0" w:line="360" w:lineRule="auto"/>
        <w:jc w:val="center"/>
        <w:rPr>
          <w:rFonts w:ascii="Times New Roman" w:hAnsi="Times New Roman"/>
          <w:i/>
          <w:sz w:val="20"/>
          <w:szCs w:val="20"/>
        </w:rPr>
      </w:pPr>
      <w:r w:rsidRPr="00C8507E">
        <w:rPr>
          <w:rFonts w:ascii="Times New Roman" w:hAnsi="Times New Roman"/>
          <w:i/>
          <w:sz w:val="20"/>
          <w:szCs w:val="20"/>
        </w:rPr>
        <w:t xml:space="preserve">2) </w:t>
      </w:r>
      <w:r w:rsidRPr="0045044C">
        <w:rPr>
          <w:rFonts w:ascii="Times New Roman" w:hAnsi="Times New Roman"/>
          <w:i/>
          <w:sz w:val="20"/>
          <w:szCs w:val="20"/>
        </w:rPr>
        <w:t>Гидрометцентр России</w:t>
      </w:r>
      <w:r>
        <w:rPr>
          <w:rFonts w:ascii="Times New Roman" w:hAnsi="Times New Roman"/>
          <w:i/>
          <w:sz w:val="20"/>
          <w:szCs w:val="20"/>
        </w:rPr>
        <w:t>, Россия, 123376, Москва, Б. Предтеченский пер., 13стр1</w:t>
      </w:r>
    </w:p>
    <w:p w:rsidR="0056558D" w:rsidRPr="00C8507E" w:rsidRDefault="0056558D" w:rsidP="00D00332">
      <w:pPr>
        <w:spacing w:after="0" w:line="360" w:lineRule="auto"/>
        <w:jc w:val="center"/>
        <w:rPr>
          <w:rFonts w:ascii="Times New Roman" w:hAnsi="Times New Roman"/>
          <w:i/>
          <w:sz w:val="20"/>
          <w:szCs w:val="20"/>
        </w:rPr>
      </w:pPr>
      <w:r w:rsidRPr="00C8507E">
        <w:rPr>
          <w:rFonts w:ascii="Times New Roman" w:hAnsi="Times New Roman"/>
          <w:i/>
          <w:sz w:val="20"/>
          <w:szCs w:val="20"/>
        </w:rPr>
        <w:t xml:space="preserve"> </w:t>
      </w:r>
      <w:r w:rsidRPr="0045044C">
        <w:rPr>
          <w:rFonts w:ascii="Times New Roman" w:hAnsi="Times New Roman"/>
          <w:i/>
          <w:sz w:val="20"/>
          <w:szCs w:val="20"/>
          <w:lang w:val="en-US"/>
        </w:rPr>
        <w:t>m</w:t>
      </w:r>
      <w:r w:rsidRPr="00C8507E">
        <w:rPr>
          <w:rFonts w:ascii="Times New Roman" w:hAnsi="Times New Roman"/>
          <w:i/>
          <w:sz w:val="20"/>
          <w:szCs w:val="20"/>
        </w:rPr>
        <w:t>.</w:t>
      </w:r>
      <w:r w:rsidRPr="0045044C">
        <w:rPr>
          <w:rFonts w:ascii="Times New Roman" w:hAnsi="Times New Roman"/>
          <w:i/>
          <w:sz w:val="20"/>
          <w:szCs w:val="20"/>
          <w:lang w:val="en-US"/>
        </w:rPr>
        <w:t>tolstykh</w:t>
      </w:r>
      <w:r w:rsidRPr="00C8507E">
        <w:rPr>
          <w:rFonts w:ascii="Times New Roman" w:hAnsi="Times New Roman"/>
          <w:i/>
          <w:sz w:val="20"/>
          <w:szCs w:val="20"/>
        </w:rPr>
        <w:t>@</w:t>
      </w:r>
      <w:r w:rsidRPr="0045044C">
        <w:rPr>
          <w:rFonts w:ascii="Times New Roman" w:hAnsi="Times New Roman"/>
          <w:i/>
          <w:sz w:val="20"/>
          <w:szCs w:val="20"/>
          <w:lang w:val="en-US"/>
        </w:rPr>
        <w:t>inm</w:t>
      </w:r>
      <w:r w:rsidRPr="00C8507E">
        <w:rPr>
          <w:rFonts w:ascii="Times New Roman" w:hAnsi="Times New Roman"/>
          <w:i/>
          <w:sz w:val="20"/>
          <w:szCs w:val="20"/>
        </w:rPr>
        <w:t>.</w:t>
      </w:r>
      <w:r w:rsidRPr="0045044C">
        <w:rPr>
          <w:rFonts w:ascii="Times New Roman" w:hAnsi="Times New Roman"/>
          <w:i/>
          <w:sz w:val="20"/>
          <w:szCs w:val="20"/>
          <w:lang w:val="en-US"/>
        </w:rPr>
        <w:t>ras</w:t>
      </w:r>
      <w:r w:rsidRPr="00C8507E">
        <w:rPr>
          <w:rFonts w:ascii="Times New Roman" w:hAnsi="Times New Roman"/>
          <w:i/>
          <w:sz w:val="20"/>
          <w:szCs w:val="20"/>
        </w:rPr>
        <w:t>.</w:t>
      </w:r>
      <w:r w:rsidRPr="0045044C">
        <w:rPr>
          <w:rFonts w:ascii="Times New Roman" w:hAnsi="Times New Roman"/>
          <w:i/>
          <w:sz w:val="20"/>
          <w:szCs w:val="20"/>
          <w:lang w:val="en-US"/>
        </w:rPr>
        <w:t>ru</w:t>
      </w:r>
    </w:p>
    <w:p w:rsidR="0056558D" w:rsidRPr="00C8507E" w:rsidRDefault="0056558D" w:rsidP="00124CC4">
      <w:pPr>
        <w:spacing w:after="0" w:line="360" w:lineRule="auto"/>
        <w:rPr>
          <w:rFonts w:ascii="Times New Roman" w:hAnsi="Times New Roman"/>
          <w:sz w:val="24"/>
          <w:szCs w:val="24"/>
        </w:rPr>
      </w:pPr>
      <w:r w:rsidRPr="00C8507E">
        <w:rPr>
          <w:rFonts w:ascii="Times New Roman" w:hAnsi="Times New Roman"/>
          <w:sz w:val="24"/>
          <w:szCs w:val="24"/>
        </w:rPr>
        <w:t>УДК 551.581, 551.513</w:t>
      </w:r>
    </w:p>
    <w:p w:rsidR="0056558D" w:rsidRPr="00805DC2" w:rsidRDefault="0056558D" w:rsidP="00805DC2">
      <w:pPr>
        <w:spacing w:after="0" w:line="360" w:lineRule="auto"/>
        <w:jc w:val="center"/>
        <w:rPr>
          <w:rFonts w:ascii="Times New Roman" w:hAnsi="Times New Roman"/>
          <w:b/>
          <w:sz w:val="24"/>
          <w:szCs w:val="24"/>
        </w:rPr>
      </w:pPr>
      <w:r w:rsidRPr="00805DC2">
        <w:rPr>
          <w:rFonts w:ascii="Times New Roman" w:hAnsi="Times New Roman"/>
          <w:b/>
          <w:sz w:val="24"/>
          <w:szCs w:val="24"/>
        </w:rPr>
        <w:t>Аннотация</w:t>
      </w:r>
    </w:p>
    <w:p w:rsidR="0056558D" w:rsidRDefault="0056558D" w:rsidP="00124CC4">
      <w:pPr>
        <w:spacing w:after="0" w:line="360" w:lineRule="auto"/>
        <w:rPr>
          <w:rFonts w:ascii="Times New Roman" w:hAnsi="Times New Roman"/>
          <w:sz w:val="24"/>
          <w:szCs w:val="24"/>
        </w:rPr>
      </w:pPr>
    </w:p>
    <w:p w:rsidR="0056558D" w:rsidRDefault="0056558D" w:rsidP="00124CC4">
      <w:pPr>
        <w:spacing w:after="0" w:line="360" w:lineRule="auto"/>
        <w:rPr>
          <w:rFonts w:ascii="Times New Roman" w:hAnsi="Times New Roman"/>
          <w:sz w:val="24"/>
          <w:szCs w:val="24"/>
        </w:rPr>
      </w:pPr>
      <w:r>
        <w:rPr>
          <w:rFonts w:ascii="Times New Roman" w:hAnsi="Times New Roman"/>
          <w:sz w:val="24"/>
          <w:szCs w:val="24"/>
        </w:rPr>
        <w:t xml:space="preserve">Рассматривается концепция бесшовных моделей атмосферы, предназначенных как для численного прогноза погоды, так и моделирования изменений климата. </w:t>
      </w:r>
      <w:r w:rsidRPr="00B832E1">
        <w:rPr>
          <w:rFonts w:ascii="Times New Roman" w:hAnsi="Times New Roman"/>
          <w:sz w:val="24"/>
          <w:szCs w:val="24"/>
        </w:rPr>
        <w:t xml:space="preserve">Она состоит в том, что в атмосфере не существует искусственных временных границ, разделяющих синоптические, сезонные и межгодовые масштабы. В силу нелинейности атмосферы процессы всех пространственных и временных масштабов взаимодействуют между собой. Таким образом, модель атмосферы, ориентированная на воспроизведение каких-либо явлений, должна адекватно воспроизводить явления всех временных масштабов. </w:t>
      </w:r>
      <w:r>
        <w:rPr>
          <w:rFonts w:ascii="Times New Roman" w:hAnsi="Times New Roman"/>
          <w:sz w:val="24"/>
          <w:szCs w:val="24"/>
        </w:rPr>
        <w:t xml:space="preserve">Говорить о бесшовных моделях атмосферы, как об универсальных моделях, работающих при любых возможных шагах сетки, неверно. Одна и та же </w:t>
      </w:r>
      <w:r w:rsidR="00FB47C6">
        <w:rPr>
          <w:rFonts w:ascii="Times New Roman" w:hAnsi="Times New Roman"/>
          <w:sz w:val="24"/>
          <w:szCs w:val="24"/>
        </w:rPr>
        <w:t>модель не</w:t>
      </w:r>
      <w:r>
        <w:rPr>
          <w:rFonts w:ascii="Times New Roman" w:hAnsi="Times New Roman"/>
          <w:sz w:val="24"/>
          <w:szCs w:val="24"/>
        </w:rPr>
        <w:t xml:space="preserve"> может применяться при шаге сетки около 1-</w:t>
      </w:r>
      <w:smartTag w:uri="urn:schemas-microsoft-com:office:smarttags" w:element="metricconverter">
        <w:smartTagPr>
          <w:attr w:name="ProductID" w:val="2 км"/>
        </w:smartTagPr>
        <w:r>
          <w:rPr>
            <w:rFonts w:ascii="Times New Roman" w:hAnsi="Times New Roman"/>
            <w:sz w:val="24"/>
            <w:szCs w:val="24"/>
          </w:rPr>
          <w:t>2 км</w:t>
        </w:r>
      </w:smartTag>
      <w:r>
        <w:rPr>
          <w:rFonts w:ascii="Times New Roman" w:hAnsi="Times New Roman"/>
          <w:sz w:val="24"/>
          <w:szCs w:val="24"/>
        </w:rPr>
        <w:t xml:space="preserve"> и 50-</w:t>
      </w:r>
      <w:smartTag w:uri="urn:schemas-microsoft-com:office:smarttags" w:element="metricconverter">
        <w:smartTagPr>
          <w:attr w:name="ProductID" w:val="80 км"/>
        </w:smartTagPr>
        <w:r>
          <w:rPr>
            <w:rFonts w:ascii="Times New Roman" w:hAnsi="Times New Roman"/>
            <w:sz w:val="24"/>
            <w:szCs w:val="24"/>
          </w:rPr>
          <w:t>80 км</w:t>
        </w:r>
      </w:smartTag>
      <w:r>
        <w:rPr>
          <w:rFonts w:ascii="Times New Roman" w:hAnsi="Times New Roman"/>
          <w:sz w:val="24"/>
          <w:szCs w:val="24"/>
        </w:rPr>
        <w:t xml:space="preserve">, так </w:t>
      </w:r>
      <w:r w:rsidR="00FB47C6">
        <w:rPr>
          <w:rFonts w:ascii="Times New Roman" w:hAnsi="Times New Roman"/>
          <w:sz w:val="24"/>
          <w:szCs w:val="24"/>
        </w:rPr>
        <w:t>как в</w:t>
      </w:r>
      <w:r>
        <w:rPr>
          <w:rFonts w:ascii="Times New Roman" w:hAnsi="Times New Roman"/>
          <w:sz w:val="24"/>
          <w:szCs w:val="24"/>
        </w:rPr>
        <w:t xml:space="preserve"> первом случае процессы образования конвективных осадков в основном описываются явным образом, а во втором случае глубокая конвекция является процессом подсеточного масштаба, который надо представить параметрически. </w:t>
      </w:r>
    </w:p>
    <w:p w:rsidR="0056558D" w:rsidRPr="009C59DA" w:rsidRDefault="0056558D" w:rsidP="00D80FCA">
      <w:pPr>
        <w:spacing w:after="0" w:line="360" w:lineRule="auto"/>
        <w:ind w:firstLine="708"/>
        <w:rPr>
          <w:rFonts w:ascii="Times New Roman" w:hAnsi="Times New Roman"/>
          <w:sz w:val="24"/>
          <w:szCs w:val="24"/>
        </w:rPr>
      </w:pPr>
      <w:r>
        <w:rPr>
          <w:rFonts w:ascii="Times New Roman" w:hAnsi="Times New Roman"/>
          <w:sz w:val="24"/>
          <w:szCs w:val="24"/>
        </w:rPr>
        <w:t xml:space="preserve">В статье приводится обзор реализаций многомасштабных моделей на примере некоторых зарубежных (объединенная модель Метофиса Великобритании и европейская модель </w:t>
      </w:r>
      <w:r>
        <w:rPr>
          <w:rFonts w:ascii="Times New Roman" w:hAnsi="Times New Roman"/>
          <w:sz w:val="24"/>
          <w:szCs w:val="24"/>
          <w:lang w:val="en-US"/>
        </w:rPr>
        <w:t>EC</w:t>
      </w:r>
      <w:r w:rsidRPr="00FF5146">
        <w:rPr>
          <w:rFonts w:ascii="Times New Roman" w:hAnsi="Times New Roman"/>
          <w:sz w:val="24"/>
          <w:szCs w:val="24"/>
        </w:rPr>
        <w:t xml:space="preserve"> </w:t>
      </w:r>
      <w:r>
        <w:rPr>
          <w:rFonts w:ascii="Times New Roman" w:hAnsi="Times New Roman"/>
          <w:sz w:val="24"/>
          <w:szCs w:val="24"/>
          <w:lang w:val="en-US"/>
        </w:rPr>
        <w:t>Earth</w:t>
      </w:r>
      <w:r>
        <w:rPr>
          <w:rFonts w:ascii="Times New Roman" w:hAnsi="Times New Roman"/>
          <w:sz w:val="24"/>
          <w:szCs w:val="24"/>
        </w:rPr>
        <w:t xml:space="preserve"> </w:t>
      </w:r>
      <w:r w:rsidRPr="00FF5146">
        <w:rPr>
          <w:rFonts w:ascii="Times New Roman" w:hAnsi="Times New Roman"/>
          <w:sz w:val="24"/>
          <w:szCs w:val="24"/>
        </w:rPr>
        <w:t>3</w:t>
      </w:r>
      <w:r>
        <w:rPr>
          <w:rFonts w:ascii="Times New Roman" w:hAnsi="Times New Roman"/>
          <w:sz w:val="24"/>
          <w:szCs w:val="24"/>
        </w:rPr>
        <w:t>) и отечественной модели общей циркуляции атмосферы ПЛАВ.</w:t>
      </w:r>
      <w:r w:rsidRPr="00B832E1">
        <w:rPr>
          <w:rFonts w:ascii="Times New Roman" w:hAnsi="Times New Roman"/>
          <w:sz w:val="24"/>
          <w:szCs w:val="24"/>
        </w:rPr>
        <w:t xml:space="preserve"> </w:t>
      </w:r>
      <w:r>
        <w:rPr>
          <w:rFonts w:ascii="Times New Roman" w:hAnsi="Times New Roman"/>
          <w:sz w:val="24"/>
          <w:szCs w:val="24"/>
        </w:rPr>
        <w:t xml:space="preserve"> Приводится пример модификации параметризации глубокой конвекции, разработанной для  климатической версии модели ПЛАВ, использование которой позволило существенно уменьшить ошибки среднесрочного прогноза в тропиках. П</w:t>
      </w:r>
      <w:r w:rsidRPr="00AA5DFF">
        <w:rPr>
          <w:rFonts w:ascii="Times New Roman" w:hAnsi="Times New Roman"/>
          <w:sz w:val="24"/>
          <w:szCs w:val="24"/>
        </w:rPr>
        <w:t>рименение одной и той же модели атмосферы для численно</w:t>
      </w:r>
      <w:r>
        <w:rPr>
          <w:rFonts w:ascii="Times New Roman" w:hAnsi="Times New Roman"/>
          <w:sz w:val="24"/>
          <w:szCs w:val="24"/>
        </w:rPr>
        <w:t xml:space="preserve">го прогноза погода и </w:t>
      </w:r>
      <w:r w:rsidRPr="00AA5DFF">
        <w:rPr>
          <w:rFonts w:ascii="Times New Roman" w:hAnsi="Times New Roman"/>
          <w:sz w:val="24"/>
          <w:szCs w:val="24"/>
        </w:rPr>
        <w:t xml:space="preserve">для вероятностного прогноза крупномасштабных аномалий </w:t>
      </w:r>
      <w:r>
        <w:rPr>
          <w:rFonts w:ascii="Times New Roman" w:hAnsi="Times New Roman"/>
          <w:sz w:val="24"/>
          <w:szCs w:val="24"/>
        </w:rPr>
        <w:t xml:space="preserve">погоды на месяц и сезон, </w:t>
      </w:r>
      <w:r w:rsidRPr="00AA5DFF">
        <w:rPr>
          <w:rFonts w:ascii="Times New Roman" w:hAnsi="Times New Roman"/>
          <w:sz w:val="24"/>
          <w:szCs w:val="24"/>
        </w:rPr>
        <w:t>для воспроизведения современного климата</w:t>
      </w:r>
      <w:r>
        <w:rPr>
          <w:rFonts w:ascii="Times New Roman" w:hAnsi="Times New Roman"/>
          <w:sz w:val="24"/>
          <w:szCs w:val="24"/>
        </w:rPr>
        <w:t xml:space="preserve"> (в составе модели Земной системы) </w:t>
      </w:r>
      <w:r w:rsidRPr="00AA5DFF">
        <w:rPr>
          <w:rFonts w:ascii="Times New Roman" w:hAnsi="Times New Roman"/>
          <w:sz w:val="24"/>
          <w:szCs w:val="24"/>
        </w:rPr>
        <w:t>вполне возможно и дает хорошие результаты.</w:t>
      </w:r>
      <w:r>
        <w:rPr>
          <w:rFonts w:ascii="Times New Roman" w:hAnsi="Times New Roman"/>
          <w:sz w:val="24"/>
          <w:szCs w:val="24"/>
        </w:rPr>
        <w:t xml:space="preserve"> Дальнейшее применение концепции бесшовного прогноза все больше основано на моделях Земной системы, включающих в себя также модели Мирового океана, морского льда, малых газовых составляющих и др.  Важной задачей является и развитие систем усвоения данных наблюдений для таких совместных моделей.</w:t>
      </w:r>
    </w:p>
    <w:p w:rsidR="0056558D" w:rsidRDefault="0056558D" w:rsidP="00124CC4">
      <w:pPr>
        <w:spacing w:after="0" w:line="360" w:lineRule="auto"/>
        <w:rPr>
          <w:rFonts w:ascii="Times New Roman" w:hAnsi="Times New Roman"/>
          <w:sz w:val="24"/>
          <w:szCs w:val="24"/>
        </w:rPr>
      </w:pPr>
    </w:p>
    <w:p w:rsidR="0056558D" w:rsidRDefault="0056558D" w:rsidP="00124CC4">
      <w:pPr>
        <w:spacing w:after="0" w:line="360" w:lineRule="auto"/>
        <w:rPr>
          <w:rFonts w:ascii="Times New Roman" w:hAnsi="Times New Roman"/>
          <w:sz w:val="24"/>
          <w:szCs w:val="24"/>
        </w:rPr>
      </w:pPr>
      <w:r w:rsidRPr="00C8507E">
        <w:rPr>
          <w:rFonts w:ascii="Times New Roman" w:hAnsi="Times New Roman"/>
          <w:b/>
          <w:sz w:val="24"/>
          <w:szCs w:val="24"/>
        </w:rPr>
        <w:t>Ключевые слова</w:t>
      </w:r>
      <w:r>
        <w:rPr>
          <w:rFonts w:ascii="Times New Roman" w:hAnsi="Times New Roman"/>
          <w:sz w:val="24"/>
          <w:szCs w:val="24"/>
        </w:rPr>
        <w:t xml:space="preserve"> бесшовный прогноз, модели общей циркуляции атмосферы</w:t>
      </w:r>
    </w:p>
    <w:p w:rsidR="0056558D" w:rsidRPr="00C8507E" w:rsidRDefault="0056558D" w:rsidP="00215865">
      <w:pPr>
        <w:spacing w:after="0" w:line="360" w:lineRule="auto"/>
        <w:jc w:val="center"/>
        <w:rPr>
          <w:rFonts w:ascii="Arial" w:hAnsi="Arial" w:cs="Arial"/>
          <w:b/>
          <w:bCs/>
          <w:sz w:val="24"/>
          <w:szCs w:val="24"/>
        </w:rPr>
      </w:pPr>
    </w:p>
    <w:p w:rsidR="0056558D" w:rsidRPr="00C8507E" w:rsidRDefault="0056558D" w:rsidP="00215865">
      <w:pPr>
        <w:spacing w:after="0" w:line="360" w:lineRule="auto"/>
        <w:jc w:val="center"/>
        <w:rPr>
          <w:rFonts w:ascii="Arial" w:hAnsi="Arial" w:cs="Arial"/>
          <w:b/>
          <w:bCs/>
          <w:sz w:val="24"/>
          <w:szCs w:val="24"/>
        </w:rPr>
      </w:pPr>
    </w:p>
    <w:p w:rsidR="0056558D" w:rsidRPr="0045044C" w:rsidRDefault="0056558D" w:rsidP="00215865">
      <w:pPr>
        <w:spacing w:after="0" w:line="360" w:lineRule="auto"/>
        <w:jc w:val="center"/>
        <w:rPr>
          <w:rFonts w:ascii="Arial" w:hAnsi="Arial" w:cs="Arial"/>
          <w:b/>
          <w:bCs/>
          <w:sz w:val="24"/>
          <w:szCs w:val="24"/>
          <w:lang w:val="en-US"/>
        </w:rPr>
      </w:pPr>
      <w:r w:rsidRPr="0045044C">
        <w:rPr>
          <w:rFonts w:ascii="Arial" w:hAnsi="Arial" w:cs="Arial"/>
          <w:b/>
          <w:bCs/>
          <w:sz w:val="24"/>
          <w:szCs w:val="24"/>
          <w:lang w:val="en-US"/>
        </w:rPr>
        <w:t>Application of numerical weather prediction models for climate modelling</w:t>
      </w:r>
    </w:p>
    <w:p w:rsidR="0056558D" w:rsidRPr="0045044C" w:rsidRDefault="0056558D" w:rsidP="00215865">
      <w:pPr>
        <w:spacing w:after="0" w:line="360" w:lineRule="auto"/>
        <w:jc w:val="center"/>
        <w:rPr>
          <w:rFonts w:ascii="Times New Roman" w:hAnsi="Times New Roman"/>
          <w:b/>
          <w:i/>
          <w:sz w:val="24"/>
          <w:szCs w:val="24"/>
          <w:lang w:val="en-US"/>
        </w:rPr>
      </w:pPr>
      <w:r>
        <w:rPr>
          <w:rFonts w:ascii="Times New Roman" w:hAnsi="Times New Roman"/>
          <w:b/>
          <w:i/>
          <w:sz w:val="24"/>
          <w:szCs w:val="24"/>
          <w:lang w:val="en-US"/>
        </w:rPr>
        <w:t>Mikhail Tolstykh</w:t>
      </w:r>
    </w:p>
    <w:p w:rsidR="0056558D" w:rsidRDefault="0056558D" w:rsidP="00215865">
      <w:pPr>
        <w:spacing w:after="0" w:line="360" w:lineRule="auto"/>
        <w:jc w:val="center"/>
        <w:rPr>
          <w:rFonts w:ascii="Times New Roman" w:hAnsi="Times New Roman"/>
          <w:i/>
          <w:sz w:val="20"/>
          <w:szCs w:val="20"/>
          <w:lang w:val="en-US"/>
        </w:rPr>
      </w:pPr>
      <w:r w:rsidRPr="0045044C">
        <w:rPr>
          <w:rFonts w:ascii="Times New Roman" w:hAnsi="Times New Roman"/>
          <w:i/>
          <w:sz w:val="20"/>
          <w:szCs w:val="20"/>
          <w:lang w:val="en-US"/>
        </w:rPr>
        <w:t xml:space="preserve">Marchuk Institute of Numerical Mathematics RAS, and Hydrometcentre of </w:t>
      </w:r>
      <w:smartTag w:uri="urn:schemas-microsoft-com:office:smarttags" w:element="country-region">
        <w:smartTag w:uri="urn:schemas-microsoft-com:office:smarttags" w:element="place">
          <w:r w:rsidRPr="0045044C">
            <w:rPr>
              <w:rFonts w:ascii="Times New Roman" w:hAnsi="Times New Roman"/>
              <w:i/>
              <w:sz w:val="20"/>
              <w:szCs w:val="20"/>
              <w:lang w:val="en-US"/>
            </w:rPr>
            <w:t>Russia</w:t>
          </w:r>
        </w:smartTag>
      </w:smartTag>
    </w:p>
    <w:p w:rsidR="0056558D" w:rsidRPr="0045044C" w:rsidRDefault="0056558D" w:rsidP="00215865">
      <w:pPr>
        <w:spacing w:after="0" w:line="360" w:lineRule="auto"/>
        <w:jc w:val="center"/>
        <w:rPr>
          <w:rFonts w:ascii="Times New Roman" w:hAnsi="Times New Roman"/>
          <w:i/>
          <w:sz w:val="20"/>
          <w:szCs w:val="20"/>
          <w:lang w:val="en-US"/>
        </w:rPr>
      </w:pPr>
      <w:r w:rsidRPr="0045044C">
        <w:rPr>
          <w:rFonts w:ascii="Times New Roman" w:hAnsi="Times New Roman"/>
          <w:i/>
          <w:sz w:val="20"/>
          <w:szCs w:val="20"/>
          <w:lang w:val="en-US"/>
        </w:rPr>
        <w:t>Email: m.tolstykh@inm.ras.ru</w:t>
      </w:r>
    </w:p>
    <w:p w:rsidR="0056558D" w:rsidRPr="0045044C" w:rsidRDefault="0056558D" w:rsidP="00215865">
      <w:pPr>
        <w:spacing w:after="0" w:line="360" w:lineRule="auto"/>
        <w:rPr>
          <w:rFonts w:ascii="Times New Roman" w:hAnsi="Times New Roman"/>
          <w:i/>
          <w:sz w:val="20"/>
          <w:szCs w:val="20"/>
          <w:lang w:val="en-US"/>
        </w:rPr>
      </w:pPr>
    </w:p>
    <w:p w:rsidR="0056558D" w:rsidRDefault="0056558D" w:rsidP="00215865">
      <w:pPr>
        <w:spacing w:after="0" w:line="360" w:lineRule="auto"/>
        <w:rPr>
          <w:rFonts w:ascii="Times New Roman" w:hAnsi="Times New Roman"/>
          <w:sz w:val="24"/>
          <w:szCs w:val="24"/>
          <w:lang w:val="en-US"/>
        </w:rPr>
      </w:pPr>
    </w:p>
    <w:p w:rsidR="0056558D" w:rsidRPr="00BB460A" w:rsidRDefault="0056558D" w:rsidP="00215865">
      <w:pPr>
        <w:spacing w:after="0" w:line="360" w:lineRule="auto"/>
        <w:jc w:val="center"/>
        <w:rPr>
          <w:rFonts w:ascii="Times New Roman" w:hAnsi="Times New Roman"/>
          <w:b/>
          <w:bCs/>
          <w:sz w:val="24"/>
          <w:szCs w:val="24"/>
          <w:lang w:val="en-US"/>
        </w:rPr>
      </w:pPr>
      <w:r w:rsidRPr="00BB460A">
        <w:rPr>
          <w:rFonts w:ascii="Times New Roman" w:hAnsi="Times New Roman"/>
          <w:b/>
          <w:bCs/>
          <w:sz w:val="24"/>
          <w:szCs w:val="24"/>
          <w:lang w:val="en-US"/>
        </w:rPr>
        <w:t>Abstract</w:t>
      </w:r>
    </w:p>
    <w:p w:rsidR="0056558D" w:rsidRDefault="0056558D" w:rsidP="00215865">
      <w:pPr>
        <w:spacing w:after="0" w:line="360" w:lineRule="auto"/>
        <w:rPr>
          <w:rFonts w:ascii="Times New Roman" w:hAnsi="Times New Roman"/>
          <w:sz w:val="24"/>
          <w:szCs w:val="24"/>
          <w:lang w:val="en-US"/>
        </w:rPr>
      </w:pPr>
      <w:r w:rsidRPr="00A2327D">
        <w:rPr>
          <w:rFonts w:ascii="Times New Roman" w:hAnsi="Times New Roman"/>
          <w:sz w:val="24"/>
          <w:szCs w:val="24"/>
          <w:lang w:val="en-US"/>
        </w:rPr>
        <w:t xml:space="preserve">The concept of seamless </w:t>
      </w:r>
      <w:r>
        <w:rPr>
          <w:rFonts w:ascii="Times New Roman" w:hAnsi="Times New Roman"/>
          <w:sz w:val="24"/>
          <w:szCs w:val="24"/>
          <w:lang w:val="en-US"/>
        </w:rPr>
        <w:t xml:space="preserve">prediction </w:t>
      </w:r>
      <w:r w:rsidRPr="00A2327D">
        <w:rPr>
          <w:rFonts w:ascii="Times New Roman" w:hAnsi="Times New Roman"/>
          <w:sz w:val="24"/>
          <w:szCs w:val="24"/>
          <w:lang w:val="en-US"/>
        </w:rPr>
        <w:t>atmospheric models designed both for numerical weather forecasting and climate change modeling</w:t>
      </w:r>
      <w:r>
        <w:rPr>
          <w:rFonts w:ascii="Times New Roman" w:hAnsi="Times New Roman"/>
          <w:sz w:val="24"/>
          <w:szCs w:val="24"/>
          <w:lang w:val="en-US"/>
        </w:rPr>
        <w:t xml:space="preserve"> is considered</w:t>
      </w:r>
      <w:r w:rsidRPr="00A2327D">
        <w:rPr>
          <w:rFonts w:ascii="Times New Roman" w:hAnsi="Times New Roman"/>
          <w:sz w:val="24"/>
          <w:szCs w:val="24"/>
          <w:lang w:val="en-US"/>
        </w:rPr>
        <w:t xml:space="preserve">. </w:t>
      </w:r>
      <w:r w:rsidRPr="00E6408D">
        <w:rPr>
          <w:rFonts w:ascii="Times New Roman" w:hAnsi="Times New Roman"/>
          <w:sz w:val="24"/>
          <w:szCs w:val="24"/>
          <w:lang w:val="en-US"/>
        </w:rPr>
        <w:t>It consists in the fact that there are no artificial time boundaries</w:t>
      </w:r>
      <w:r>
        <w:rPr>
          <w:rFonts w:ascii="Times New Roman" w:hAnsi="Times New Roman"/>
          <w:sz w:val="24"/>
          <w:szCs w:val="24"/>
          <w:lang w:val="en-US"/>
        </w:rPr>
        <w:t xml:space="preserve"> </w:t>
      </w:r>
      <w:r w:rsidRPr="00E6408D">
        <w:rPr>
          <w:rFonts w:ascii="Times New Roman" w:hAnsi="Times New Roman"/>
          <w:sz w:val="24"/>
          <w:szCs w:val="24"/>
          <w:lang w:val="en-US"/>
        </w:rPr>
        <w:t xml:space="preserve">in the atmosphere that separate synoptic, seasonal and interannual scales. Due to the nonlinearity of the atmosphere, the processes of all spatial and time scales interact with each other. Thus, an atmospheric model focused on reproducing any phenomena must adequately reproduce phenomena of all time scales. It is wrong to talk about seamless </w:t>
      </w:r>
      <w:r w:rsidR="00FB47C6" w:rsidRPr="00E6408D">
        <w:rPr>
          <w:rFonts w:ascii="Times New Roman" w:hAnsi="Times New Roman"/>
          <w:sz w:val="24"/>
          <w:szCs w:val="24"/>
          <w:lang w:val="en-US"/>
        </w:rPr>
        <w:t>atmosphere</w:t>
      </w:r>
      <w:r w:rsidR="00FB47C6" w:rsidRPr="00E6408D">
        <w:rPr>
          <w:rFonts w:ascii="Times New Roman" w:hAnsi="Times New Roman"/>
          <w:sz w:val="24"/>
          <w:szCs w:val="24"/>
          <w:lang w:val="en-US"/>
        </w:rPr>
        <w:t xml:space="preserve"> </w:t>
      </w:r>
      <w:r w:rsidRPr="00E6408D">
        <w:rPr>
          <w:rFonts w:ascii="Times New Roman" w:hAnsi="Times New Roman"/>
          <w:sz w:val="24"/>
          <w:szCs w:val="24"/>
          <w:lang w:val="en-US"/>
        </w:rPr>
        <w:t xml:space="preserve">models as universal models that </w:t>
      </w:r>
      <w:r w:rsidR="00FB47C6">
        <w:rPr>
          <w:rFonts w:ascii="Times New Roman" w:hAnsi="Times New Roman"/>
          <w:sz w:val="24"/>
          <w:szCs w:val="24"/>
          <w:lang w:val="en-US"/>
        </w:rPr>
        <w:t>function</w:t>
      </w:r>
      <w:r w:rsidRPr="00E6408D">
        <w:rPr>
          <w:rFonts w:ascii="Times New Roman" w:hAnsi="Times New Roman"/>
          <w:sz w:val="24"/>
          <w:szCs w:val="24"/>
          <w:lang w:val="en-US"/>
        </w:rPr>
        <w:t xml:space="preserve"> at any possible </w:t>
      </w:r>
      <w:r w:rsidR="00FB47C6">
        <w:rPr>
          <w:rFonts w:ascii="Times New Roman" w:hAnsi="Times New Roman"/>
          <w:sz w:val="24"/>
          <w:szCs w:val="24"/>
          <w:lang w:val="en-US"/>
        </w:rPr>
        <w:t>mesh sizes</w:t>
      </w:r>
      <w:r w:rsidRPr="00E6408D">
        <w:rPr>
          <w:rFonts w:ascii="Times New Roman" w:hAnsi="Times New Roman"/>
          <w:sz w:val="24"/>
          <w:szCs w:val="24"/>
          <w:lang w:val="en-US"/>
        </w:rPr>
        <w:t xml:space="preserve">. The same model cannot be used at </w:t>
      </w:r>
      <w:r w:rsidR="00FB47C6">
        <w:rPr>
          <w:rFonts w:ascii="Times New Roman" w:hAnsi="Times New Roman"/>
          <w:sz w:val="24"/>
          <w:szCs w:val="24"/>
          <w:lang w:val="en-US"/>
        </w:rPr>
        <w:t xml:space="preserve">the horizontal resolution </w:t>
      </w:r>
      <w:r w:rsidRPr="00E6408D">
        <w:rPr>
          <w:rFonts w:ascii="Times New Roman" w:hAnsi="Times New Roman"/>
          <w:sz w:val="24"/>
          <w:szCs w:val="24"/>
          <w:lang w:val="en-US"/>
        </w:rPr>
        <w:t>of about 1-</w:t>
      </w:r>
      <w:smartTag w:uri="urn:schemas-microsoft-com:office:smarttags" w:element="metricconverter">
        <w:smartTagPr>
          <w:attr w:name="ProductID" w:val="2 km"/>
        </w:smartTagPr>
        <w:r w:rsidRPr="00E6408D">
          <w:rPr>
            <w:rFonts w:ascii="Times New Roman" w:hAnsi="Times New Roman"/>
            <w:sz w:val="24"/>
            <w:szCs w:val="24"/>
            <w:lang w:val="en-US"/>
          </w:rPr>
          <w:t>2 km</w:t>
        </w:r>
      </w:smartTag>
      <w:r w:rsidRPr="00E6408D">
        <w:rPr>
          <w:rFonts w:ascii="Times New Roman" w:hAnsi="Times New Roman"/>
          <w:sz w:val="24"/>
          <w:szCs w:val="24"/>
          <w:lang w:val="en-US"/>
        </w:rPr>
        <w:t xml:space="preserve"> and 50-</w:t>
      </w:r>
      <w:smartTag w:uri="urn:schemas-microsoft-com:office:smarttags" w:element="metricconverter">
        <w:smartTagPr>
          <w:attr w:name="ProductID" w:val="80 km"/>
        </w:smartTagPr>
        <w:r w:rsidRPr="00E6408D">
          <w:rPr>
            <w:rFonts w:ascii="Times New Roman" w:hAnsi="Times New Roman"/>
            <w:sz w:val="24"/>
            <w:szCs w:val="24"/>
            <w:lang w:val="en-US"/>
          </w:rPr>
          <w:t>80 km</w:t>
        </w:r>
      </w:smartTag>
      <w:r w:rsidRPr="00E6408D">
        <w:rPr>
          <w:rFonts w:ascii="Times New Roman" w:hAnsi="Times New Roman"/>
          <w:sz w:val="24"/>
          <w:szCs w:val="24"/>
          <w:lang w:val="en-US"/>
        </w:rPr>
        <w:t>, since the processes of convective precipitation formation are mainly described explicitly</w:t>
      </w:r>
      <w:r w:rsidR="00FB47C6" w:rsidRPr="00FB47C6">
        <w:rPr>
          <w:rFonts w:ascii="Times New Roman" w:hAnsi="Times New Roman"/>
          <w:sz w:val="24"/>
          <w:szCs w:val="24"/>
          <w:lang w:val="en-US"/>
        </w:rPr>
        <w:t xml:space="preserve"> </w:t>
      </w:r>
      <w:r w:rsidR="00FB47C6" w:rsidRPr="00E6408D">
        <w:rPr>
          <w:rFonts w:ascii="Times New Roman" w:hAnsi="Times New Roman"/>
          <w:sz w:val="24"/>
          <w:szCs w:val="24"/>
          <w:lang w:val="en-US"/>
        </w:rPr>
        <w:t>in the first case</w:t>
      </w:r>
      <w:r w:rsidR="00FB47C6">
        <w:rPr>
          <w:rFonts w:ascii="Times New Roman" w:hAnsi="Times New Roman"/>
          <w:sz w:val="24"/>
          <w:szCs w:val="24"/>
          <w:lang w:val="en-US"/>
        </w:rPr>
        <w:t xml:space="preserve"> while</w:t>
      </w:r>
      <w:r w:rsidRPr="00E6408D">
        <w:rPr>
          <w:rFonts w:ascii="Times New Roman" w:hAnsi="Times New Roman"/>
          <w:sz w:val="24"/>
          <w:szCs w:val="24"/>
          <w:lang w:val="en-US"/>
        </w:rPr>
        <w:t xml:space="preserve"> </w:t>
      </w:r>
      <w:r w:rsidR="00FB47C6">
        <w:rPr>
          <w:rFonts w:ascii="Times New Roman" w:hAnsi="Times New Roman"/>
          <w:sz w:val="24"/>
          <w:szCs w:val="24"/>
          <w:lang w:val="en-US"/>
        </w:rPr>
        <w:t xml:space="preserve">the </w:t>
      </w:r>
      <w:r w:rsidRPr="00E6408D">
        <w:rPr>
          <w:rFonts w:ascii="Times New Roman" w:hAnsi="Times New Roman"/>
          <w:sz w:val="24"/>
          <w:szCs w:val="24"/>
          <w:lang w:val="en-US"/>
        </w:rPr>
        <w:t xml:space="preserve">deep convection is a sub-grid scale process that </w:t>
      </w:r>
      <w:r w:rsidR="00FB47C6">
        <w:rPr>
          <w:rFonts w:ascii="Times New Roman" w:hAnsi="Times New Roman"/>
          <w:sz w:val="24"/>
          <w:szCs w:val="24"/>
          <w:lang w:val="en-US"/>
        </w:rPr>
        <w:t>has to</w:t>
      </w:r>
      <w:r w:rsidRPr="00E6408D">
        <w:rPr>
          <w:rFonts w:ascii="Times New Roman" w:hAnsi="Times New Roman"/>
          <w:sz w:val="24"/>
          <w:szCs w:val="24"/>
          <w:lang w:val="en-US"/>
        </w:rPr>
        <w:t xml:space="preserve"> be parametri</w:t>
      </w:r>
      <w:r w:rsidR="00FB47C6">
        <w:rPr>
          <w:rFonts w:ascii="Times New Roman" w:hAnsi="Times New Roman"/>
          <w:sz w:val="24"/>
          <w:szCs w:val="24"/>
          <w:lang w:val="en-US"/>
        </w:rPr>
        <w:t>zed</w:t>
      </w:r>
      <w:r w:rsidR="00FB47C6" w:rsidRPr="00FB47C6">
        <w:rPr>
          <w:rFonts w:ascii="Times New Roman" w:hAnsi="Times New Roman"/>
          <w:sz w:val="24"/>
          <w:szCs w:val="24"/>
          <w:lang w:val="en-US"/>
        </w:rPr>
        <w:t xml:space="preserve"> </w:t>
      </w:r>
      <w:r w:rsidR="00FB47C6" w:rsidRPr="00E6408D">
        <w:rPr>
          <w:rFonts w:ascii="Times New Roman" w:hAnsi="Times New Roman"/>
          <w:sz w:val="24"/>
          <w:szCs w:val="24"/>
          <w:lang w:val="en-US"/>
        </w:rPr>
        <w:t>in the second case</w:t>
      </w:r>
      <w:r w:rsidRPr="00E6408D">
        <w:rPr>
          <w:rFonts w:ascii="Times New Roman" w:hAnsi="Times New Roman"/>
          <w:sz w:val="24"/>
          <w:szCs w:val="24"/>
          <w:lang w:val="en-US"/>
        </w:rPr>
        <w:t>.</w:t>
      </w:r>
    </w:p>
    <w:p w:rsidR="0056558D" w:rsidRPr="00E6408D" w:rsidRDefault="0056558D" w:rsidP="00E6408D">
      <w:pPr>
        <w:spacing w:after="0" w:line="360" w:lineRule="auto"/>
        <w:rPr>
          <w:rFonts w:ascii="Times New Roman" w:hAnsi="Times New Roman"/>
          <w:sz w:val="24"/>
          <w:szCs w:val="24"/>
          <w:lang w:val="en-US"/>
        </w:rPr>
      </w:pPr>
      <w:r w:rsidRPr="00E6408D">
        <w:rPr>
          <w:rFonts w:ascii="Times New Roman" w:hAnsi="Times New Roman"/>
          <w:sz w:val="24"/>
          <w:szCs w:val="24"/>
          <w:lang w:val="en-US"/>
        </w:rPr>
        <w:t>The article provides an overview of the impleme</w:t>
      </w:r>
      <w:r>
        <w:rPr>
          <w:rFonts w:ascii="Times New Roman" w:hAnsi="Times New Roman"/>
          <w:sz w:val="24"/>
          <w:szCs w:val="24"/>
          <w:lang w:val="en-US"/>
        </w:rPr>
        <w:t>ntations of multiscale models with</w:t>
      </w:r>
      <w:r w:rsidRPr="00E6408D">
        <w:rPr>
          <w:rFonts w:ascii="Times New Roman" w:hAnsi="Times New Roman"/>
          <w:sz w:val="24"/>
          <w:szCs w:val="24"/>
          <w:lang w:val="en-US"/>
        </w:rPr>
        <w:t xml:space="preserve"> the example of som</w:t>
      </w:r>
      <w:r>
        <w:rPr>
          <w:rFonts w:ascii="Times New Roman" w:hAnsi="Times New Roman"/>
          <w:sz w:val="24"/>
          <w:szCs w:val="24"/>
          <w:lang w:val="en-US"/>
        </w:rPr>
        <w:t xml:space="preserve">e foreign (the unified model (UM) of the UK MetOffice </w:t>
      </w:r>
      <w:r w:rsidRPr="00E6408D">
        <w:rPr>
          <w:rFonts w:ascii="Times New Roman" w:hAnsi="Times New Roman"/>
          <w:sz w:val="24"/>
          <w:szCs w:val="24"/>
          <w:lang w:val="en-US"/>
        </w:rPr>
        <w:t xml:space="preserve"> and the European model EC Earth 3) and </w:t>
      </w:r>
      <w:r w:rsidR="00FB47C6">
        <w:rPr>
          <w:rFonts w:ascii="Times New Roman" w:hAnsi="Times New Roman"/>
          <w:sz w:val="24"/>
          <w:szCs w:val="24"/>
          <w:lang w:val="en-US"/>
        </w:rPr>
        <w:t>Russian SL-AV</w:t>
      </w:r>
      <w:r w:rsidRPr="00E6408D">
        <w:rPr>
          <w:rFonts w:ascii="Times New Roman" w:hAnsi="Times New Roman"/>
          <w:sz w:val="24"/>
          <w:szCs w:val="24"/>
          <w:lang w:val="en-US"/>
        </w:rPr>
        <w:t xml:space="preserve"> </w:t>
      </w:r>
      <w:r w:rsidR="00FB47C6">
        <w:rPr>
          <w:rFonts w:ascii="Times New Roman" w:hAnsi="Times New Roman"/>
          <w:sz w:val="24"/>
          <w:szCs w:val="24"/>
          <w:lang w:val="en-US"/>
        </w:rPr>
        <w:t>atmosphere general circulation model</w:t>
      </w:r>
      <w:r w:rsidRPr="00E6408D">
        <w:rPr>
          <w:rFonts w:ascii="Times New Roman" w:hAnsi="Times New Roman"/>
          <w:sz w:val="24"/>
          <w:szCs w:val="24"/>
          <w:lang w:val="en-US"/>
        </w:rPr>
        <w:t xml:space="preserve">. An example of a modification </w:t>
      </w:r>
      <w:r w:rsidR="00FB47C6">
        <w:rPr>
          <w:rFonts w:ascii="Times New Roman" w:hAnsi="Times New Roman"/>
          <w:sz w:val="24"/>
          <w:szCs w:val="24"/>
          <w:lang w:val="en-US"/>
        </w:rPr>
        <w:t>to</w:t>
      </w:r>
      <w:r w:rsidRPr="00E6408D">
        <w:rPr>
          <w:rFonts w:ascii="Times New Roman" w:hAnsi="Times New Roman"/>
          <w:sz w:val="24"/>
          <w:szCs w:val="24"/>
          <w:lang w:val="en-US"/>
        </w:rPr>
        <w:t xml:space="preserve"> the deep convection </w:t>
      </w:r>
      <w:r w:rsidR="00FB47C6" w:rsidRPr="00E6408D">
        <w:rPr>
          <w:rFonts w:ascii="Times New Roman" w:hAnsi="Times New Roman"/>
          <w:sz w:val="24"/>
          <w:szCs w:val="24"/>
          <w:lang w:val="en-US"/>
        </w:rPr>
        <w:t>parameterization</w:t>
      </w:r>
      <w:r w:rsidR="00FB47C6" w:rsidRPr="00E6408D">
        <w:rPr>
          <w:rFonts w:ascii="Times New Roman" w:hAnsi="Times New Roman"/>
          <w:sz w:val="24"/>
          <w:szCs w:val="24"/>
          <w:lang w:val="en-US"/>
        </w:rPr>
        <w:t xml:space="preserve"> </w:t>
      </w:r>
      <w:r w:rsidRPr="00E6408D">
        <w:rPr>
          <w:rFonts w:ascii="Times New Roman" w:hAnsi="Times New Roman"/>
          <w:sz w:val="24"/>
          <w:szCs w:val="24"/>
          <w:lang w:val="en-US"/>
        </w:rPr>
        <w:t xml:space="preserve">developed for the climatic version of the </w:t>
      </w:r>
      <w:r w:rsidR="00FB47C6">
        <w:rPr>
          <w:rFonts w:ascii="Times New Roman" w:hAnsi="Times New Roman"/>
          <w:sz w:val="24"/>
          <w:szCs w:val="24"/>
          <w:lang w:val="en-US"/>
        </w:rPr>
        <w:t>SL-AV</w:t>
      </w:r>
      <w:r w:rsidRPr="00E6408D">
        <w:rPr>
          <w:rFonts w:ascii="Times New Roman" w:hAnsi="Times New Roman"/>
          <w:sz w:val="24"/>
          <w:szCs w:val="24"/>
          <w:lang w:val="en-US"/>
        </w:rPr>
        <w:t xml:space="preserve"> model is given th</w:t>
      </w:r>
      <w:r w:rsidR="00FB47C6">
        <w:rPr>
          <w:rFonts w:ascii="Times New Roman" w:hAnsi="Times New Roman"/>
          <w:sz w:val="24"/>
          <w:szCs w:val="24"/>
          <w:lang w:val="en-US"/>
        </w:rPr>
        <w:t xml:space="preserve">at </w:t>
      </w:r>
      <w:r w:rsidRPr="00E6408D">
        <w:rPr>
          <w:rFonts w:ascii="Times New Roman" w:hAnsi="Times New Roman"/>
          <w:sz w:val="24"/>
          <w:szCs w:val="24"/>
          <w:lang w:val="en-US"/>
        </w:rPr>
        <w:t>significantly reduced the errors of the medium-</w:t>
      </w:r>
      <w:r w:rsidR="00FB47C6">
        <w:rPr>
          <w:rFonts w:ascii="Times New Roman" w:hAnsi="Times New Roman"/>
          <w:sz w:val="24"/>
          <w:szCs w:val="24"/>
          <w:lang w:val="en-US"/>
        </w:rPr>
        <w:t>range</w:t>
      </w:r>
      <w:r w:rsidRPr="00E6408D">
        <w:rPr>
          <w:rFonts w:ascii="Times New Roman" w:hAnsi="Times New Roman"/>
          <w:sz w:val="24"/>
          <w:szCs w:val="24"/>
          <w:lang w:val="en-US"/>
        </w:rPr>
        <w:t xml:space="preserve"> forecast in the tropics. </w:t>
      </w:r>
      <w:r w:rsidRPr="00A2327D">
        <w:rPr>
          <w:rFonts w:ascii="Times New Roman" w:hAnsi="Times New Roman"/>
          <w:sz w:val="24"/>
          <w:szCs w:val="24"/>
          <w:lang w:val="en-US"/>
        </w:rPr>
        <w:t>The use of the same atmospher</w:t>
      </w:r>
      <w:r>
        <w:rPr>
          <w:rFonts w:ascii="Times New Roman" w:hAnsi="Times New Roman"/>
          <w:sz w:val="24"/>
          <w:szCs w:val="24"/>
          <w:lang w:val="en-US"/>
        </w:rPr>
        <w:t>e</w:t>
      </w:r>
      <w:r w:rsidRPr="00A2327D">
        <w:rPr>
          <w:rFonts w:ascii="Times New Roman" w:hAnsi="Times New Roman"/>
          <w:sz w:val="24"/>
          <w:szCs w:val="24"/>
          <w:lang w:val="en-US"/>
        </w:rPr>
        <w:t xml:space="preserve"> model for numerical weather </w:t>
      </w:r>
      <w:r>
        <w:rPr>
          <w:rFonts w:ascii="Times New Roman" w:hAnsi="Times New Roman"/>
          <w:sz w:val="24"/>
          <w:szCs w:val="24"/>
          <w:lang w:val="en-US"/>
        </w:rPr>
        <w:t>prediction, for</w:t>
      </w:r>
      <w:r w:rsidRPr="00A2327D">
        <w:rPr>
          <w:rFonts w:ascii="Times New Roman" w:hAnsi="Times New Roman"/>
          <w:sz w:val="24"/>
          <w:szCs w:val="24"/>
          <w:lang w:val="en-US"/>
        </w:rPr>
        <w:t xml:space="preserve">  probabilistic forecast of large-scale weather anomalies </w:t>
      </w:r>
      <w:r>
        <w:rPr>
          <w:rFonts w:ascii="Times New Roman" w:hAnsi="Times New Roman"/>
          <w:sz w:val="24"/>
          <w:szCs w:val="24"/>
          <w:lang w:val="en-US"/>
        </w:rPr>
        <w:t>at</w:t>
      </w:r>
      <w:r w:rsidRPr="00A2327D">
        <w:rPr>
          <w:rFonts w:ascii="Times New Roman" w:hAnsi="Times New Roman"/>
          <w:sz w:val="24"/>
          <w:szCs w:val="24"/>
          <w:lang w:val="en-US"/>
        </w:rPr>
        <w:t xml:space="preserve"> month</w:t>
      </w:r>
      <w:r>
        <w:rPr>
          <w:rFonts w:ascii="Times New Roman" w:hAnsi="Times New Roman"/>
          <w:sz w:val="24"/>
          <w:szCs w:val="24"/>
          <w:lang w:val="en-US"/>
        </w:rPr>
        <w:t>ly</w:t>
      </w:r>
      <w:r w:rsidRPr="00A2327D">
        <w:rPr>
          <w:rFonts w:ascii="Times New Roman" w:hAnsi="Times New Roman"/>
          <w:sz w:val="24"/>
          <w:szCs w:val="24"/>
          <w:lang w:val="en-US"/>
        </w:rPr>
        <w:t xml:space="preserve"> and season</w:t>
      </w:r>
      <w:r>
        <w:rPr>
          <w:rFonts w:ascii="Times New Roman" w:hAnsi="Times New Roman"/>
          <w:sz w:val="24"/>
          <w:szCs w:val="24"/>
          <w:lang w:val="en-US"/>
        </w:rPr>
        <w:t>al scale</w:t>
      </w:r>
      <w:r w:rsidRPr="00A2327D">
        <w:rPr>
          <w:rFonts w:ascii="Times New Roman" w:hAnsi="Times New Roman"/>
          <w:sz w:val="24"/>
          <w:szCs w:val="24"/>
          <w:lang w:val="en-US"/>
        </w:rPr>
        <w:t xml:space="preserve">, </w:t>
      </w:r>
      <w:r>
        <w:rPr>
          <w:rFonts w:ascii="Times New Roman" w:hAnsi="Times New Roman"/>
          <w:sz w:val="24"/>
          <w:szCs w:val="24"/>
          <w:lang w:val="en-US"/>
        </w:rPr>
        <w:t xml:space="preserve">and </w:t>
      </w:r>
      <w:r w:rsidRPr="00A2327D">
        <w:rPr>
          <w:rFonts w:ascii="Times New Roman" w:hAnsi="Times New Roman"/>
          <w:sz w:val="24"/>
          <w:szCs w:val="24"/>
          <w:lang w:val="en-US"/>
        </w:rPr>
        <w:t xml:space="preserve">for the reproduction of the modern climate (as </w:t>
      </w:r>
      <w:r>
        <w:rPr>
          <w:rFonts w:ascii="Times New Roman" w:hAnsi="Times New Roman"/>
          <w:sz w:val="24"/>
          <w:szCs w:val="24"/>
          <w:lang w:val="en-US"/>
        </w:rPr>
        <w:t xml:space="preserve">a </w:t>
      </w:r>
      <w:r w:rsidRPr="00A2327D">
        <w:rPr>
          <w:rFonts w:ascii="Times New Roman" w:hAnsi="Times New Roman"/>
          <w:sz w:val="24"/>
          <w:szCs w:val="24"/>
          <w:lang w:val="en-US"/>
        </w:rPr>
        <w:t>part of the Earth system model) is quite possible and gives good results.</w:t>
      </w:r>
      <w:r>
        <w:rPr>
          <w:rFonts w:ascii="Times New Roman" w:hAnsi="Times New Roman"/>
          <w:sz w:val="24"/>
          <w:szCs w:val="24"/>
          <w:lang w:val="en-US"/>
        </w:rPr>
        <w:t xml:space="preserve"> </w:t>
      </w:r>
      <w:r w:rsidRPr="00E6408D">
        <w:rPr>
          <w:rFonts w:ascii="Times New Roman" w:hAnsi="Times New Roman"/>
          <w:sz w:val="24"/>
          <w:szCs w:val="24"/>
          <w:lang w:val="en-US"/>
        </w:rPr>
        <w:t>The further application of the</w:t>
      </w:r>
      <w:r>
        <w:rPr>
          <w:rFonts w:ascii="Times New Roman" w:hAnsi="Times New Roman"/>
          <w:sz w:val="24"/>
          <w:szCs w:val="24"/>
          <w:lang w:val="en-US"/>
        </w:rPr>
        <w:t xml:space="preserve"> seamless prediction</w:t>
      </w:r>
      <w:r w:rsidRPr="00E6408D">
        <w:rPr>
          <w:rFonts w:ascii="Times New Roman" w:hAnsi="Times New Roman"/>
          <w:sz w:val="24"/>
          <w:szCs w:val="24"/>
          <w:lang w:val="en-US"/>
        </w:rPr>
        <w:t xml:space="preserve"> </w:t>
      </w:r>
      <w:r>
        <w:rPr>
          <w:rFonts w:ascii="Times New Roman" w:hAnsi="Times New Roman"/>
          <w:sz w:val="24"/>
          <w:szCs w:val="24"/>
          <w:lang w:val="en-US"/>
        </w:rPr>
        <w:t xml:space="preserve">concept </w:t>
      </w:r>
      <w:r w:rsidRPr="00E6408D">
        <w:rPr>
          <w:rFonts w:ascii="Times New Roman" w:hAnsi="Times New Roman"/>
          <w:sz w:val="24"/>
          <w:szCs w:val="24"/>
          <w:lang w:val="en-US"/>
        </w:rPr>
        <w:t xml:space="preserve">is </w:t>
      </w:r>
      <w:r>
        <w:rPr>
          <w:rFonts w:ascii="Times New Roman" w:hAnsi="Times New Roman"/>
          <w:sz w:val="24"/>
          <w:szCs w:val="24"/>
          <w:lang w:val="en-US"/>
        </w:rPr>
        <w:t xml:space="preserve">increasingly based on </w:t>
      </w:r>
      <w:r w:rsidRPr="00E6408D">
        <w:rPr>
          <w:rFonts w:ascii="Times New Roman" w:hAnsi="Times New Roman"/>
          <w:sz w:val="24"/>
          <w:szCs w:val="24"/>
          <w:lang w:val="en-US"/>
        </w:rPr>
        <w:t>the Earth system</w:t>
      </w:r>
      <w:r>
        <w:rPr>
          <w:rFonts w:ascii="Times New Roman" w:hAnsi="Times New Roman"/>
          <w:sz w:val="24"/>
          <w:szCs w:val="24"/>
          <w:lang w:val="en-US"/>
        </w:rPr>
        <w:t xml:space="preserve"> models, including also the global o</w:t>
      </w:r>
      <w:r w:rsidRPr="00E6408D">
        <w:rPr>
          <w:rFonts w:ascii="Times New Roman" w:hAnsi="Times New Roman"/>
          <w:sz w:val="24"/>
          <w:szCs w:val="24"/>
          <w:lang w:val="en-US"/>
        </w:rPr>
        <w:t>cean</w:t>
      </w:r>
      <w:r>
        <w:rPr>
          <w:rFonts w:ascii="Times New Roman" w:hAnsi="Times New Roman"/>
          <w:sz w:val="24"/>
          <w:szCs w:val="24"/>
          <w:lang w:val="en-US"/>
        </w:rPr>
        <w:t xml:space="preserve"> model</w:t>
      </w:r>
      <w:r w:rsidRPr="00E6408D">
        <w:rPr>
          <w:rFonts w:ascii="Times New Roman" w:hAnsi="Times New Roman"/>
          <w:sz w:val="24"/>
          <w:szCs w:val="24"/>
          <w:lang w:val="en-US"/>
        </w:rPr>
        <w:t>, sea ice</w:t>
      </w:r>
      <w:r>
        <w:rPr>
          <w:rFonts w:ascii="Times New Roman" w:hAnsi="Times New Roman"/>
          <w:sz w:val="24"/>
          <w:szCs w:val="24"/>
          <w:lang w:val="en-US"/>
        </w:rPr>
        <w:t xml:space="preserve"> model</w:t>
      </w:r>
      <w:r w:rsidRPr="00E6408D">
        <w:rPr>
          <w:rFonts w:ascii="Times New Roman" w:hAnsi="Times New Roman"/>
          <w:sz w:val="24"/>
          <w:szCs w:val="24"/>
          <w:lang w:val="en-US"/>
        </w:rPr>
        <w:t>, small gas components</w:t>
      </w:r>
      <w:r>
        <w:rPr>
          <w:rFonts w:ascii="Times New Roman" w:hAnsi="Times New Roman"/>
          <w:sz w:val="24"/>
          <w:szCs w:val="24"/>
          <w:lang w:val="en-US"/>
        </w:rPr>
        <w:t xml:space="preserve"> model</w:t>
      </w:r>
      <w:r w:rsidRPr="00E6408D">
        <w:rPr>
          <w:rFonts w:ascii="Times New Roman" w:hAnsi="Times New Roman"/>
          <w:sz w:val="24"/>
          <w:szCs w:val="24"/>
          <w:lang w:val="en-US"/>
        </w:rPr>
        <w:t>, etc. An important task is the development of systems for assimilating obs</w:t>
      </w:r>
      <w:r>
        <w:rPr>
          <w:rFonts w:ascii="Times New Roman" w:hAnsi="Times New Roman"/>
          <w:sz w:val="24"/>
          <w:szCs w:val="24"/>
          <w:lang w:val="en-US"/>
        </w:rPr>
        <w:t>ervational data for such coupled models.</w:t>
      </w:r>
    </w:p>
    <w:p w:rsidR="0056558D" w:rsidRDefault="0056558D" w:rsidP="00215865">
      <w:pPr>
        <w:spacing w:after="0" w:line="360" w:lineRule="auto"/>
        <w:rPr>
          <w:rFonts w:ascii="Times New Roman" w:hAnsi="Times New Roman"/>
          <w:sz w:val="24"/>
          <w:szCs w:val="24"/>
          <w:lang w:val="en-US"/>
        </w:rPr>
      </w:pPr>
    </w:p>
    <w:p w:rsidR="0056558D" w:rsidRDefault="0056558D" w:rsidP="00215865">
      <w:pPr>
        <w:spacing w:after="0" w:line="360" w:lineRule="auto"/>
        <w:rPr>
          <w:rFonts w:ascii="Times New Roman" w:hAnsi="Times New Roman"/>
          <w:sz w:val="24"/>
          <w:szCs w:val="24"/>
          <w:lang w:val="en-US"/>
        </w:rPr>
      </w:pPr>
    </w:p>
    <w:p w:rsidR="0056558D" w:rsidRDefault="0056558D" w:rsidP="00215865">
      <w:pPr>
        <w:spacing w:after="0" w:line="360" w:lineRule="auto"/>
        <w:rPr>
          <w:rFonts w:ascii="Times New Roman" w:hAnsi="Times New Roman"/>
          <w:sz w:val="24"/>
          <w:szCs w:val="24"/>
          <w:lang w:val="en-US"/>
        </w:rPr>
      </w:pPr>
      <w:r w:rsidRPr="00C8507E">
        <w:rPr>
          <w:rFonts w:ascii="Times New Roman" w:hAnsi="Times New Roman"/>
          <w:b/>
          <w:sz w:val="24"/>
          <w:szCs w:val="24"/>
          <w:lang w:val="en-US"/>
        </w:rPr>
        <w:t>Keywords</w:t>
      </w:r>
      <w:r>
        <w:rPr>
          <w:rFonts w:ascii="Times New Roman" w:hAnsi="Times New Roman"/>
          <w:sz w:val="24"/>
          <w:szCs w:val="24"/>
          <w:lang w:val="en-US"/>
        </w:rPr>
        <w:t>: seamless prediction, atmosphere general circulation models</w:t>
      </w:r>
    </w:p>
    <w:p w:rsidR="0056558D" w:rsidRPr="00A2327D" w:rsidRDefault="0056558D" w:rsidP="00215865">
      <w:pPr>
        <w:spacing w:after="0" w:line="360" w:lineRule="auto"/>
        <w:rPr>
          <w:rFonts w:ascii="Times New Roman" w:hAnsi="Times New Roman"/>
          <w:sz w:val="24"/>
          <w:szCs w:val="24"/>
          <w:lang w:val="en-US"/>
        </w:rPr>
      </w:pPr>
    </w:p>
    <w:p w:rsidR="0056558D" w:rsidRDefault="0056558D" w:rsidP="00215865">
      <w:pPr>
        <w:spacing w:after="0" w:line="360" w:lineRule="auto"/>
        <w:rPr>
          <w:rFonts w:ascii="Times New Roman" w:hAnsi="Times New Roman"/>
          <w:sz w:val="24"/>
          <w:szCs w:val="24"/>
          <w:lang w:val="en-US"/>
        </w:rPr>
      </w:pPr>
    </w:p>
    <w:p w:rsidR="0056558D" w:rsidRPr="00215865" w:rsidRDefault="0056558D" w:rsidP="00124CC4">
      <w:pPr>
        <w:spacing w:after="0" w:line="360" w:lineRule="auto"/>
        <w:rPr>
          <w:rFonts w:ascii="Times New Roman" w:hAnsi="Times New Roman"/>
          <w:sz w:val="24"/>
          <w:szCs w:val="24"/>
          <w:lang w:val="en-US"/>
        </w:rPr>
      </w:pPr>
    </w:p>
    <w:p w:rsidR="0056558D" w:rsidRPr="00215865" w:rsidRDefault="0056558D" w:rsidP="00124CC4">
      <w:pPr>
        <w:spacing w:after="0" w:line="360" w:lineRule="auto"/>
        <w:rPr>
          <w:rFonts w:ascii="Times New Roman" w:hAnsi="Times New Roman"/>
          <w:sz w:val="24"/>
          <w:szCs w:val="24"/>
          <w:lang w:val="en-US"/>
        </w:rPr>
      </w:pPr>
    </w:p>
    <w:p w:rsidR="0056558D" w:rsidRPr="00C8507E" w:rsidRDefault="0056558D" w:rsidP="00C8507E">
      <w:pPr>
        <w:spacing w:after="0" w:line="360" w:lineRule="auto"/>
        <w:jc w:val="center"/>
        <w:rPr>
          <w:rFonts w:ascii="Arial" w:hAnsi="Arial" w:cs="Arial"/>
          <w:b/>
          <w:sz w:val="24"/>
          <w:szCs w:val="24"/>
        </w:rPr>
      </w:pPr>
      <w:r w:rsidRPr="00C8507E">
        <w:rPr>
          <w:rFonts w:ascii="Arial" w:hAnsi="Arial" w:cs="Arial"/>
          <w:b/>
          <w:sz w:val="24"/>
          <w:szCs w:val="24"/>
        </w:rPr>
        <w:t>Введение</w:t>
      </w:r>
    </w:p>
    <w:p w:rsidR="0056558D" w:rsidRPr="009139B0" w:rsidRDefault="0056558D" w:rsidP="00124CC4">
      <w:pPr>
        <w:spacing w:after="0" w:line="360" w:lineRule="auto"/>
        <w:rPr>
          <w:rFonts w:ascii="Times New Roman" w:hAnsi="Times New Roman"/>
          <w:sz w:val="24"/>
          <w:szCs w:val="24"/>
        </w:rPr>
      </w:pPr>
    </w:p>
    <w:p w:rsidR="0056558D" w:rsidRPr="004323E7" w:rsidRDefault="0056558D" w:rsidP="00124CC4">
      <w:pPr>
        <w:spacing w:after="0" w:line="360" w:lineRule="auto"/>
        <w:rPr>
          <w:rFonts w:ascii="Times New Roman" w:hAnsi="Times New Roman"/>
          <w:sz w:val="24"/>
          <w:szCs w:val="24"/>
        </w:rPr>
      </w:pPr>
      <w:r w:rsidRPr="005D0147">
        <w:rPr>
          <w:rFonts w:ascii="Times New Roman" w:hAnsi="Times New Roman"/>
          <w:sz w:val="24"/>
          <w:szCs w:val="24"/>
        </w:rPr>
        <w:t xml:space="preserve">Современный подход к </w:t>
      </w:r>
      <w:r>
        <w:rPr>
          <w:rFonts w:ascii="Times New Roman" w:hAnsi="Times New Roman"/>
          <w:sz w:val="24"/>
          <w:szCs w:val="24"/>
        </w:rPr>
        <w:t>решению задачи воспроизведения и прогнозирования</w:t>
      </w:r>
      <w:r w:rsidRPr="005D0147">
        <w:rPr>
          <w:rFonts w:ascii="Times New Roman" w:hAnsi="Times New Roman"/>
          <w:sz w:val="24"/>
          <w:szCs w:val="24"/>
        </w:rPr>
        <w:t xml:space="preserve"> состояния атмосферы, опи</w:t>
      </w:r>
      <w:r>
        <w:rPr>
          <w:rFonts w:ascii="Times New Roman" w:hAnsi="Times New Roman"/>
          <w:sz w:val="24"/>
          <w:szCs w:val="24"/>
        </w:rPr>
        <w:t>рается на широкое использование</w:t>
      </w:r>
      <w:r w:rsidRPr="005D0147">
        <w:rPr>
          <w:rFonts w:ascii="Times New Roman" w:hAnsi="Times New Roman"/>
          <w:sz w:val="24"/>
          <w:szCs w:val="24"/>
        </w:rPr>
        <w:t xml:space="preserve"> математических моделей. </w:t>
      </w:r>
      <w:r>
        <w:rPr>
          <w:rFonts w:ascii="Times New Roman" w:hAnsi="Times New Roman"/>
          <w:sz w:val="24"/>
          <w:szCs w:val="24"/>
        </w:rPr>
        <w:t xml:space="preserve">Модели используют разбиение атмосферы на трехмерные элементы (чаще всего, параллелепипеды). Эти модели состоят из блоков, один из которых, т.н. динамическое ядро, предназначен для решения системы дискретных уравнений гидротермодинамики атмосферы в каждом элементе. Второй блок включает в себя набор параметрических описаний процессов подсеточного масштаба, например, приземного пограничного слоя, глубокой конвекции, и др. </w:t>
      </w:r>
      <w:r w:rsidRPr="005D0147">
        <w:rPr>
          <w:rFonts w:ascii="Times New Roman" w:hAnsi="Times New Roman"/>
          <w:sz w:val="24"/>
          <w:szCs w:val="24"/>
        </w:rPr>
        <w:t xml:space="preserve">Исторически </w:t>
      </w:r>
      <w:r>
        <w:rPr>
          <w:rFonts w:ascii="Times New Roman" w:hAnsi="Times New Roman"/>
          <w:sz w:val="24"/>
          <w:szCs w:val="24"/>
        </w:rPr>
        <w:t>проблема моделирования атмосферы разделилась на две</w:t>
      </w:r>
      <w:r w:rsidRPr="005D0147">
        <w:rPr>
          <w:rFonts w:ascii="Times New Roman" w:hAnsi="Times New Roman"/>
          <w:sz w:val="24"/>
          <w:szCs w:val="24"/>
        </w:rPr>
        <w:t xml:space="preserve"> сла</w:t>
      </w:r>
      <w:r>
        <w:rPr>
          <w:rFonts w:ascii="Times New Roman" w:hAnsi="Times New Roman"/>
          <w:sz w:val="24"/>
          <w:szCs w:val="24"/>
        </w:rPr>
        <w:t>босвязанных между собой задачи:</w:t>
      </w:r>
      <w:r w:rsidRPr="005D0147">
        <w:rPr>
          <w:rFonts w:ascii="Times New Roman" w:hAnsi="Times New Roman"/>
          <w:sz w:val="24"/>
          <w:szCs w:val="24"/>
        </w:rPr>
        <w:t xml:space="preserve"> прогноз погоды на срок </w:t>
      </w:r>
      <w:r>
        <w:rPr>
          <w:rFonts w:ascii="Times New Roman" w:hAnsi="Times New Roman"/>
          <w:sz w:val="24"/>
          <w:szCs w:val="24"/>
        </w:rPr>
        <w:t xml:space="preserve">от нескольких часов до десятка </w:t>
      </w:r>
      <w:r w:rsidRPr="005D0147">
        <w:rPr>
          <w:rFonts w:ascii="Times New Roman" w:hAnsi="Times New Roman"/>
          <w:sz w:val="24"/>
          <w:szCs w:val="24"/>
        </w:rPr>
        <w:t xml:space="preserve">дней, </w:t>
      </w:r>
      <w:r>
        <w:rPr>
          <w:rFonts w:ascii="Times New Roman" w:hAnsi="Times New Roman"/>
          <w:sz w:val="24"/>
          <w:szCs w:val="24"/>
        </w:rPr>
        <w:t xml:space="preserve">и воспроизведение </w:t>
      </w:r>
      <w:r w:rsidRPr="005D0147">
        <w:rPr>
          <w:rFonts w:ascii="Times New Roman" w:hAnsi="Times New Roman"/>
          <w:sz w:val="24"/>
          <w:szCs w:val="24"/>
        </w:rPr>
        <w:t xml:space="preserve">климата </w:t>
      </w:r>
      <w:r>
        <w:rPr>
          <w:rFonts w:ascii="Times New Roman" w:hAnsi="Times New Roman"/>
          <w:sz w:val="24"/>
          <w:szCs w:val="24"/>
        </w:rPr>
        <w:t xml:space="preserve">(и его изменений) на временных масштабах </w:t>
      </w:r>
      <w:r w:rsidRPr="005D0147">
        <w:rPr>
          <w:rFonts w:ascii="Times New Roman" w:hAnsi="Times New Roman"/>
          <w:sz w:val="24"/>
          <w:szCs w:val="24"/>
        </w:rPr>
        <w:t>от нескольких лет и больше.</w:t>
      </w:r>
      <w:r>
        <w:rPr>
          <w:rFonts w:ascii="Times New Roman" w:hAnsi="Times New Roman"/>
          <w:sz w:val="24"/>
          <w:szCs w:val="24"/>
        </w:rPr>
        <w:t xml:space="preserve"> </w:t>
      </w:r>
    </w:p>
    <w:p w:rsidR="0056558D" w:rsidRDefault="0056558D" w:rsidP="004323E7">
      <w:pPr>
        <w:spacing w:after="0" w:line="360" w:lineRule="auto"/>
        <w:ind w:firstLine="708"/>
        <w:rPr>
          <w:rFonts w:ascii="Times New Roman" w:hAnsi="Times New Roman"/>
          <w:sz w:val="24"/>
          <w:szCs w:val="24"/>
        </w:rPr>
      </w:pPr>
      <w:r>
        <w:rPr>
          <w:rFonts w:ascii="Times New Roman" w:hAnsi="Times New Roman"/>
          <w:sz w:val="24"/>
          <w:szCs w:val="24"/>
        </w:rPr>
        <w:t>С начала 70-х годов прошлого века, когда появились первые модели общей циркуляции атмосферы, модели атмосферы, предназначенные для прогноза погоды и для моделирования климата, развивались в основном независимо. Во главу угла развития моделей прогноза погоды было поставлено повышение пространственной детализации моделей, усложнение параметрического описания «быстрых» процессов (например, планетарный пограничный слой, глубокая конвекция). При развитии моделей климата больше внимания уделялось описанию «медленных» атмосферных процессов, например, солнечной и тепловой радиации, а также развитию моделей сред, участвующих в формирования климата (океан, морской лед, биосфера, малые газовые составляющие и т.д.).</w:t>
      </w:r>
    </w:p>
    <w:p w:rsidR="0056558D" w:rsidRPr="004323E7" w:rsidRDefault="0056558D" w:rsidP="004323E7">
      <w:pPr>
        <w:spacing w:after="0" w:line="360" w:lineRule="auto"/>
        <w:ind w:firstLine="708"/>
        <w:jc w:val="both"/>
        <w:rPr>
          <w:rFonts w:ascii="Times New Roman" w:hAnsi="Times New Roman"/>
          <w:sz w:val="24"/>
          <w:szCs w:val="24"/>
        </w:rPr>
      </w:pPr>
      <w:r w:rsidRPr="005D0147">
        <w:rPr>
          <w:rFonts w:ascii="Times New Roman" w:hAnsi="Times New Roman"/>
          <w:sz w:val="24"/>
          <w:szCs w:val="24"/>
        </w:rPr>
        <w:t>Несмотря</w:t>
      </w:r>
      <w:r>
        <w:rPr>
          <w:rFonts w:ascii="Times New Roman" w:hAnsi="Times New Roman"/>
          <w:sz w:val="24"/>
          <w:szCs w:val="24"/>
        </w:rPr>
        <w:t xml:space="preserve"> на то, что </w:t>
      </w:r>
      <w:r w:rsidRPr="005D0147">
        <w:rPr>
          <w:rFonts w:ascii="Times New Roman" w:hAnsi="Times New Roman"/>
          <w:sz w:val="24"/>
          <w:szCs w:val="24"/>
        </w:rPr>
        <w:t>моделируется</w:t>
      </w:r>
      <w:r>
        <w:rPr>
          <w:rFonts w:ascii="Times New Roman" w:hAnsi="Times New Roman"/>
          <w:sz w:val="24"/>
          <w:szCs w:val="24"/>
        </w:rPr>
        <w:t xml:space="preserve"> одна и та же среда --</w:t>
      </w:r>
      <w:r w:rsidRPr="005D0147">
        <w:rPr>
          <w:rFonts w:ascii="Times New Roman" w:hAnsi="Times New Roman"/>
          <w:sz w:val="24"/>
          <w:szCs w:val="24"/>
        </w:rPr>
        <w:t xml:space="preserve"> атмосфера, большинство математических моделей кли</w:t>
      </w:r>
      <w:r>
        <w:rPr>
          <w:rFonts w:ascii="Times New Roman" w:hAnsi="Times New Roman"/>
          <w:sz w:val="24"/>
          <w:szCs w:val="24"/>
        </w:rPr>
        <w:t xml:space="preserve">мата даже сейчас не могут дать </w:t>
      </w:r>
      <w:r w:rsidRPr="005D0147">
        <w:rPr>
          <w:rFonts w:ascii="Times New Roman" w:hAnsi="Times New Roman"/>
          <w:sz w:val="24"/>
          <w:szCs w:val="24"/>
        </w:rPr>
        <w:t xml:space="preserve">удовлетворительный прогноз погоды на несколько дней. </w:t>
      </w:r>
      <w:r>
        <w:rPr>
          <w:rFonts w:ascii="Times New Roman" w:hAnsi="Times New Roman"/>
          <w:sz w:val="24"/>
          <w:szCs w:val="24"/>
        </w:rPr>
        <w:t xml:space="preserve">Это выявилось еще в середине 2000-х годов при анализе результатов проекта </w:t>
      </w:r>
      <w:r>
        <w:rPr>
          <w:rFonts w:ascii="Times New Roman" w:hAnsi="Times New Roman"/>
          <w:sz w:val="24"/>
          <w:szCs w:val="24"/>
          <w:lang w:val="en-US"/>
        </w:rPr>
        <w:t>CMIP</w:t>
      </w:r>
      <w:r>
        <w:rPr>
          <w:rFonts w:ascii="Times New Roman" w:hAnsi="Times New Roman"/>
          <w:sz w:val="24"/>
          <w:szCs w:val="24"/>
        </w:rPr>
        <w:t xml:space="preserve">3. </w:t>
      </w:r>
      <w:r w:rsidRPr="005D0147">
        <w:rPr>
          <w:rFonts w:ascii="Times New Roman" w:hAnsi="Times New Roman"/>
          <w:sz w:val="24"/>
          <w:szCs w:val="24"/>
        </w:rPr>
        <w:t>Справедливо и обратное, модели прогн</w:t>
      </w:r>
      <w:r>
        <w:rPr>
          <w:rFonts w:ascii="Times New Roman" w:hAnsi="Times New Roman"/>
          <w:sz w:val="24"/>
          <w:szCs w:val="24"/>
        </w:rPr>
        <w:t xml:space="preserve">оза погоды очень часто воспроизводят </w:t>
      </w:r>
      <w:r w:rsidRPr="005D0147">
        <w:rPr>
          <w:rFonts w:ascii="Times New Roman" w:hAnsi="Times New Roman"/>
          <w:sz w:val="24"/>
          <w:szCs w:val="24"/>
        </w:rPr>
        <w:t>современный климат со значительными ошибками.</w:t>
      </w:r>
    </w:p>
    <w:p w:rsidR="004A040C" w:rsidRPr="004A040C" w:rsidRDefault="0056558D" w:rsidP="004323E7">
      <w:pPr>
        <w:spacing w:after="0" w:line="360" w:lineRule="auto"/>
        <w:ind w:firstLine="708"/>
        <w:rPr>
          <w:rFonts w:ascii="Times New Roman" w:hAnsi="Times New Roman"/>
          <w:sz w:val="24"/>
          <w:szCs w:val="24"/>
        </w:rPr>
      </w:pPr>
      <w:r w:rsidRPr="005D0147">
        <w:rPr>
          <w:rFonts w:ascii="Times New Roman" w:hAnsi="Times New Roman"/>
          <w:sz w:val="24"/>
          <w:szCs w:val="24"/>
        </w:rPr>
        <w:t>В 20</w:t>
      </w:r>
      <w:r>
        <w:rPr>
          <w:rFonts w:ascii="Times New Roman" w:hAnsi="Times New Roman"/>
          <w:sz w:val="24"/>
          <w:szCs w:val="24"/>
        </w:rPr>
        <w:t>05</w:t>
      </w:r>
      <w:r w:rsidRPr="005D0147">
        <w:rPr>
          <w:rFonts w:ascii="Times New Roman" w:hAnsi="Times New Roman"/>
          <w:sz w:val="24"/>
          <w:szCs w:val="24"/>
        </w:rPr>
        <w:t xml:space="preserve"> году была выдвинута концепция многомасштабной модели атмосферы </w:t>
      </w:r>
      <w:r>
        <w:rPr>
          <w:rFonts w:ascii="Times New Roman" w:hAnsi="Times New Roman"/>
          <w:sz w:val="24"/>
          <w:szCs w:val="24"/>
        </w:rPr>
        <w:t>(или бесшовного прогноза)</w:t>
      </w:r>
      <w:r w:rsidRPr="005D0147">
        <w:rPr>
          <w:rFonts w:ascii="Times New Roman" w:hAnsi="Times New Roman"/>
          <w:sz w:val="24"/>
          <w:szCs w:val="24"/>
        </w:rPr>
        <w:t xml:space="preserve"> </w:t>
      </w:r>
      <w:r>
        <w:rPr>
          <w:rFonts w:ascii="Times New Roman" w:hAnsi="Times New Roman"/>
          <w:sz w:val="24"/>
          <w:szCs w:val="24"/>
        </w:rPr>
        <w:t>(Shukla, 2009)</w:t>
      </w:r>
      <w:r w:rsidRPr="005D0147">
        <w:rPr>
          <w:rFonts w:ascii="Times New Roman" w:hAnsi="Times New Roman"/>
          <w:sz w:val="24"/>
          <w:szCs w:val="24"/>
        </w:rPr>
        <w:t>. Она состоит в том, что в атмосфере не существует искусственных</w:t>
      </w:r>
      <w:r>
        <w:rPr>
          <w:rFonts w:ascii="Times New Roman" w:hAnsi="Times New Roman"/>
          <w:sz w:val="24"/>
          <w:szCs w:val="24"/>
        </w:rPr>
        <w:t xml:space="preserve"> временных границ, разделяющих </w:t>
      </w:r>
      <w:r w:rsidRPr="005D0147">
        <w:rPr>
          <w:rFonts w:ascii="Times New Roman" w:hAnsi="Times New Roman"/>
          <w:sz w:val="24"/>
          <w:szCs w:val="24"/>
        </w:rPr>
        <w:t>синоптические, сезонные и межгодовые масштабы. В силу нелинейности атмосферы про</w:t>
      </w:r>
      <w:r>
        <w:rPr>
          <w:rFonts w:ascii="Times New Roman" w:hAnsi="Times New Roman"/>
          <w:sz w:val="24"/>
          <w:szCs w:val="24"/>
        </w:rPr>
        <w:t xml:space="preserve">цессы всех пространственных и </w:t>
      </w:r>
      <w:r>
        <w:rPr>
          <w:rFonts w:ascii="Times New Roman" w:hAnsi="Times New Roman"/>
          <w:sz w:val="24"/>
          <w:szCs w:val="24"/>
        </w:rPr>
        <w:lastRenderedPageBreak/>
        <w:t xml:space="preserve">временных масштабов </w:t>
      </w:r>
      <w:r w:rsidRPr="005D0147">
        <w:rPr>
          <w:rFonts w:ascii="Times New Roman" w:hAnsi="Times New Roman"/>
          <w:sz w:val="24"/>
          <w:szCs w:val="24"/>
        </w:rPr>
        <w:t>взаимодействуют между собой. Таким образом, модель атмосферы, ориентированная на воспр</w:t>
      </w:r>
      <w:r>
        <w:rPr>
          <w:rFonts w:ascii="Times New Roman" w:hAnsi="Times New Roman"/>
          <w:sz w:val="24"/>
          <w:szCs w:val="24"/>
        </w:rPr>
        <w:t xml:space="preserve">оизведение каких-либо явлений, </w:t>
      </w:r>
      <w:r w:rsidRPr="005D0147">
        <w:rPr>
          <w:rFonts w:ascii="Times New Roman" w:hAnsi="Times New Roman"/>
          <w:sz w:val="24"/>
          <w:szCs w:val="24"/>
        </w:rPr>
        <w:t>должна адекватно воспроизводить явления всех временных масштабов.</w:t>
      </w:r>
      <w:r w:rsidRPr="008D4F1D">
        <w:rPr>
          <w:rFonts w:ascii="Times New Roman" w:hAnsi="Times New Roman"/>
          <w:sz w:val="24"/>
          <w:szCs w:val="24"/>
        </w:rPr>
        <w:t xml:space="preserve"> </w:t>
      </w:r>
      <w:r w:rsidR="004A040C">
        <w:rPr>
          <w:rFonts w:ascii="Times New Roman" w:hAnsi="Times New Roman"/>
          <w:sz w:val="24"/>
          <w:szCs w:val="24"/>
        </w:rPr>
        <w:t xml:space="preserve">Например, известно, что внутренние колебания системы атмосфера-океан климатического масштаба – Эль-Ниньо-Южное колебание, Северо-Атлантическое колебание оказывают </w:t>
      </w:r>
      <w:r w:rsidR="00817A4D">
        <w:rPr>
          <w:rFonts w:ascii="Times New Roman" w:hAnsi="Times New Roman"/>
          <w:sz w:val="24"/>
          <w:szCs w:val="24"/>
        </w:rPr>
        <w:t>заметное</w:t>
      </w:r>
      <w:r w:rsidR="004A040C">
        <w:rPr>
          <w:rFonts w:ascii="Times New Roman" w:hAnsi="Times New Roman"/>
          <w:sz w:val="24"/>
          <w:szCs w:val="24"/>
        </w:rPr>
        <w:t xml:space="preserve"> влияние на частоту, интенсивность и траектории тропических и внетропических циклонов. Мезомасштабные процессы в атмосфере, в свою очередь, влияют на процессы климатического масштаба.</w:t>
      </w:r>
    </w:p>
    <w:p w:rsidR="0056558D" w:rsidRDefault="0056558D" w:rsidP="004323E7">
      <w:pPr>
        <w:spacing w:after="0" w:line="360" w:lineRule="auto"/>
        <w:ind w:firstLine="708"/>
        <w:rPr>
          <w:rFonts w:ascii="Times New Roman" w:hAnsi="Times New Roman"/>
          <w:sz w:val="24"/>
          <w:szCs w:val="24"/>
        </w:rPr>
      </w:pPr>
      <w:r>
        <w:rPr>
          <w:rFonts w:ascii="Times New Roman" w:hAnsi="Times New Roman"/>
          <w:sz w:val="24"/>
          <w:szCs w:val="24"/>
        </w:rPr>
        <w:t xml:space="preserve">Постепенный рост вычислительных ресурсов привел к тому, что модели прогноза погоды стали все чаще включать в себя элементы, ранее характерные лишь для моделей климата (например, описания аэрозолей и связанных с ними процессов). Модели климата, по мере роста доступных вычислительных ресурсов и, следовательно, разрешения, в свою очередь, потребовали описания ряда процессов на уровне, который ранее требовался лишь в моделях прогноза погоды. </w:t>
      </w:r>
      <w:r w:rsidRPr="008D4F1D">
        <w:rPr>
          <w:rFonts w:ascii="Times New Roman" w:hAnsi="Times New Roman"/>
          <w:sz w:val="24"/>
          <w:szCs w:val="24"/>
        </w:rPr>
        <w:t>П</w:t>
      </w:r>
      <w:r>
        <w:rPr>
          <w:rFonts w:ascii="Times New Roman" w:hAnsi="Times New Roman"/>
          <w:sz w:val="24"/>
          <w:szCs w:val="24"/>
        </w:rPr>
        <w:t xml:space="preserve">одробный обзор концепции бесшовного прогноза, перспектив ее развития и ее обоснование был приведен в (Hoskins, 2013). Отметим, что сегодня видно, что автор этой работы правильно </w:t>
      </w:r>
      <w:r w:rsidR="00532994">
        <w:rPr>
          <w:rFonts w:ascii="Times New Roman" w:hAnsi="Times New Roman"/>
          <w:sz w:val="24"/>
          <w:szCs w:val="24"/>
        </w:rPr>
        <w:t>разглядел</w:t>
      </w:r>
      <w:r>
        <w:rPr>
          <w:rFonts w:ascii="Times New Roman" w:hAnsi="Times New Roman"/>
          <w:sz w:val="24"/>
          <w:szCs w:val="24"/>
        </w:rPr>
        <w:t xml:space="preserve"> большой потенциал этой концепции.  Затем словосочетание «бесшовный прогноз» стало лозунгом Всемирной программы исследования погоды Всемирной метеорологической организации (</w:t>
      </w:r>
      <w:r>
        <w:rPr>
          <w:rFonts w:ascii="Times New Roman" w:hAnsi="Times New Roman"/>
          <w:sz w:val="24"/>
          <w:szCs w:val="24"/>
          <w:lang w:val="en-US"/>
        </w:rPr>
        <w:t>WMO</w:t>
      </w:r>
      <w:r>
        <w:rPr>
          <w:rFonts w:ascii="Times New Roman" w:hAnsi="Times New Roman"/>
          <w:sz w:val="24"/>
          <w:szCs w:val="24"/>
        </w:rPr>
        <w:t>,</w:t>
      </w:r>
      <w:r w:rsidRPr="00B13E80">
        <w:rPr>
          <w:rFonts w:ascii="Times New Roman" w:hAnsi="Times New Roman"/>
          <w:sz w:val="24"/>
          <w:szCs w:val="24"/>
        </w:rPr>
        <w:t xml:space="preserve"> 2015)</w:t>
      </w:r>
      <w:r>
        <w:rPr>
          <w:rFonts w:ascii="Times New Roman" w:hAnsi="Times New Roman"/>
          <w:sz w:val="24"/>
          <w:szCs w:val="24"/>
        </w:rPr>
        <w:t xml:space="preserve">. </w:t>
      </w:r>
    </w:p>
    <w:p w:rsidR="0056558D" w:rsidRDefault="0056558D" w:rsidP="00D91134">
      <w:pPr>
        <w:spacing w:after="0" w:line="360" w:lineRule="auto"/>
        <w:ind w:firstLine="708"/>
        <w:rPr>
          <w:rFonts w:ascii="Times New Roman" w:hAnsi="Times New Roman"/>
          <w:sz w:val="24"/>
          <w:szCs w:val="24"/>
        </w:rPr>
      </w:pPr>
      <w:r>
        <w:rPr>
          <w:rFonts w:ascii="Times New Roman" w:hAnsi="Times New Roman"/>
          <w:sz w:val="24"/>
          <w:szCs w:val="24"/>
        </w:rPr>
        <w:t xml:space="preserve">В силу популярности, словосочетание «бесшовный прогноз» стали понимать слишком буквально. Некоторые ученые стали говорить о бесшовных моделях атмосферы, как об универсальных моделях, работающих при любых возможных на сегодня шагах сетки. Отметим, что авторы идеи бесшовного прогноза такого не говорили, скорее, имелось в виду, что модель среднесрочного прогноза погоды может использоваться для моделирования изменений климата, и наоборот. Но одна и та же модель  не может применяться при шаге сетки около 1-2 км и 50-80 км, так как в первом случае процессы образования конвективных осадков в основном описываются явным образом, а во втором случае глубокая конвекция (характерный размер конвективных ячеек от нескольких сотен метров до первых километров) является процессом подсеточного масштаба, который надо представить параметрически. Моделирование циркуляции атмосферы с шагом сетки в 1 км безусловно означает формулировку модели на основе негидростатических уравнений в то время, как при шаге сетки 7 км и грубее, характерном  в настоящее время для моделей среднесрочного прогноза, можно использовать традиционное приближение гидростатики. Также, процессы торможения гравитационных волн орографического происхождения при шаге сетки порядка 1 км описываются явно. В ряде случаев одна и та же модель, </w:t>
      </w:r>
      <w:r>
        <w:rPr>
          <w:rFonts w:ascii="Times New Roman" w:hAnsi="Times New Roman"/>
          <w:sz w:val="24"/>
          <w:szCs w:val="24"/>
        </w:rPr>
        <w:lastRenderedPageBreak/>
        <w:t>например, (</w:t>
      </w:r>
      <w:r>
        <w:rPr>
          <w:rFonts w:ascii="Times New Roman" w:hAnsi="Times New Roman"/>
          <w:sz w:val="24"/>
          <w:szCs w:val="24"/>
          <w:lang w:val="en-US"/>
        </w:rPr>
        <w:t>Walter</w:t>
      </w:r>
      <w:r w:rsidRPr="00082EA9">
        <w:rPr>
          <w:rFonts w:ascii="Times New Roman" w:hAnsi="Times New Roman"/>
          <w:sz w:val="24"/>
          <w:szCs w:val="24"/>
        </w:rPr>
        <w:t xml:space="preserve"> </w:t>
      </w:r>
      <w:r>
        <w:rPr>
          <w:rFonts w:ascii="Times New Roman" w:hAnsi="Times New Roman"/>
          <w:sz w:val="24"/>
          <w:szCs w:val="24"/>
          <w:lang w:val="en-US"/>
        </w:rPr>
        <w:t>et</w:t>
      </w:r>
      <w:r w:rsidRPr="00082EA9">
        <w:rPr>
          <w:rFonts w:ascii="Times New Roman" w:hAnsi="Times New Roman"/>
          <w:sz w:val="24"/>
          <w:szCs w:val="24"/>
        </w:rPr>
        <w:t xml:space="preserve"> </w:t>
      </w:r>
      <w:r>
        <w:rPr>
          <w:rFonts w:ascii="Times New Roman" w:hAnsi="Times New Roman"/>
          <w:sz w:val="24"/>
          <w:szCs w:val="24"/>
          <w:lang w:val="en-US"/>
        </w:rPr>
        <w:t>al</w:t>
      </w:r>
      <w:r>
        <w:rPr>
          <w:rFonts w:ascii="Times New Roman" w:hAnsi="Times New Roman"/>
          <w:sz w:val="24"/>
          <w:szCs w:val="24"/>
        </w:rPr>
        <w:t>.,</w:t>
      </w:r>
      <w:r w:rsidRPr="00082EA9">
        <w:rPr>
          <w:rFonts w:ascii="Times New Roman" w:hAnsi="Times New Roman"/>
          <w:sz w:val="24"/>
          <w:szCs w:val="24"/>
        </w:rPr>
        <w:t xml:space="preserve"> </w:t>
      </w:r>
      <w:r>
        <w:rPr>
          <w:rFonts w:ascii="Times New Roman" w:hAnsi="Times New Roman"/>
          <w:sz w:val="24"/>
          <w:szCs w:val="24"/>
        </w:rPr>
        <w:t>2019), применяет различные описания одного и того же процесса в зависимости от задачи –  прогноза либо моделирования климата.</w:t>
      </w:r>
    </w:p>
    <w:p w:rsidR="0056558D" w:rsidRDefault="0056558D" w:rsidP="008C4033">
      <w:pPr>
        <w:spacing w:after="0" w:line="360" w:lineRule="auto"/>
        <w:ind w:firstLine="708"/>
        <w:rPr>
          <w:rFonts w:ascii="Times New Roman" w:hAnsi="Times New Roman"/>
          <w:sz w:val="24"/>
          <w:szCs w:val="24"/>
        </w:rPr>
      </w:pPr>
      <w:r w:rsidRPr="00B13E80">
        <w:rPr>
          <w:rFonts w:ascii="Times New Roman" w:hAnsi="Times New Roman"/>
          <w:sz w:val="24"/>
          <w:szCs w:val="24"/>
        </w:rPr>
        <w:t>В</w:t>
      </w:r>
      <w:r>
        <w:rPr>
          <w:rFonts w:ascii="Times New Roman" w:hAnsi="Times New Roman"/>
          <w:sz w:val="24"/>
          <w:szCs w:val="24"/>
        </w:rPr>
        <w:t xml:space="preserve">ажным преимуществом единой модели для воспроизведения климата и численного прогноза погоды является возможность объединения усилий обычно немногочисленных специалистов разного профиля для ее поддержки и дальнейшего развития. </w:t>
      </w:r>
    </w:p>
    <w:p w:rsidR="0056558D" w:rsidRDefault="0056558D" w:rsidP="00D91134">
      <w:pPr>
        <w:spacing w:after="0" w:line="360" w:lineRule="auto"/>
        <w:ind w:firstLine="708"/>
        <w:rPr>
          <w:rFonts w:ascii="Times New Roman" w:hAnsi="Times New Roman"/>
          <w:sz w:val="24"/>
          <w:szCs w:val="24"/>
        </w:rPr>
      </w:pPr>
    </w:p>
    <w:p w:rsidR="0056558D" w:rsidRPr="00D53C66" w:rsidRDefault="0056558D" w:rsidP="00C8507E">
      <w:pPr>
        <w:spacing w:after="0" w:line="360" w:lineRule="auto"/>
        <w:ind w:firstLine="708"/>
        <w:jc w:val="center"/>
        <w:rPr>
          <w:rFonts w:ascii="Times New Roman" w:hAnsi="Times New Roman"/>
          <w:b/>
          <w:i/>
          <w:sz w:val="24"/>
          <w:szCs w:val="24"/>
        </w:rPr>
      </w:pPr>
      <w:r w:rsidRPr="00D53C66">
        <w:rPr>
          <w:rFonts w:ascii="Times New Roman" w:hAnsi="Times New Roman"/>
          <w:b/>
          <w:i/>
          <w:sz w:val="24"/>
          <w:szCs w:val="24"/>
        </w:rPr>
        <w:t>Зарубежный опыт</w:t>
      </w:r>
    </w:p>
    <w:p w:rsidR="0056558D" w:rsidRDefault="0056558D" w:rsidP="00D91134">
      <w:pPr>
        <w:spacing w:after="0" w:line="360" w:lineRule="auto"/>
        <w:ind w:firstLine="708"/>
        <w:rPr>
          <w:rFonts w:ascii="Times New Roman" w:hAnsi="Times New Roman"/>
          <w:sz w:val="24"/>
          <w:szCs w:val="24"/>
        </w:rPr>
      </w:pPr>
    </w:p>
    <w:p w:rsidR="0056558D" w:rsidRPr="007F77D1" w:rsidRDefault="0056558D" w:rsidP="00D91134">
      <w:pPr>
        <w:spacing w:after="0" w:line="360" w:lineRule="auto"/>
        <w:ind w:firstLine="708"/>
        <w:rPr>
          <w:rFonts w:ascii="Times New Roman" w:hAnsi="Times New Roman"/>
          <w:sz w:val="24"/>
          <w:szCs w:val="24"/>
        </w:rPr>
      </w:pPr>
      <w:r>
        <w:rPr>
          <w:rFonts w:ascii="Times New Roman" w:hAnsi="Times New Roman"/>
          <w:sz w:val="24"/>
          <w:szCs w:val="24"/>
        </w:rPr>
        <w:t xml:space="preserve">Разработка и применение одной и той же модели атмосферы для прогноза погоды, и моделирования изменений климата восходит к  началу 1990-х годов.  В метеослужбе Великобритании и центре Гадлея была разработана унифицированная модель атмосферы,  </w:t>
      </w:r>
      <w:r>
        <w:rPr>
          <w:rFonts w:ascii="Times New Roman" w:hAnsi="Times New Roman"/>
          <w:sz w:val="24"/>
          <w:szCs w:val="24"/>
          <w:lang w:val="en-US"/>
        </w:rPr>
        <w:t>Unified</w:t>
      </w:r>
      <w:r w:rsidRPr="00C70F80">
        <w:rPr>
          <w:rFonts w:ascii="Times New Roman" w:hAnsi="Times New Roman"/>
          <w:sz w:val="24"/>
          <w:szCs w:val="24"/>
        </w:rPr>
        <w:t xml:space="preserve"> </w:t>
      </w:r>
      <w:r>
        <w:rPr>
          <w:rFonts w:ascii="Times New Roman" w:hAnsi="Times New Roman"/>
          <w:sz w:val="24"/>
          <w:szCs w:val="24"/>
          <w:lang w:val="en-US"/>
        </w:rPr>
        <w:t>Model</w:t>
      </w:r>
      <w:r w:rsidRPr="00C70F80">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UM</w:t>
      </w:r>
      <w:r w:rsidRPr="00C70F80">
        <w:rPr>
          <w:rFonts w:ascii="Times New Roman" w:hAnsi="Times New Roman"/>
          <w:sz w:val="24"/>
          <w:szCs w:val="24"/>
        </w:rPr>
        <w:t xml:space="preserve"> </w:t>
      </w:r>
      <w:r>
        <w:rPr>
          <w:rFonts w:ascii="Times New Roman" w:hAnsi="Times New Roman"/>
          <w:sz w:val="24"/>
          <w:szCs w:val="24"/>
        </w:rPr>
        <w:t xml:space="preserve">) (Walters et al., 2019). В частности, никакие усовершенствования в модели прогноза погоды не принимались до тех пор, пока модельный «климат»  в эксперименте по протоколу </w:t>
      </w:r>
      <w:r>
        <w:rPr>
          <w:rFonts w:ascii="Times New Roman" w:hAnsi="Times New Roman"/>
          <w:sz w:val="24"/>
          <w:szCs w:val="24"/>
          <w:lang w:val="en-US"/>
        </w:rPr>
        <w:t>AMIP</w:t>
      </w:r>
      <w:r>
        <w:rPr>
          <w:rFonts w:ascii="Times New Roman" w:hAnsi="Times New Roman"/>
          <w:sz w:val="24"/>
          <w:szCs w:val="24"/>
        </w:rPr>
        <w:t xml:space="preserve">  становился как минимум не хуже, чем в исходной версии модели. Согласно протоколу </w:t>
      </w:r>
      <w:r>
        <w:rPr>
          <w:rFonts w:ascii="Times New Roman" w:hAnsi="Times New Roman"/>
          <w:sz w:val="24"/>
          <w:szCs w:val="24"/>
          <w:lang w:val="en-US"/>
        </w:rPr>
        <w:t>AMIP</w:t>
      </w:r>
      <w:r>
        <w:rPr>
          <w:rFonts w:ascii="Times New Roman" w:hAnsi="Times New Roman"/>
          <w:sz w:val="24"/>
          <w:szCs w:val="24"/>
        </w:rPr>
        <w:t>, моделируется состояние атмосферы в период с 1979 по 1996 при заданной эволюции температуры поверхности океана, концентрации морского льда и др. Фактически,  модель МетОфиса стала первой моделью бесшовного прогноза.</w:t>
      </w:r>
    </w:p>
    <w:p w:rsidR="0056558D" w:rsidRPr="00E93ADF" w:rsidRDefault="0056558D" w:rsidP="00D91134">
      <w:pPr>
        <w:spacing w:after="0" w:line="360" w:lineRule="auto"/>
        <w:ind w:firstLine="708"/>
        <w:rPr>
          <w:rFonts w:ascii="Times New Roman" w:hAnsi="Times New Roman"/>
          <w:sz w:val="24"/>
          <w:szCs w:val="24"/>
        </w:rPr>
      </w:pPr>
      <w:r>
        <w:rPr>
          <w:rFonts w:ascii="Times New Roman" w:hAnsi="Times New Roman"/>
          <w:sz w:val="24"/>
          <w:szCs w:val="24"/>
        </w:rPr>
        <w:t xml:space="preserve">В последнее десятилетие модель численного прогноза погоды Европейского центра среднесрочных прогнозов погоды (ЕЦСПП) в версии для долгосрочного прогноза активно продвигается как инструмент для исследований климата. Для этого была создана ее условно свободно распространяемая версия </w:t>
      </w:r>
      <w:r>
        <w:rPr>
          <w:rFonts w:ascii="Times New Roman" w:hAnsi="Times New Roman"/>
          <w:sz w:val="24"/>
          <w:szCs w:val="24"/>
          <w:lang w:val="en-US"/>
        </w:rPr>
        <w:t>OpenIFS</w:t>
      </w:r>
      <w:r>
        <w:rPr>
          <w:rFonts w:ascii="Times New Roman" w:hAnsi="Times New Roman"/>
          <w:sz w:val="24"/>
          <w:szCs w:val="24"/>
        </w:rPr>
        <w:t>, доступная европейским  университетам.</w:t>
      </w:r>
      <w:r w:rsidRPr="009E331E">
        <w:rPr>
          <w:rFonts w:ascii="Times New Roman" w:hAnsi="Times New Roman"/>
          <w:sz w:val="24"/>
          <w:szCs w:val="24"/>
        </w:rPr>
        <w:t xml:space="preserve"> </w:t>
      </w:r>
      <w:r>
        <w:rPr>
          <w:rFonts w:ascii="Times New Roman" w:hAnsi="Times New Roman"/>
          <w:sz w:val="24"/>
          <w:szCs w:val="24"/>
        </w:rPr>
        <w:t>На  основе</w:t>
      </w:r>
      <w:r w:rsidRPr="00E93ADF">
        <w:rPr>
          <w:rFonts w:ascii="Times New Roman" w:hAnsi="Times New Roman"/>
          <w:sz w:val="24"/>
          <w:szCs w:val="24"/>
        </w:rPr>
        <w:t xml:space="preserve"> </w:t>
      </w:r>
      <w:r>
        <w:rPr>
          <w:rFonts w:ascii="Times New Roman" w:hAnsi="Times New Roman"/>
          <w:sz w:val="24"/>
          <w:szCs w:val="24"/>
          <w:lang w:val="en-US"/>
        </w:rPr>
        <w:t>OpenIFS</w:t>
      </w:r>
      <w:r w:rsidRPr="00E93ADF">
        <w:rPr>
          <w:rFonts w:ascii="Times New Roman" w:hAnsi="Times New Roman"/>
          <w:sz w:val="24"/>
          <w:szCs w:val="24"/>
        </w:rPr>
        <w:t xml:space="preserve"> </w:t>
      </w:r>
      <w:r>
        <w:rPr>
          <w:rFonts w:ascii="Times New Roman" w:hAnsi="Times New Roman"/>
          <w:sz w:val="24"/>
          <w:szCs w:val="24"/>
        </w:rPr>
        <w:t xml:space="preserve"> создана полная модель Земной системы </w:t>
      </w:r>
      <w:r>
        <w:rPr>
          <w:rFonts w:ascii="Times New Roman" w:hAnsi="Times New Roman"/>
          <w:sz w:val="24"/>
          <w:szCs w:val="24"/>
          <w:lang w:val="en-US"/>
        </w:rPr>
        <w:t>EC</w:t>
      </w:r>
      <w:r w:rsidRPr="00E93ADF">
        <w:rPr>
          <w:rFonts w:ascii="Times New Roman" w:hAnsi="Times New Roman"/>
          <w:sz w:val="24"/>
          <w:szCs w:val="24"/>
        </w:rPr>
        <w:t>-</w:t>
      </w:r>
      <w:r>
        <w:rPr>
          <w:rFonts w:ascii="Times New Roman" w:hAnsi="Times New Roman"/>
          <w:sz w:val="24"/>
          <w:szCs w:val="24"/>
          <w:lang w:val="en-US"/>
        </w:rPr>
        <w:t>Earth</w:t>
      </w:r>
      <w:r>
        <w:rPr>
          <w:rFonts w:ascii="Times New Roman" w:hAnsi="Times New Roman"/>
          <w:sz w:val="24"/>
          <w:szCs w:val="24"/>
        </w:rPr>
        <w:t xml:space="preserve">. В настоящее время существует уже версия </w:t>
      </w:r>
      <w:r>
        <w:rPr>
          <w:rFonts w:ascii="Times New Roman" w:hAnsi="Times New Roman"/>
          <w:sz w:val="24"/>
          <w:szCs w:val="24"/>
          <w:lang w:val="en-US"/>
        </w:rPr>
        <w:t>EC</w:t>
      </w:r>
      <w:r w:rsidRPr="00E93ADF">
        <w:rPr>
          <w:rFonts w:ascii="Times New Roman" w:hAnsi="Times New Roman"/>
          <w:sz w:val="24"/>
          <w:szCs w:val="24"/>
        </w:rPr>
        <w:t>-</w:t>
      </w:r>
      <w:r>
        <w:rPr>
          <w:rFonts w:ascii="Times New Roman" w:hAnsi="Times New Roman"/>
          <w:sz w:val="24"/>
          <w:szCs w:val="24"/>
          <w:lang w:val="en-US"/>
        </w:rPr>
        <w:t>Earth</w:t>
      </w:r>
      <w:r>
        <w:rPr>
          <w:rFonts w:ascii="Times New Roman" w:hAnsi="Times New Roman"/>
          <w:sz w:val="24"/>
          <w:szCs w:val="24"/>
        </w:rPr>
        <w:t>3 (</w:t>
      </w:r>
      <w:r>
        <w:rPr>
          <w:rFonts w:ascii="Times New Roman" w:hAnsi="Times New Roman"/>
          <w:sz w:val="24"/>
          <w:szCs w:val="24"/>
          <w:lang w:val="en-US"/>
        </w:rPr>
        <w:t>Doscher</w:t>
      </w:r>
      <w:r w:rsidRPr="00745280">
        <w:rPr>
          <w:rFonts w:ascii="Times New Roman" w:hAnsi="Times New Roman"/>
          <w:sz w:val="24"/>
          <w:szCs w:val="24"/>
        </w:rPr>
        <w:t xml:space="preserve"> </w:t>
      </w:r>
      <w:r>
        <w:rPr>
          <w:rFonts w:ascii="Times New Roman" w:hAnsi="Times New Roman"/>
          <w:sz w:val="24"/>
          <w:szCs w:val="24"/>
          <w:lang w:val="en-US"/>
        </w:rPr>
        <w:t>et</w:t>
      </w:r>
      <w:r w:rsidRPr="00745280">
        <w:rPr>
          <w:rFonts w:ascii="Times New Roman" w:hAnsi="Times New Roman"/>
          <w:sz w:val="24"/>
          <w:szCs w:val="24"/>
        </w:rPr>
        <w:t xml:space="preserve"> </w:t>
      </w:r>
      <w:r>
        <w:rPr>
          <w:rFonts w:ascii="Times New Roman" w:hAnsi="Times New Roman"/>
          <w:sz w:val="24"/>
          <w:szCs w:val="24"/>
          <w:lang w:val="en-US"/>
        </w:rPr>
        <w:t>al</w:t>
      </w:r>
      <w:r>
        <w:rPr>
          <w:rFonts w:ascii="Times New Roman" w:hAnsi="Times New Roman"/>
          <w:sz w:val="24"/>
          <w:szCs w:val="24"/>
        </w:rPr>
        <w:t>.,</w:t>
      </w:r>
      <w:r w:rsidRPr="00745280">
        <w:rPr>
          <w:rFonts w:ascii="Times New Roman" w:hAnsi="Times New Roman"/>
          <w:sz w:val="24"/>
          <w:szCs w:val="24"/>
        </w:rPr>
        <w:t xml:space="preserve"> 2021</w:t>
      </w:r>
      <w:r>
        <w:rPr>
          <w:rFonts w:ascii="Times New Roman" w:hAnsi="Times New Roman"/>
          <w:sz w:val="24"/>
          <w:szCs w:val="24"/>
        </w:rPr>
        <w:t xml:space="preserve">), которая </w:t>
      </w:r>
      <w:r w:rsidRPr="00E93ADF">
        <w:rPr>
          <w:rFonts w:ascii="Times New Roman" w:hAnsi="Times New Roman"/>
          <w:sz w:val="24"/>
          <w:szCs w:val="24"/>
        </w:rPr>
        <w:t>участвовала</w:t>
      </w:r>
      <w:r>
        <w:rPr>
          <w:rFonts w:ascii="Times New Roman" w:hAnsi="Times New Roman"/>
          <w:sz w:val="24"/>
          <w:szCs w:val="24"/>
        </w:rPr>
        <w:t xml:space="preserve"> во многих экспериментах по программе международного эксперимента по сравнению моделей</w:t>
      </w:r>
      <w:r w:rsidR="00532994">
        <w:rPr>
          <w:rFonts w:ascii="Times New Roman" w:hAnsi="Times New Roman"/>
          <w:sz w:val="24"/>
          <w:szCs w:val="24"/>
        </w:rPr>
        <w:t xml:space="preserve"> климата</w:t>
      </w:r>
      <w:r>
        <w:rPr>
          <w:rFonts w:ascii="Times New Roman" w:hAnsi="Times New Roman"/>
          <w:sz w:val="24"/>
          <w:szCs w:val="24"/>
        </w:rPr>
        <w:t xml:space="preserve"> </w:t>
      </w:r>
      <w:r>
        <w:rPr>
          <w:rFonts w:ascii="Times New Roman" w:hAnsi="Times New Roman"/>
          <w:sz w:val="24"/>
          <w:szCs w:val="24"/>
          <w:lang w:val="en-US"/>
        </w:rPr>
        <w:t>CMIP</w:t>
      </w:r>
      <w:r w:rsidRPr="00E93ADF">
        <w:rPr>
          <w:rFonts w:ascii="Times New Roman" w:hAnsi="Times New Roman"/>
          <w:sz w:val="24"/>
          <w:szCs w:val="24"/>
        </w:rPr>
        <w:t>6.</w:t>
      </w:r>
      <w:r>
        <w:rPr>
          <w:rFonts w:ascii="Times New Roman" w:hAnsi="Times New Roman"/>
          <w:sz w:val="24"/>
          <w:szCs w:val="24"/>
        </w:rPr>
        <w:t xml:space="preserve"> Эта модель развивается и широко применяется  во многих  университетах Западной Европы.</w:t>
      </w:r>
    </w:p>
    <w:p w:rsidR="0056558D" w:rsidRPr="00C70F80" w:rsidRDefault="0056558D" w:rsidP="00D91134">
      <w:pPr>
        <w:spacing w:after="0" w:line="360" w:lineRule="auto"/>
        <w:ind w:firstLine="708"/>
        <w:rPr>
          <w:rFonts w:ascii="Times New Roman" w:hAnsi="Times New Roman"/>
          <w:sz w:val="24"/>
          <w:szCs w:val="24"/>
        </w:rPr>
      </w:pPr>
      <w:r>
        <w:rPr>
          <w:rFonts w:ascii="Times New Roman" w:hAnsi="Times New Roman"/>
          <w:sz w:val="24"/>
          <w:szCs w:val="24"/>
        </w:rPr>
        <w:t xml:space="preserve">Отметим, что ранее в рамках проекта </w:t>
      </w:r>
      <w:r>
        <w:rPr>
          <w:rFonts w:ascii="Times New Roman" w:hAnsi="Times New Roman"/>
          <w:sz w:val="24"/>
          <w:szCs w:val="24"/>
          <w:lang w:val="en-US"/>
        </w:rPr>
        <w:t>CMIP</w:t>
      </w:r>
      <w:r w:rsidRPr="00911AD3">
        <w:rPr>
          <w:rFonts w:ascii="Times New Roman" w:hAnsi="Times New Roman"/>
          <w:sz w:val="24"/>
          <w:szCs w:val="24"/>
        </w:rPr>
        <w:t xml:space="preserve"> </w:t>
      </w:r>
      <w:r>
        <w:rPr>
          <w:rFonts w:ascii="Times New Roman" w:hAnsi="Times New Roman"/>
          <w:sz w:val="24"/>
          <w:szCs w:val="24"/>
        </w:rPr>
        <w:t xml:space="preserve">существовал подпроект </w:t>
      </w:r>
      <w:r>
        <w:rPr>
          <w:rFonts w:ascii="Times New Roman" w:hAnsi="Times New Roman"/>
          <w:sz w:val="24"/>
          <w:szCs w:val="24"/>
          <w:lang w:val="en-US"/>
        </w:rPr>
        <w:t>TransposeAMIP</w:t>
      </w:r>
      <w:r>
        <w:rPr>
          <w:rFonts w:ascii="Times New Roman" w:hAnsi="Times New Roman"/>
          <w:sz w:val="24"/>
          <w:szCs w:val="24"/>
        </w:rPr>
        <w:t xml:space="preserve"> (Williams</w:t>
      </w:r>
      <w:r w:rsidR="00D73101" w:rsidRPr="00D73101">
        <w:rPr>
          <w:rFonts w:ascii="Times New Roman" w:hAnsi="Times New Roman"/>
          <w:sz w:val="24"/>
          <w:szCs w:val="24"/>
        </w:rPr>
        <w:t xml:space="preserve"> </w:t>
      </w:r>
      <w:r w:rsidR="00D73101">
        <w:rPr>
          <w:rFonts w:ascii="Times New Roman" w:hAnsi="Times New Roman"/>
          <w:sz w:val="24"/>
          <w:szCs w:val="24"/>
          <w:lang w:val="en-US"/>
        </w:rPr>
        <w:t>et</w:t>
      </w:r>
      <w:r w:rsidR="00D73101" w:rsidRPr="00D73101">
        <w:rPr>
          <w:rFonts w:ascii="Times New Roman" w:hAnsi="Times New Roman"/>
          <w:sz w:val="24"/>
          <w:szCs w:val="24"/>
        </w:rPr>
        <w:t xml:space="preserve"> </w:t>
      </w:r>
      <w:r w:rsidR="00D73101">
        <w:rPr>
          <w:rFonts w:ascii="Times New Roman" w:hAnsi="Times New Roman"/>
          <w:sz w:val="24"/>
          <w:szCs w:val="24"/>
          <w:lang w:val="en-US"/>
        </w:rPr>
        <w:t>al</w:t>
      </w:r>
      <w:r w:rsidR="00D73101" w:rsidRPr="00D73101">
        <w:rPr>
          <w:rFonts w:ascii="Times New Roman" w:hAnsi="Times New Roman"/>
          <w:sz w:val="24"/>
          <w:szCs w:val="24"/>
        </w:rPr>
        <w:t>.</w:t>
      </w:r>
      <w:r>
        <w:rPr>
          <w:rFonts w:ascii="Times New Roman" w:hAnsi="Times New Roman"/>
          <w:sz w:val="24"/>
          <w:szCs w:val="24"/>
        </w:rPr>
        <w:t>, 2013), в рамках которого модели климата пытались рассчитывать прогноз погоды с заблаговременностью пять дней, а результаты прогнозов использовались для уточнения воспроизведения процессов в тропической атмосфере в моделях климата.</w:t>
      </w:r>
    </w:p>
    <w:p w:rsidR="0056558D" w:rsidRDefault="0056558D" w:rsidP="00124CC4">
      <w:pPr>
        <w:spacing w:after="0" w:line="360" w:lineRule="auto"/>
        <w:rPr>
          <w:rFonts w:ascii="Times New Roman" w:hAnsi="Times New Roman"/>
          <w:sz w:val="24"/>
          <w:szCs w:val="24"/>
        </w:rPr>
      </w:pPr>
    </w:p>
    <w:p w:rsidR="0056558D" w:rsidRPr="00D53C66" w:rsidRDefault="0056558D" w:rsidP="00C8507E">
      <w:pPr>
        <w:spacing w:after="0" w:line="360" w:lineRule="auto"/>
        <w:jc w:val="center"/>
        <w:rPr>
          <w:rFonts w:ascii="Times New Roman" w:hAnsi="Times New Roman"/>
          <w:b/>
          <w:i/>
          <w:sz w:val="24"/>
          <w:szCs w:val="24"/>
        </w:rPr>
      </w:pPr>
      <w:r w:rsidRPr="00D53C66">
        <w:rPr>
          <w:rFonts w:ascii="Times New Roman" w:hAnsi="Times New Roman"/>
          <w:b/>
          <w:i/>
          <w:sz w:val="24"/>
          <w:szCs w:val="24"/>
        </w:rPr>
        <w:t>Отечественный опыт</w:t>
      </w:r>
    </w:p>
    <w:p w:rsidR="0056558D" w:rsidRDefault="0056558D" w:rsidP="00124CC4">
      <w:pPr>
        <w:spacing w:after="0" w:line="360" w:lineRule="auto"/>
        <w:rPr>
          <w:rFonts w:ascii="Times New Roman" w:hAnsi="Times New Roman"/>
          <w:sz w:val="24"/>
          <w:szCs w:val="24"/>
        </w:rPr>
      </w:pPr>
    </w:p>
    <w:p w:rsidR="0056558D" w:rsidRPr="004E0A28" w:rsidRDefault="0056558D" w:rsidP="004E0A28">
      <w:pPr>
        <w:spacing w:after="0" w:line="360" w:lineRule="auto"/>
        <w:rPr>
          <w:rFonts w:ascii="Times New Roman" w:hAnsi="Times New Roman"/>
          <w:sz w:val="24"/>
          <w:szCs w:val="24"/>
        </w:rPr>
      </w:pPr>
      <w:r>
        <w:rPr>
          <w:rFonts w:ascii="Times New Roman" w:hAnsi="Times New Roman"/>
          <w:sz w:val="24"/>
          <w:szCs w:val="24"/>
        </w:rPr>
        <w:lastRenderedPageBreak/>
        <w:t xml:space="preserve">В Институте вычислительной математики им. Г.И.Марчука РАН </w:t>
      </w:r>
      <w:r>
        <w:rPr>
          <w:rFonts w:ascii="Times New Roman" w:hAnsi="Times New Roman"/>
          <w:sz w:val="24"/>
          <w:szCs w:val="24"/>
          <w:lang w:val="en-US"/>
        </w:rPr>
        <w:t>c</w:t>
      </w:r>
      <w:r w:rsidRPr="00ED7BD4">
        <w:rPr>
          <w:rFonts w:ascii="Times New Roman" w:hAnsi="Times New Roman"/>
          <w:sz w:val="24"/>
          <w:szCs w:val="24"/>
        </w:rPr>
        <w:t xml:space="preserve"> 1997 </w:t>
      </w:r>
      <w:r>
        <w:rPr>
          <w:rFonts w:ascii="Times New Roman" w:hAnsi="Times New Roman"/>
          <w:sz w:val="24"/>
          <w:szCs w:val="24"/>
        </w:rPr>
        <w:t>года развивается глобальная модель атмосферы ПЛАВ (ПолуЛагранжева, основанная на уравнении Абсолютной заВихренности)</w:t>
      </w:r>
      <w:r w:rsidRPr="00745280">
        <w:rPr>
          <w:rFonts w:ascii="Times New Roman" w:hAnsi="Times New Roman"/>
          <w:sz w:val="24"/>
          <w:szCs w:val="24"/>
        </w:rPr>
        <w:t xml:space="preserve"> (Толстых и др</w:t>
      </w:r>
      <w:r>
        <w:rPr>
          <w:rFonts w:ascii="Times New Roman" w:hAnsi="Times New Roman"/>
          <w:sz w:val="24"/>
          <w:szCs w:val="24"/>
        </w:rPr>
        <w:t>.,</w:t>
      </w:r>
      <w:r w:rsidRPr="00745280">
        <w:rPr>
          <w:rFonts w:ascii="Times New Roman" w:hAnsi="Times New Roman"/>
          <w:sz w:val="24"/>
          <w:szCs w:val="24"/>
        </w:rPr>
        <w:t xml:space="preserve"> 2017)</w:t>
      </w:r>
      <w:r>
        <w:rPr>
          <w:rFonts w:ascii="Times New Roman" w:hAnsi="Times New Roman"/>
          <w:sz w:val="24"/>
          <w:szCs w:val="24"/>
        </w:rPr>
        <w:t xml:space="preserve">.  </w:t>
      </w:r>
      <w:r w:rsidRPr="004E0A28">
        <w:rPr>
          <w:rFonts w:ascii="Times New Roman" w:hAnsi="Times New Roman"/>
          <w:sz w:val="24"/>
          <w:szCs w:val="24"/>
        </w:rPr>
        <w:t>Глоб</w:t>
      </w:r>
      <w:r>
        <w:rPr>
          <w:rFonts w:ascii="Times New Roman" w:hAnsi="Times New Roman"/>
          <w:sz w:val="24"/>
          <w:szCs w:val="24"/>
        </w:rPr>
        <w:t xml:space="preserve">альная модель атмосферы ПЛАВ </w:t>
      </w:r>
      <w:r w:rsidRPr="004E0A28">
        <w:rPr>
          <w:rFonts w:ascii="Times New Roman" w:hAnsi="Times New Roman"/>
          <w:sz w:val="24"/>
          <w:szCs w:val="24"/>
        </w:rPr>
        <w:t xml:space="preserve"> применяется в Гидрометцентре России для оперативного среднесрочного и долгосрочного прогноза. Как и все модели общей циркуляции атмосферы, модель включает блок решения уравнений гидротермодинамики атмосферы (в данном случае, в гидростатическом приближении) и блок параметризаций процессов подсеточного масштаба. Динамический блок модели основан на оригинальной формулировке в терминах вертикального компонента абсолютной завихренности и горизонтальной дивергенции, применяет ряд оригинальных вычислительных алгоритмов, подробное описание приводится в </w:t>
      </w:r>
      <w:r w:rsidRPr="00FB27C6">
        <w:rPr>
          <w:rFonts w:ascii="Times New Roman" w:hAnsi="Times New Roman"/>
          <w:sz w:val="24"/>
          <w:szCs w:val="24"/>
        </w:rPr>
        <w:t>(</w:t>
      </w:r>
      <w:r>
        <w:rPr>
          <w:rFonts w:ascii="Times New Roman" w:hAnsi="Times New Roman"/>
          <w:sz w:val="24"/>
          <w:szCs w:val="24"/>
          <w:lang w:val="en-US"/>
        </w:rPr>
        <w:t>Tolstykh</w:t>
      </w:r>
      <w:r w:rsidRPr="00FB27C6">
        <w:rPr>
          <w:rFonts w:ascii="Times New Roman" w:hAnsi="Times New Roman"/>
          <w:sz w:val="24"/>
          <w:szCs w:val="24"/>
        </w:rPr>
        <w:t xml:space="preserve"> </w:t>
      </w:r>
      <w:r>
        <w:rPr>
          <w:rFonts w:ascii="Times New Roman" w:hAnsi="Times New Roman"/>
          <w:sz w:val="24"/>
          <w:szCs w:val="24"/>
          <w:lang w:val="en-US"/>
        </w:rPr>
        <w:t>et</w:t>
      </w:r>
      <w:r w:rsidRPr="00FB27C6">
        <w:rPr>
          <w:rFonts w:ascii="Times New Roman" w:hAnsi="Times New Roman"/>
          <w:sz w:val="24"/>
          <w:szCs w:val="24"/>
        </w:rPr>
        <w:t xml:space="preserve"> </w:t>
      </w:r>
      <w:r>
        <w:rPr>
          <w:rFonts w:ascii="Times New Roman" w:hAnsi="Times New Roman"/>
          <w:sz w:val="24"/>
          <w:szCs w:val="24"/>
          <w:lang w:val="en-US"/>
        </w:rPr>
        <w:t>al</w:t>
      </w:r>
      <w:r>
        <w:rPr>
          <w:rFonts w:ascii="Times New Roman" w:hAnsi="Times New Roman"/>
          <w:sz w:val="24"/>
          <w:szCs w:val="24"/>
        </w:rPr>
        <w:t>., 2017)</w:t>
      </w:r>
      <w:r w:rsidRPr="004E0A28">
        <w:rPr>
          <w:rFonts w:ascii="Times New Roman" w:hAnsi="Times New Roman"/>
          <w:sz w:val="24"/>
          <w:szCs w:val="24"/>
        </w:rPr>
        <w:t>. Блок параметризаций включает в себя алгоритмы описания процессов, разработанные в консорциуме по мезо</w:t>
      </w:r>
      <w:r>
        <w:rPr>
          <w:rFonts w:ascii="Times New Roman" w:hAnsi="Times New Roman"/>
          <w:sz w:val="24"/>
          <w:szCs w:val="24"/>
        </w:rPr>
        <w:t>масштабному прогнозу погоды ALA</w:t>
      </w:r>
      <w:r w:rsidRPr="004E0A28">
        <w:rPr>
          <w:rFonts w:ascii="Times New Roman" w:hAnsi="Times New Roman"/>
          <w:sz w:val="24"/>
          <w:szCs w:val="24"/>
        </w:rPr>
        <w:t xml:space="preserve">DIN/LACE </w:t>
      </w:r>
      <w:r>
        <w:rPr>
          <w:rFonts w:ascii="Times New Roman" w:hAnsi="Times New Roman"/>
          <w:sz w:val="24"/>
          <w:szCs w:val="24"/>
        </w:rPr>
        <w:t>(</w:t>
      </w:r>
      <w:r>
        <w:rPr>
          <w:rFonts w:ascii="Times New Roman" w:hAnsi="Times New Roman"/>
          <w:sz w:val="24"/>
          <w:szCs w:val="24"/>
          <w:lang w:val="en-US"/>
        </w:rPr>
        <w:t>Termonia</w:t>
      </w:r>
      <w:r w:rsidRPr="00FB27C6">
        <w:rPr>
          <w:rFonts w:ascii="Times New Roman" w:hAnsi="Times New Roman"/>
          <w:sz w:val="24"/>
          <w:szCs w:val="24"/>
        </w:rPr>
        <w:t xml:space="preserve"> </w:t>
      </w:r>
      <w:r>
        <w:rPr>
          <w:rFonts w:ascii="Times New Roman" w:hAnsi="Times New Roman"/>
          <w:sz w:val="24"/>
          <w:szCs w:val="24"/>
          <w:lang w:val="en-US"/>
        </w:rPr>
        <w:t>et</w:t>
      </w:r>
      <w:r w:rsidRPr="00FB27C6">
        <w:rPr>
          <w:rFonts w:ascii="Times New Roman" w:hAnsi="Times New Roman"/>
          <w:sz w:val="24"/>
          <w:szCs w:val="24"/>
        </w:rPr>
        <w:t xml:space="preserve"> </w:t>
      </w:r>
      <w:r>
        <w:rPr>
          <w:rFonts w:ascii="Times New Roman" w:hAnsi="Times New Roman"/>
          <w:sz w:val="24"/>
          <w:szCs w:val="24"/>
          <w:lang w:val="en-US"/>
        </w:rPr>
        <w:t>al</w:t>
      </w:r>
      <w:r>
        <w:rPr>
          <w:rFonts w:ascii="Times New Roman" w:hAnsi="Times New Roman"/>
          <w:sz w:val="24"/>
          <w:szCs w:val="24"/>
        </w:rPr>
        <w:t>., 2018)</w:t>
      </w:r>
      <w:r w:rsidRPr="00FB27C6">
        <w:rPr>
          <w:rFonts w:ascii="Times New Roman" w:hAnsi="Times New Roman"/>
          <w:sz w:val="24"/>
          <w:szCs w:val="24"/>
        </w:rPr>
        <w:t>,</w:t>
      </w:r>
      <w:r w:rsidRPr="004E0A28">
        <w:rPr>
          <w:rFonts w:ascii="Times New Roman" w:hAnsi="Times New Roman"/>
          <w:sz w:val="24"/>
          <w:szCs w:val="24"/>
        </w:rPr>
        <w:t xml:space="preserve">  свободно распространяемые коды </w:t>
      </w:r>
      <w:r>
        <w:rPr>
          <w:rFonts w:ascii="Times New Roman" w:hAnsi="Times New Roman"/>
          <w:sz w:val="24"/>
          <w:szCs w:val="24"/>
        </w:rPr>
        <w:t>для расчета коротко- и длинноволновой радиации,</w:t>
      </w:r>
      <w:r w:rsidRPr="004E0A28">
        <w:rPr>
          <w:rFonts w:ascii="Times New Roman" w:hAnsi="Times New Roman"/>
          <w:sz w:val="24"/>
          <w:szCs w:val="24"/>
        </w:rPr>
        <w:t xml:space="preserve">  модель многослойной почвы ИВМ РАН-НИВЦ МГУ </w:t>
      </w:r>
      <w:r>
        <w:rPr>
          <w:rFonts w:ascii="Times New Roman" w:hAnsi="Times New Roman"/>
          <w:sz w:val="24"/>
          <w:szCs w:val="24"/>
        </w:rPr>
        <w:t>(Володин, Лыкосов, 1998)</w:t>
      </w:r>
      <w:r w:rsidRPr="004E0A28">
        <w:rPr>
          <w:rFonts w:ascii="Times New Roman" w:hAnsi="Times New Roman"/>
          <w:sz w:val="24"/>
          <w:szCs w:val="24"/>
        </w:rPr>
        <w:t xml:space="preserve">, </w:t>
      </w:r>
      <w:r>
        <w:rPr>
          <w:rFonts w:ascii="Times New Roman" w:hAnsi="Times New Roman"/>
          <w:sz w:val="24"/>
          <w:szCs w:val="24"/>
        </w:rPr>
        <w:t>а также некоторые параметризации</w:t>
      </w:r>
      <w:r w:rsidRPr="004E0A28">
        <w:rPr>
          <w:rFonts w:ascii="Times New Roman" w:hAnsi="Times New Roman"/>
          <w:sz w:val="24"/>
          <w:szCs w:val="24"/>
        </w:rPr>
        <w:t>, разработанные в ИВМ РАН.</w:t>
      </w:r>
    </w:p>
    <w:p w:rsidR="0056558D" w:rsidRDefault="0056558D" w:rsidP="009139B0">
      <w:pPr>
        <w:spacing w:after="0" w:line="360" w:lineRule="auto"/>
        <w:ind w:firstLine="708"/>
        <w:rPr>
          <w:rFonts w:ascii="Times New Roman" w:hAnsi="Times New Roman"/>
          <w:sz w:val="24"/>
          <w:szCs w:val="24"/>
        </w:rPr>
      </w:pPr>
      <w:r w:rsidRPr="004E0A28">
        <w:rPr>
          <w:rFonts w:ascii="Times New Roman" w:hAnsi="Times New Roman"/>
          <w:sz w:val="24"/>
          <w:szCs w:val="24"/>
        </w:rPr>
        <w:t xml:space="preserve">Подробное описание модели ПЛАВ приводится в </w:t>
      </w:r>
      <w:r>
        <w:rPr>
          <w:rFonts w:ascii="Times New Roman" w:hAnsi="Times New Roman"/>
          <w:sz w:val="24"/>
          <w:szCs w:val="24"/>
        </w:rPr>
        <w:t>(Толстых и др., 2017)</w:t>
      </w:r>
      <w:r w:rsidRPr="004E0A28">
        <w:rPr>
          <w:rFonts w:ascii="Times New Roman" w:hAnsi="Times New Roman"/>
          <w:sz w:val="24"/>
          <w:szCs w:val="24"/>
        </w:rPr>
        <w:t>.</w:t>
      </w:r>
      <w:r>
        <w:rPr>
          <w:rFonts w:ascii="Times New Roman" w:hAnsi="Times New Roman"/>
          <w:sz w:val="24"/>
          <w:szCs w:val="24"/>
        </w:rPr>
        <w:t xml:space="preserve"> Изначально модель разрабатывалась как модель среднесрочного (с заблаговременностью до 5-10 дней) прогноза погоды. Однако уже в 2005 году началась опытное применение модели в расчетах долгосрочных прогнозов погоды с заблаговременностью до 4 месяцев. Этот опыт оказался по тем временам вполне успешным в части прогнозов во внетропической части Северного полушария (Тросников и др., 2005). По мере развития модели, в результате усилий по усовершенствованию динамического блока и описания процессов подстеточного масштаба (Толстых и др., 2015), все время возрастал временной масштаб атмосферных явлений, успешно воспроизводимых моделью ПЛАВ. Так, в результате работ как по повышению вертикального разрешения модели ПЛАВ, так и включению в модель параметрического учета торможения гравитационных волн неорографического  характера, с 2018 года модель ПЛАВ успешно воспроизводит квазидвухлетнее колебание зонального компонента скорости ветра в стратосфере (Шашкин и др., 2019). Это внутреннее колебание атмосферы является одним из предикторов долгосрочного прогноза</w:t>
      </w:r>
      <w:r w:rsidR="00FF3537">
        <w:rPr>
          <w:rFonts w:ascii="Times New Roman" w:hAnsi="Times New Roman"/>
          <w:sz w:val="24"/>
          <w:szCs w:val="24"/>
        </w:rPr>
        <w:t>, см., например,</w:t>
      </w:r>
      <w:r>
        <w:rPr>
          <w:rFonts w:ascii="Times New Roman" w:hAnsi="Times New Roman"/>
          <w:sz w:val="24"/>
          <w:szCs w:val="24"/>
        </w:rPr>
        <w:t xml:space="preserve"> (</w:t>
      </w:r>
      <w:r w:rsidR="00FF3537">
        <w:rPr>
          <w:rFonts w:ascii="Times New Roman" w:hAnsi="Times New Roman"/>
          <w:sz w:val="24"/>
          <w:szCs w:val="24"/>
          <w:lang w:val="en-US"/>
        </w:rPr>
        <w:t>Kidston</w:t>
      </w:r>
      <w:r w:rsidR="00FF3537" w:rsidRPr="00FF3537">
        <w:rPr>
          <w:rFonts w:ascii="Times New Roman" w:hAnsi="Times New Roman"/>
          <w:sz w:val="24"/>
          <w:szCs w:val="24"/>
        </w:rPr>
        <w:t xml:space="preserve"> </w:t>
      </w:r>
      <w:r w:rsidR="00FF3537">
        <w:rPr>
          <w:rFonts w:ascii="Times New Roman" w:hAnsi="Times New Roman"/>
          <w:sz w:val="24"/>
          <w:szCs w:val="24"/>
          <w:lang w:val="en-US"/>
        </w:rPr>
        <w:t>et</w:t>
      </w:r>
      <w:r w:rsidR="00FF3537" w:rsidRPr="00FF3537">
        <w:rPr>
          <w:rFonts w:ascii="Times New Roman" w:hAnsi="Times New Roman"/>
          <w:sz w:val="24"/>
          <w:szCs w:val="24"/>
        </w:rPr>
        <w:t xml:space="preserve"> </w:t>
      </w:r>
      <w:r w:rsidR="00FF3537">
        <w:rPr>
          <w:rFonts w:ascii="Times New Roman" w:hAnsi="Times New Roman"/>
          <w:sz w:val="24"/>
          <w:szCs w:val="24"/>
          <w:lang w:val="en-US"/>
        </w:rPr>
        <w:t>al</w:t>
      </w:r>
      <w:r w:rsidR="00FF3537" w:rsidRPr="00FF3537">
        <w:rPr>
          <w:rFonts w:ascii="Times New Roman" w:hAnsi="Times New Roman"/>
          <w:sz w:val="24"/>
          <w:szCs w:val="24"/>
        </w:rPr>
        <w:t>., 2015</w:t>
      </w:r>
      <w:r>
        <w:rPr>
          <w:rFonts w:ascii="Times New Roman" w:hAnsi="Times New Roman"/>
          <w:sz w:val="24"/>
          <w:szCs w:val="24"/>
        </w:rPr>
        <w:t xml:space="preserve">). Отметим, что отнюдь не все глобальные модели прогноза погоды воспроизводят это явление, в том числе, как выяснилось, его пока не воспроизводят некоторые модели, изначально настроенные лишь на среднесрочный прогноз погоды.  Различные применения модели ПЛАВ проиллюстрированы на рис.1. </w:t>
      </w:r>
    </w:p>
    <w:p w:rsidR="0056558D" w:rsidRPr="0015730B" w:rsidRDefault="0056558D" w:rsidP="009139B0">
      <w:pPr>
        <w:spacing w:after="0" w:line="360" w:lineRule="auto"/>
        <w:ind w:firstLine="708"/>
        <w:rPr>
          <w:rFonts w:ascii="Times New Roman" w:hAnsi="Times New Roman"/>
          <w:sz w:val="24"/>
          <w:szCs w:val="24"/>
        </w:rPr>
      </w:pPr>
      <w:r>
        <w:rPr>
          <w:rFonts w:ascii="Times New Roman" w:hAnsi="Times New Roman"/>
          <w:sz w:val="24"/>
          <w:szCs w:val="24"/>
        </w:rPr>
        <w:lastRenderedPageBreak/>
        <w:t>В последние годы удалось добиться существенного прогресса в качестве воспроизведения современного климата моделью ПЛАВ (Шашкин и др., 2023).</w:t>
      </w:r>
      <w:r w:rsidRPr="00F1712A">
        <w:rPr>
          <w:rFonts w:ascii="Times New Roman" w:hAnsi="Times New Roman"/>
          <w:sz w:val="24"/>
          <w:szCs w:val="24"/>
        </w:rPr>
        <w:t xml:space="preserve"> </w:t>
      </w:r>
      <w:r>
        <w:rPr>
          <w:rFonts w:ascii="Times New Roman" w:hAnsi="Times New Roman"/>
          <w:sz w:val="24"/>
          <w:szCs w:val="24"/>
        </w:rPr>
        <w:t>В частности, для климатической версии была разработана и внедрена важная модификация расчета вертикального переноса импульса в процессе глубокой конвекции (Фадеев, 2023). Это усовершенствование позволило устранить т.н. «раздвоение» внутритропической зоны конвергенции и добиться хорошего совпадения среднегодового поля осадков с наблюдениями в версии модели горизонтальным разрешением около 75 км.  Эта же модификация была затем применена в новой версии модели ПЛАВ для среднесрочного прогноза, имеющей горизонтальное разрешение вблизи экватора 11 км, что позволило существенно снизить  ошибки прогноза в тропиках, в частности, практически свести к нулю среднюю ошибку прогноза температуры на уровне 500  гПа (данные по прогнозам с заблаговременностями от</w:t>
      </w:r>
      <w:r w:rsidRPr="0015730B">
        <w:rPr>
          <w:rFonts w:ascii="Times New Roman" w:hAnsi="Times New Roman"/>
          <w:sz w:val="24"/>
          <w:szCs w:val="24"/>
        </w:rPr>
        <w:t xml:space="preserve"> 24 </w:t>
      </w:r>
      <w:r>
        <w:rPr>
          <w:rFonts w:ascii="Times New Roman" w:hAnsi="Times New Roman"/>
          <w:sz w:val="24"/>
          <w:szCs w:val="24"/>
        </w:rPr>
        <w:t>до</w:t>
      </w:r>
      <w:r w:rsidRPr="0015730B">
        <w:rPr>
          <w:rFonts w:ascii="Times New Roman" w:hAnsi="Times New Roman"/>
          <w:sz w:val="24"/>
          <w:szCs w:val="24"/>
        </w:rPr>
        <w:t xml:space="preserve"> 120 </w:t>
      </w:r>
      <w:r>
        <w:rPr>
          <w:rFonts w:ascii="Times New Roman" w:hAnsi="Times New Roman"/>
          <w:sz w:val="24"/>
          <w:szCs w:val="24"/>
        </w:rPr>
        <w:t xml:space="preserve"> часов за период оперативных испытаний этой версии модели с 01 октября 2022 г по 15 апреля 2023 г.). Данный пример лишь подтверждает мировой опыт развития моделей атмосферы. </w:t>
      </w:r>
    </w:p>
    <w:p w:rsidR="0056558D" w:rsidRPr="00F1712A" w:rsidRDefault="0056558D" w:rsidP="00124CC4">
      <w:pPr>
        <w:spacing w:after="0" w:line="360" w:lineRule="auto"/>
        <w:rPr>
          <w:rFonts w:ascii="Times New Roman" w:hAnsi="Times New Roman"/>
          <w:sz w:val="24"/>
          <w:szCs w:val="24"/>
        </w:rPr>
      </w:pPr>
    </w:p>
    <w:p w:rsidR="0056558D" w:rsidRDefault="0056558D" w:rsidP="00124CC4">
      <w:pPr>
        <w:spacing w:after="0" w:line="360" w:lineRule="auto"/>
        <w:rPr>
          <w:rFonts w:ascii="Times New Roman" w:hAnsi="Times New Roman"/>
          <w:sz w:val="24"/>
          <w:szCs w:val="24"/>
        </w:rPr>
      </w:pPr>
    </w:p>
    <w:p w:rsidR="0056558D" w:rsidRPr="00C8507E" w:rsidRDefault="0056558D" w:rsidP="00C8507E">
      <w:pPr>
        <w:spacing w:after="0" w:line="360" w:lineRule="auto"/>
        <w:jc w:val="center"/>
        <w:rPr>
          <w:rFonts w:ascii="Arial" w:hAnsi="Arial" w:cs="Arial"/>
          <w:b/>
          <w:sz w:val="24"/>
          <w:szCs w:val="24"/>
        </w:rPr>
      </w:pPr>
      <w:r>
        <w:rPr>
          <w:rFonts w:ascii="Arial" w:hAnsi="Arial" w:cs="Arial"/>
          <w:b/>
          <w:sz w:val="24"/>
          <w:szCs w:val="24"/>
        </w:rPr>
        <w:t>Дискуссия</w:t>
      </w:r>
    </w:p>
    <w:p w:rsidR="0056558D" w:rsidRDefault="0056558D" w:rsidP="00124CC4">
      <w:pPr>
        <w:spacing w:after="0" w:line="360" w:lineRule="auto"/>
        <w:rPr>
          <w:rFonts w:ascii="Times New Roman" w:hAnsi="Times New Roman"/>
          <w:sz w:val="24"/>
          <w:szCs w:val="24"/>
        </w:rPr>
      </w:pPr>
    </w:p>
    <w:p w:rsidR="0056558D" w:rsidRPr="00EC63E5" w:rsidRDefault="0056558D" w:rsidP="00124CC4">
      <w:pPr>
        <w:spacing w:after="0" w:line="360" w:lineRule="auto"/>
        <w:rPr>
          <w:rFonts w:ascii="Times New Roman" w:hAnsi="Times New Roman"/>
          <w:sz w:val="24"/>
          <w:szCs w:val="24"/>
        </w:rPr>
      </w:pPr>
      <w:r>
        <w:rPr>
          <w:rFonts w:ascii="Times New Roman" w:hAnsi="Times New Roman"/>
          <w:sz w:val="24"/>
          <w:szCs w:val="24"/>
        </w:rPr>
        <w:t xml:space="preserve">Постепенно происходит стирание границ между моделями численного прогноза, ранее применявшимися только для прогноза на 7-10 дней, и моделями климата, которые предназначены для воспроизведения климата и его изменений. Представляется, что применение одной и той же модели атмосферы для численного прогноза погода, для вероятностного прогноза крупномасштабных аномалий погоды на месяц и сезон, а также для воспроизведения современного климата вполне возможно и дает хорошие результаты. Можно утверждать, что такое взаимообогащение моделей повышает способность моделей к воспроизведению атмосферных процессов всех масштабов. Тому пример опыт ряда ведущих мировых прогностических центров, например, Метофиса Великобритании, успешно применяющего одну и ту же модель для всех вышеупомянутых приложений. Имеется и пример в отечественной практике. В то же время, модели прогноза и климата имеют разные метрики ошибок, и для достижения наилучшего результата в ряде случаев </w:t>
      </w:r>
      <w:r w:rsidR="0079385D">
        <w:rPr>
          <w:rFonts w:ascii="Times New Roman" w:hAnsi="Times New Roman"/>
          <w:sz w:val="24"/>
          <w:szCs w:val="24"/>
        </w:rPr>
        <w:t xml:space="preserve">необходимо </w:t>
      </w:r>
      <w:r>
        <w:rPr>
          <w:rFonts w:ascii="Times New Roman" w:hAnsi="Times New Roman"/>
          <w:sz w:val="24"/>
          <w:szCs w:val="24"/>
        </w:rPr>
        <w:t xml:space="preserve">применять разные </w:t>
      </w:r>
      <w:r w:rsidR="0079385D">
        <w:rPr>
          <w:rFonts w:ascii="Times New Roman" w:hAnsi="Times New Roman"/>
          <w:sz w:val="24"/>
          <w:szCs w:val="24"/>
        </w:rPr>
        <w:t>описания</w:t>
      </w:r>
      <w:r>
        <w:rPr>
          <w:rFonts w:ascii="Times New Roman" w:hAnsi="Times New Roman"/>
          <w:sz w:val="24"/>
          <w:szCs w:val="24"/>
        </w:rPr>
        <w:t xml:space="preserve"> процессов подсеточного масштаба в зависимости от приложения.</w:t>
      </w:r>
    </w:p>
    <w:p w:rsidR="0056558D" w:rsidRDefault="0056558D" w:rsidP="00CD5B20">
      <w:pPr>
        <w:spacing w:after="0" w:line="360" w:lineRule="auto"/>
        <w:ind w:firstLine="708"/>
        <w:rPr>
          <w:rFonts w:ascii="Times New Roman" w:hAnsi="Times New Roman"/>
          <w:sz w:val="24"/>
          <w:szCs w:val="24"/>
        </w:rPr>
      </w:pPr>
      <w:r>
        <w:rPr>
          <w:rFonts w:ascii="Times New Roman" w:hAnsi="Times New Roman"/>
          <w:sz w:val="24"/>
          <w:szCs w:val="24"/>
        </w:rPr>
        <w:t xml:space="preserve">Важно заметить, что для долгосрочного прогноза и тем более моделирования современного климата модель атмосферы должна работать в составе модели Земной системы. Такие модели включают в себя также модели Мирового океана, морского льда, </w:t>
      </w:r>
      <w:r>
        <w:rPr>
          <w:rFonts w:ascii="Times New Roman" w:hAnsi="Times New Roman"/>
          <w:sz w:val="24"/>
          <w:szCs w:val="24"/>
        </w:rPr>
        <w:lastRenderedPageBreak/>
        <w:t xml:space="preserve">малых газовых составляющих и др. В настоящее время уже почти все оперативные системы долгосрочного прогноза в мире (кроме Бразилии и России) основаны на совместных моделях, как минимум, атмосферы, океана и морского льда </w:t>
      </w:r>
      <w:r w:rsidRPr="0099552F">
        <w:rPr>
          <w:rFonts w:ascii="Times New Roman" w:hAnsi="Times New Roman"/>
          <w:sz w:val="24"/>
          <w:szCs w:val="24"/>
        </w:rPr>
        <w:t>(</w:t>
      </w:r>
      <w:r>
        <w:rPr>
          <w:rFonts w:ascii="Times New Roman" w:hAnsi="Times New Roman"/>
          <w:sz w:val="24"/>
          <w:szCs w:val="24"/>
          <w:lang w:val="en-US"/>
        </w:rPr>
        <w:t>WMO</w:t>
      </w:r>
      <w:r w:rsidRPr="0099552F">
        <w:rPr>
          <w:rFonts w:ascii="Times New Roman" w:hAnsi="Times New Roman"/>
          <w:sz w:val="24"/>
          <w:szCs w:val="24"/>
        </w:rPr>
        <w:t xml:space="preserve"> </w:t>
      </w:r>
      <w:r>
        <w:rPr>
          <w:rFonts w:ascii="Times New Roman" w:hAnsi="Times New Roman"/>
          <w:sz w:val="24"/>
          <w:szCs w:val="24"/>
          <w:lang w:val="en-US"/>
        </w:rPr>
        <w:t>LC</w:t>
      </w:r>
      <w:r w:rsidR="0079385D">
        <w:rPr>
          <w:rFonts w:ascii="Times New Roman" w:hAnsi="Times New Roman"/>
          <w:sz w:val="24"/>
          <w:szCs w:val="24"/>
        </w:rPr>
        <w:t xml:space="preserve"> </w:t>
      </w:r>
      <w:r w:rsidR="0079385D">
        <w:rPr>
          <w:rFonts w:ascii="Times New Roman" w:hAnsi="Times New Roman"/>
          <w:sz w:val="24"/>
          <w:szCs w:val="24"/>
          <w:lang w:val="en-US"/>
        </w:rPr>
        <w:t>LRF</w:t>
      </w:r>
      <w:r w:rsidR="0079385D" w:rsidRPr="0079385D">
        <w:rPr>
          <w:rFonts w:ascii="Times New Roman" w:hAnsi="Times New Roman"/>
          <w:sz w:val="24"/>
          <w:szCs w:val="24"/>
        </w:rPr>
        <w:t xml:space="preserve"> </w:t>
      </w:r>
      <w:r w:rsidR="0079385D">
        <w:rPr>
          <w:rFonts w:ascii="Times New Roman" w:hAnsi="Times New Roman"/>
          <w:sz w:val="24"/>
          <w:szCs w:val="24"/>
          <w:lang w:val="en-US"/>
        </w:rPr>
        <w:t>MME</w:t>
      </w:r>
      <w:r w:rsidRPr="0099552F">
        <w:rPr>
          <w:rFonts w:ascii="Times New Roman" w:hAnsi="Times New Roman"/>
          <w:sz w:val="24"/>
          <w:szCs w:val="24"/>
        </w:rPr>
        <w:t>, 2023)</w:t>
      </w:r>
      <w:r>
        <w:rPr>
          <w:rFonts w:ascii="Times New Roman" w:hAnsi="Times New Roman"/>
          <w:sz w:val="24"/>
          <w:szCs w:val="24"/>
        </w:rPr>
        <w:t xml:space="preserve">. Заметной тенденцией последних лет является все более частое применение совместных моделей атмосферы и других сред в среднесрочном и даже краткосрочном прогнозе погоды </w:t>
      </w:r>
      <w:r w:rsidRPr="00D879E1">
        <w:rPr>
          <w:rFonts w:ascii="Times New Roman" w:hAnsi="Times New Roman"/>
          <w:sz w:val="24"/>
          <w:szCs w:val="24"/>
        </w:rPr>
        <w:t>(</w:t>
      </w:r>
      <w:r>
        <w:rPr>
          <w:rFonts w:ascii="Times New Roman" w:hAnsi="Times New Roman"/>
          <w:sz w:val="24"/>
          <w:szCs w:val="24"/>
          <w:lang w:val="en-US"/>
        </w:rPr>
        <w:t>WGNE</w:t>
      </w:r>
      <w:r>
        <w:rPr>
          <w:rFonts w:ascii="Times New Roman" w:hAnsi="Times New Roman"/>
          <w:sz w:val="24"/>
          <w:szCs w:val="24"/>
        </w:rPr>
        <w:t>, 2022</w:t>
      </w:r>
      <w:r w:rsidRPr="00D879E1">
        <w:rPr>
          <w:rFonts w:ascii="Times New Roman" w:hAnsi="Times New Roman"/>
          <w:sz w:val="24"/>
          <w:szCs w:val="24"/>
        </w:rPr>
        <w:t>)</w:t>
      </w:r>
      <w:r>
        <w:rPr>
          <w:rFonts w:ascii="Times New Roman" w:hAnsi="Times New Roman"/>
          <w:sz w:val="24"/>
          <w:szCs w:val="24"/>
        </w:rPr>
        <w:t xml:space="preserve">. В частности, совместная модель атмосферы, океана и морского льда с 2020  года применяется оперативно в ЕЦСПП, а с 2022 года аналогичная модель применяется в МетОфисе Великобритании. При этом прогностическая система ЕЦСПП включает в себя также и  описание эволюции малых газовых составляющих, таких как озон, метан, углекислый газ, а также аэрозолей. </w:t>
      </w:r>
      <w:r w:rsidR="002C4488">
        <w:rPr>
          <w:rFonts w:ascii="Times New Roman" w:hAnsi="Times New Roman"/>
          <w:sz w:val="24"/>
          <w:szCs w:val="24"/>
        </w:rPr>
        <w:t>В</w:t>
      </w:r>
      <w:r>
        <w:rPr>
          <w:rFonts w:ascii="Times New Roman" w:hAnsi="Times New Roman"/>
          <w:sz w:val="24"/>
          <w:szCs w:val="24"/>
        </w:rPr>
        <w:t xml:space="preserve">о многом </w:t>
      </w:r>
      <w:r w:rsidR="002C4488">
        <w:rPr>
          <w:rFonts w:ascii="Times New Roman" w:hAnsi="Times New Roman"/>
          <w:sz w:val="24"/>
          <w:szCs w:val="24"/>
        </w:rPr>
        <w:t xml:space="preserve">качество прогноза такой системы </w:t>
      </w:r>
      <w:r>
        <w:rPr>
          <w:rFonts w:ascii="Times New Roman" w:hAnsi="Times New Roman"/>
          <w:sz w:val="24"/>
          <w:szCs w:val="24"/>
        </w:rPr>
        <w:t>определя</w:t>
      </w:r>
      <w:r w:rsidR="002C4488">
        <w:rPr>
          <w:rFonts w:ascii="Times New Roman" w:hAnsi="Times New Roman"/>
          <w:sz w:val="24"/>
          <w:szCs w:val="24"/>
        </w:rPr>
        <w:t xml:space="preserve">ет </w:t>
      </w:r>
      <w:r>
        <w:rPr>
          <w:rFonts w:ascii="Times New Roman" w:hAnsi="Times New Roman"/>
          <w:sz w:val="24"/>
          <w:szCs w:val="24"/>
        </w:rPr>
        <w:t xml:space="preserve">система усвоения данных, которая теперь должна усваивать данные наблюдений во всех моделируемых средах. Разработка совместной системы усвоения является весьма трудоемкой и вычислительно-емкой задачей. Дополнительной </w:t>
      </w:r>
      <w:r w:rsidR="0079385D">
        <w:rPr>
          <w:rFonts w:ascii="Times New Roman" w:hAnsi="Times New Roman"/>
          <w:sz w:val="24"/>
          <w:szCs w:val="24"/>
        </w:rPr>
        <w:t>сложностью здесь являются</w:t>
      </w:r>
      <w:r>
        <w:rPr>
          <w:rFonts w:ascii="Times New Roman" w:hAnsi="Times New Roman"/>
          <w:sz w:val="24"/>
          <w:szCs w:val="24"/>
        </w:rPr>
        <w:t xml:space="preserve"> разные характерные времена процессов и частота наблюдений в различных средах. Поэтому часто применяют отдельные системы усвоения для каждой из сред. </w:t>
      </w:r>
      <w:r w:rsidR="002C4488">
        <w:rPr>
          <w:rFonts w:ascii="Times New Roman" w:hAnsi="Times New Roman"/>
          <w:sz w:val="24"/>
          <w:szCs w:val="24"/>
        </w:rPr>
        <w:t>В настоящее время системы усвоения данных наблюдений в океане работают в оперативном режиме в ряде зарубежных центров, также в рамках европейского консорциума Коперникус работает система усвоения данных наблюдений за рядом малых газовых составляющих.</w:t>
      </w:r>
    </w:p>
    <w:p w:rsidR="0056558D" w:rsidRDefault="0056558D" w:rsidP="00CD5B20">
      <w:pPr>
        <w:spacing w:after="0" w:line="360" w:lineRule="auto"/>
        <w:ind w:firstLine="708"/>
        <w:rPr>
          <w:rFonts w:ascii="Times New Roman" w:hAnsi="Times New Roman"/>
          <w:sz w:val="24"/>
          <w:szCs w:val="24"/>
        </w:rPr>
      </w:pPr>
    </w:p>
    <w:p w:rsidR="0056558D" w:rsidRPr="00A05F21" w:rsidRDefault="0056558D" w:rsidP="00A05F21">
      <w:pPr>
        <w:spacing w:after="0" w:line="360" w:lineRule="auto"/>
        <w:ind w:firstLine="708"/>
        <w:jc w:val="center"/>
        <w:rPr>
          <w:rFonts w:ascii="Arial" w:hAnsi="Arial" w:cs="Arial"/>
          <w:b/>
          <w:sz w:val="24"/>
          <w:szCs w:val="24"/>
        </w:rPr>
      </w:pPr>
      <w:r w:rsidRPr="00A05F21">
        <w:rPr>
          <w:rFonts w:ascii="Arial" w:hAnsi="Arial" w:cs="Arial"/>
          <w:b/>
          <w:sz w:val="24"/>
          <w:szCs w:val="24"/>
        </w:rPr>
        <w:t>Благодарности</w:t>
      </w:r>
    </w:p>
    <w:p w:rsidR="0056558D" w:rsidRDefault="0056558D" w:rsidP="00CD5B20">
      <w:pPr>
        <w:spacing w:after="0" w:line="360" w:lineRule="auto"/>
        <w:ind w:firstLine="708"/>
        <w:rPr>
          <w:rFonts w:ascii="Times New Roman" w:hAnsi="Times New Roman"/>
          <w:sz w:val="24"/>
          <w:szCs w:val="24"/>
        </w:rPr>
      </w:pPr>
    </w:p>
    <w:p w:rsidR="002C4488" w:rsidRDefault="0056558D" w:rsidP="009461D2">
      <w:pPr>
        <w:autoSpaceDE w:val="0"/>
        <w:autoSpaceDN w:val="0"/>
        <w:adjustRightInd w:val="0"/>
        <w:spacing w:after="0" w:line="360" w:lineRule="auto"/>
        <w:rPr>
          <w:rFonts w:ascii="Times New Roman" w:hAnsi="Times New Roman"/>
          <w:i/>
          <w:sz w:val="24"/>
          <w:szCs w:val="24"/>
        </w:rPr>
      </w:pPr>
      <w:r w:rsidRPr="009461D2">
        <w:rPr>
          <w:rFonts w:ascii="Times New Roman" w:hAnsi="Times New Roman"/>
          <w:i/>
          <w:sz w:val="24"/>
          <w:szCs w:val="24"/>
        </w:rPr>
        <w:t>Исследование выполнено в Гидрометцентре России за счет гранта  РНФ 21-17-00254</w:t>
      </w:r>
    </w:p>
    <w:p w:rsidR="0056558D" w:rsidRPr="002C4488" w:rsidRDefault="0056558D" w:rsidP="002C4488">
      <w:pPr>
        <w:autoSpaceDE w:val="0"/>
        <w:autoSpaceDN w:val="0"/>
        <w:adjustRightInd w:val="0"/>
        <w:spacing w:after="0" w:line="360" w:lineRule="auto"/>
        <w:rPr>
          <w:rFonts w:ascii="Times New Roman" w:hAnsi="Times New Roman"/>
          <w:sz w:val="24"/>
          <w:szCs w:val="24"/>
          <w:lang w:eastAsia="ru-RU"/>
        </w:rPr>
      </w:pPr>
      <w:r w:rsidRPr="009461D2">
        <w:rPr>
          <w:rFonts w:ascii="Times New Roman" w:hAnsi="Times New Roman"/>
          <w:i/>
          <w:sz w:val="24"/>
          <w:szCs w:val="24"/>
        </w:rPr>
        <w:t xml:space="preserve"> </w:t>
      </w:r>
      <w:r w:rsidRPr="009461D2">
        <w:rPr>
          <w:rFonts w:ascii="Times New Roman" w:hAnsi="Times New Roman"/>
          <w:sz w:val="24"/>
          <w:szCs w:val="24"/>
          <w:lang w:eastAsia="ru-RU"/>
        </w:rPr>
        <w:t>(https://rscf.ru/project/21-17-00254/).</w:t>
      </w:r>
    </w:p>
    <w:p w:rsidR="0056558D" w:rsidRPr="00D879E1" w:rsidRDefault="0056558D" w:rsidP="009461D2">
      <w:pPr>
        <w:spacing w:after="0" w:line="360" w:lineRule="auto"/>
        <w:jc w:val="both"/>
        <w:rPr>
          <w:rFonts w:ascii="Times New Roman" w:hAnsi="Times New Roman"/>
          <w:sz w:val="24"/>
          <w:szCs w:val="24"/>
        </w:rPr>
      </w:pPr>
      <w:r w:rsidRPr="009461D2">
        <w:rPr>
          <w:rFonts w:ascii="Times New Roman" w:hAnsi="Times New Roman"/>
          <w:sz w:val="24"/>
          <w:szCs w:val="24"/>
        </w:rPr>
        <w:br w:type="page"/>
      </w:r>
    </w:p>
    <w:p w:rsidR="0056558D" w:rsidRPr="00C8507E" w:rsidRDefault="0056558D" w:rsidP="00C8507E">
      <w:pPr>
        <w:spacing w:after="0" w:line="360" w:lineRule="auto"/>
        <w:jc w:val="center"/>
        <w:rPr>
          <w:rFonts w:ascii="Arial" w:hAnsi="Arial" w:cs="Arial"/>
          <w:b/>
          <w:sz w:val="24"/>
          <w:szCs w:val="24"/>
        </w:rPr>
      </w:pPr>
      <w:r w:rsidRPr="00C8507E">
        <w:rPr>
          <w:rFonts w:ascii="Arial" w:hAnsi="Arial" w:cs="Arial"/>
          <w:b/>
          <w:sz w:val="24"/>
          <w:szCs w:val="24"/>
        </w:rPr>
        <w:t>Список литературы</w:t>
      </w:r>
    </w:p>
    <w:p w:rsidR="0056558D" w:rsidRPr="00215865" w:rsidRDefault="0056558D" w:rsidP="00124CC4">
      <w:pPr>
        <w:spacing w:after="0" w:line="360" w:lineRule="auto"/>
        <w:rPr>
          <w:rFonts w:ascii="Times New Roman" w:hAnsi="Times New Roman"/>
          <w:sz w:val="24"/>
          <w:szCs w:val="24"/>
        </w:rPr>
      </w:pPr>
    </w:p>
    <w:p w:rsidR="0056558D" w:rsidRPr="00215865" w:rsidRDefault="0056558D" w:rsidP="00911AD3">
      <w:pPr>
        <w:spacing w:after="0" w:line="360" w:lineRule="auto"/>
        <w:rPr>
          <w:rFonts w:ascii="Times New Roman" w:hAnsi="Times New Roman"/>
          <w:sz w:val="24"/>
          <w:szCs w:val="24"/>
        </w:rPr>
      </w:pPr>
    </w:p>
    <w:p w:rsidR="0056558D" w:rsidRPr="00996FA2" w:rsidRDefault="0056558D" w:rsidP="00FB27C6">
      <w:pPr>
        <w:spacing w:after="0" w:line="360" w:lineRule="auto"/>
        <w:rPr>
          <w:rFonts w:ascii="Times New Roman" w:hAnsi="Times New Roman"/>
          <w:sz w:val="24"/>
          <w:szCs w:val="24"/>
        </w:rPr>
      </w:pPr>
      <w:r w:rsidRPr="00FB27C6">
        <w:rPr>
          <w:rFonts w:ascii="Times New Roman" w:hAnsi="Times New Roman"/>
          <w:sz w:val="24"/>
          <w:szCs w:val="24"/>
        </w:rPr>
        <w:t xml:space="preserve">Володин Е.М., Лыкосов В.Н. </w:t>
      </w:r>
      <w:r>
        <w:rPr>
          <w:rFonts w:ascii="Times New Roman" w:hAnsi="Times New Roman"/>
          <w:sz w:val="24"/>
          <w:szCs w:val="24"/>
        </w:rPr>
        <w:t xml:space="preserve">1998. </w:t>
      </w:r>
      <w:r w:rsidRPr="00FB27C6">
        <w:rPr>
          <w:rFonts w:ascii="Times New Roman" w:hAnsi="Times New Roman"/>
          <w:sz w:val="24"/>
          <w:szCs w:val="24"/>
        </w:rPr>
        <w:t>Параметризация процессов тепло- и влагообмена в системе растительность - почва для моделирования общей циркуляции атмосферы. 1. Описание и расчеты с использованием локальных да</w:t>
      </w:r>
      <w:r>
        <w:rPr>
          <w:rFonts w:ascii="Times New Roman" w:hAnsi="Times New Roman"/>
          <w:sz w:val="24"/>
          <w:szCs w:val="24"/>
        </w:rPr>
        <w:t>нных.</w:t>
      </w:r>
      <w:r w:rsidRPr="00C8507E">
        <w:rPr>
          <w:rFonts w:ascii="Times New Roman" w:hAnsi="Times New Roman"/>
          <w:sz w:val="24"/>
          <w:szCs w:val="24"/>
        </w:rPr>
        <w:t xml:space="preserve">  –</w:t>
      </w:r>
      <w:r>
        <w:rPr>
          <w:rFonts w:ascii="Times New Roman" w:hAnsi="Times New Roman"/>
          <w:sz w:val="24"/>
          <w:szCs w:val="24"/>
        </w:rPr>
        <w:t xml:space="preserve">   Известия РАН. Физика атмосферы и океана, т. 34, № 4, с</w:t>
      </w:r>
      <w:r w:rsidRPr="00FB27C6">
        <w:rPr>
          <w:rFonts w:ascii="Times New Roman" w:hAnsi="Times New Roman"/>
          <w:sz w:val="24"/>
          <w:szCs w:val="24"/>
        </w:rPr>
        <w:t>. 453-465.</w:t>
      </w:r>
    </w:p>
    <w:p w:rsidR="0056558D" w:rsidRPr="00996FA2" w:rsidRDefault="0056558D" w:rsidP="00911AD3">
      <w:pPr>
        <w:spacing w:after="0" w:line="360" w:lineRule="auto"/>
        <w:rPr>
          <w:rFonts w:ascii="Times New Roman" w:hAnsi="Times New Roman"/>
          <w:sz w:val="24"/>
          <w:szCs w:val="24"/>
        </w:rPr>
      </w:pPr>
    </w:p>
    <w:p w:rsidR="0056558D" w:rsidRPr="000253FB" w:rsidRDefault="0056558D" w:rsidP="000253FB">
      <w:pPr>
        <w:spacing w:after="0" w:line="360" w:lineRule="auto"/>
        <w:rPr>
          <w:rFonts w:ascii="Times New Roman" w:hAnsi="Times New Roman"/>
          <w:sz w:val="24"/>
          <w:szCs w:val="24"/>
        </w:rPr>
      </w:pPr>
      <w:r w:rsidRPr="000253FB">
        <w:rPr>
          <w:rFonts w:ascii="Times New Roman" w:hAnsi="Times New Roman"/>
          <w:sz w:val="24"/>
          <w:szCs w:val="24"/>
        </w:rPr>
        <w:t xml:space="preserve">Тросников И.В., Казначеева </w:t>
      </w:r>
      <w:r>
        <w:rPr>
          <w:rFonts w:ascii="Times New Roman" w:hAnsi="Times New Roman"/>
          <w:sz w:val="24"/>
          <w:szCs w:val="24"/>
        </w:rPr>
        <w:t xml:space="preserve">В.Д., Киктев Д.Б., Толстых М.А. 2005. </w:t>
      </w:r>
      <w:r w:rsidRPr="000253FB">
        <w:rPr>
          <w:rFonts w:ascii="Times New Roman" w:hAnsi="Times New Roman"/>
          <w:sz w:val="24"/>
          <w:szCs w:val="24"/>
        </w:rPr>
        <w:t>Оценка потенциальной предсказуемости метеорологических величин при динамическом сезонном моделировании циркуляции атмосферы на основе полулагранжевой модели SL-АV</w:t>
      </w:r>
      <w:r>
        <w:rPr>
          <w:rFonts w:ascii="Times New Roman" w:hAnsi="Times New Roman"/>
          <w:sz w:val="24"/>
          <w:szCs w:val="24"/>
        </w:rPr>
        <w:t>. –</w:t>
      </w:r>
    </w:p>
    <w:p w:rsidR="0056558D" w:rsidRDefault="0056558D" w:rsidP="000253FB">
      <w:pPr>
        <w:spacing w:after="0" w:line="360" w:lineRule="auto"/>
        <w:rPr>
          <w:rFonts w:ascii="Times New Roman" w:hAnsi="Times New Roman"/>
          <w:sz w:val="24"/>
          <w:szCs w:val="24"/>
        </w:rPr>
      </w:pPr>
      <w:r>
        <w:rPr>
          <w:rFonts w:ascii="Times New Roman" w:hAnsi="Times New Roman"/>
          <w:sz w:val="24"/>
          <w:szCs w:val="24"/>
        </w:rPr>
        <w:t>Метеорология и гидрология, № 12, с</w:t>
      </w:r>
      <w:r w:rsidRPr="000253FB">
        <w:rPr>
          <w:rFonts w:ascii="Times New Roman" w:hAnsi="Times New Roman"/>
          <w:sz w:val="24"/>
          <w:szCs w:val="24"/>
        </w:rPr>
        <w:t>. 5-17.</w:t>
      </w:r>
    </w:p>
    <w:p w:rsidR="0056558D" w:rsidRDefault="0056558D" w:rsidP="0045044C">
      <w:pPr>
        <w:spacing w:after="0" w:line="360" w:lineRule="auto"/>
        <w:rPr>
          <w:rFonts w:ascii="Times New Roman" w:hAnsi="Times New Roman"/>
          <w:sz w:val="24"/>
          <w:szCs w:val="24"/>
        </w:rPr>
      </w:pPr>
    </w:p>
    <w:p w:rsidR="0056558D" w:rsidRDefault="0056558D" w:rsidP="0045044C">
      <w:pPr>
        <w:spacing w:after="0" w:line="360" w:lineRule="auto"/>
        <w:rPr>
          <w:rFonts w:ascii="Times New Roman" w:hAnsi="Times New Roman"/>
          <w:sz w:val="24"/>
          <w:szCs w:val="24"/>
        </w:rPr>
      </w:pPr>
      <w:r w:rsidRPr="009276B3">
        <w:rPr>
          <w:rFonts w:ascii="Times New Roman" w:hAnsi="Times New Roman"/>
          <w:sz w:val="24"/>
          <w:szCs w:val="24"/>
        </w:rPr>
        <w:t xml:space="preserve">Толстых М.А., Желен Ж.Ф., Володин Е.М., Богословский Н.Н., Вильфанд Р.М., Киктев Д.Б., Красюк Т.В., Кострыкин С.В., Мизяк В.Г., Фадеев Р.Ю., Шашкин В.В., Шляева А.В., Эзау И.Н., Юрова А.Ю. </w:t>
      </w:r>
      <w:r>
        <w:rPr>
          <w:rFonts w:ascii="Times New Roman" w:hAnsi="Times New Roman"/>
          <w:sz w:val="24"/>
          <w:szCs w:val="24"/>
        </w:rPr>
        <w:t xml:space="preserve">2015. </w:t>
      </w:r>
      <w:r w:rsidRPr="009276B3">
        <w:rPr>
          <w:rFonts w:ascii="Times New Roman" w:hAnsi="Times New Roman"/>
          <w:sz w:val="24"/>
          <w:szCs w:val="24"/>
        </w:rPr>
        <w:t>Разработка многомасштабной версии гл</w:t>
      </w:r>
      <w:r>
        <w:rPr>
          <w:rFonts w:ascii="Times New Roman" w:hAnsi="Times New Roman"/>
          <w:sz w:val="24"/>
          <w:szCs w:val="24"/>
        </w:rPr>
        <w:t>обальной модели атмосферы ПЛАВ. –</w:t>
      </w:r>
      <w:r w:rsidRPr="009276B3">
        <w:rPr>
          <w:rFonts w:ascii="Times New Roman" w:hAnsi="Times New Roman"/>
          <w:sz w:val="24"/>
          <w:szCs w:val="24"/>
        </w:rPr>
        <w:t xml:space="preserve"> </w:t>
      </w:r>
      <w:r>
        <w:rPr>
          <w:rFonts w:ascii="Times New Roman" w:hAnsi="Times New Roman"/>
          <w:sz w:val="24"/>
          <w:szCs w:val="24"/>
        </w:rPr>
        <w:t>Метеорология и гидрология, № 6, с</w:t>
      </w:r>
      <w:r w:rsidRPr="009276B3">
        <w:rPr>
          <w:rFonts w:ascii="Times New Roman" w:hAnsi="Times New Roman"/>
          <w:sz w:val="24"/>
          <w:szCs w:val="24"/>
        </w:rPr>
        <w:t>. 25-35.</w:t>
      </w:r>
    </w:p>
    <w:p w:rsidR="0056558D" w:rsidRDefault="0056558D" w:rsidP="0045044C">
      <w:pPr>
        <w:spacing w:after="0" w:line="360" w:lineRule="auto"/>
        <w:rPr>
          <w:rFonts w:ascii="Times New Roman" w:hAnsi="Times New Roman"/>
          <w:sz w:val="24"/>
          <w:szCs w:val="24"/>
        </w:rPr>
      </w:pPr>
    </w:p>
    <w:p w:rsidR="0056558D" w:rsidRPr="00A459C9" w:rsidRDefault="0056558D" w:rsidP="0045044C">
      <w:pPr>
        <w:spacing w:after="0" w:line="360" w:lineRule="auto"/>
        <w:rPr>
          <w:rFonts w:ascii="Times New Roman" w:hAnsi="Times New Roman"/>
          <w:sz w:val="24"/>
          <w:szCs w:val="24"/>
        </w:rPr>
      </w:pPr>
      <w:r w:rsidRPr="00575CC2">
        <w:rPr>
          <w:rFonts w:ascii="Times New Roman" w:hAnsi="Times New Roman"/>
          <w:sz w:val="24"/>
          <w:szCs w:val="24"/>
        </w:rPr>
        <w:t>Толстых</w:t>
      </w:r>
      <w:r w:rsidRPr="0045044C">
        <w:rPr>
          <w:rFonts w:ascii="Times New Roman" w:hAnsi="Times New Roman"/>
          <w:sz w:val="24"/>
          <w:szCs w:val="24"/>
        </w:rPr>
        <w:t xml:space="preserve"> </w:t>
      </w:r>
      <w:r w:rsidRPr="00575CC2">
        <w:rPr>
          <w:rFonts w:ascii="Times New Roman" w:hAnsi="Times New Roman"/>
          <w:sz w:val="24"/>
          <w:szCs w:val="24"/>
        </w:rPr>
        <w:t>М</w:t>
      </w:r>
      <w:r w:rsidRPr="0045044C">
        <w:rPr>
          <w:rFonts w:ascii="Times New Roman" w:hAnsi="Times New Roman"/>
          <w:sz w:val="24"/>
          <w:szCs w:val="24"/>
        </w:rPr>
        <w:t>.</w:t>
      </w:r>
      <w:r w:rsidRPr="00575CC2">
        <w:rPr>
          <w:rFonts w:ascii="Times New Roman" w:hAnsi="Times New Roman"/>
          <w:sz w:val="24"/>
          <w:szCs w:val="24"/>
        </w:rPr>
        <w:t>А</w:t>
      </w:r>
      <w:r w:rsidRPr="0045044C">
        <w:rPr>
          <w:rFonts w:ascii="Times New Roman" w:hAnsi="Times New Roman"/>
          <w:sz w:val="24"/>
          <w:szCs w:val="24"/>
        </w:rPr>
        <w:t xml:space="preserve">., </w:t>
      </w:r>
      <w:r w:rsidRPr="00575CC2">
        <w:rPr>
          <w:rFonts w:ascii="Times New Roman" w:hAnsi="Times New Roman"/>
          <w:sz w:val="24"/>
          <w:szCs w:val="24"/>
        </w:rPr>
        <w:t>Шашкин</w:t>
      </w:r>
      <w:r w:rsidRPr="0045044C">
        <w:rPr>
          <w:rFonts w:ascii="Times New Roman" w:hAnsi="Times New Roman"/>
          <w:sz w:val="24"/>
          <w:szCs w:val="24"/>
        </w:rPr>
        <w:t xml:space="preserve"> </w:t>
      </w:r>
      <w:r w:rsidRPr="00575CC2">
        <w:rPr>
          <w:rFonts w:ascii="Times New Roman" w:hAnsi="Times New Roman"/>
          <w:sz w:val="24"/>
          <w:szCs w:val="24"/>
        </w:rPr>
        <w:t>В</w:t>
      </w:r>
      <w:r w:rsidRPr="0045044C">
        <w:rPr>
          <w:rFonts w:ascii="Times New Roman" w:hAnsi="Times New Roman"/>
          <w:sz w:val="24"/>
          <w:szCs w:val="24"/>
        </w:rPr>
        <w:t>.</w:t>
      </w:r>
      <w:r w:rsidRPr="00575CC2">
        <w:rPr>
          <w:rFonts w:ascii="Times New Roman" w:hAnsi="Times New Roman"/>
          <w:sz w:val="24"/>
          <w:szCs w:val="24"/>
        </w:rPr>
        <w:t>В</w:t>
      </w:r>
      <w:r w:rsidRPr="0045044C">
        <w:rPr>
          <w:rFonts w:ascii="Times New Roman" w:hAnsi="Times New Roman"/>
          <w:sz w:val="24"/>
          <w:szCs w:val="24"/>
        </w:rPr>
        <w:t xml:space="preserve">., </w:t>
      </w:r>
      <w:r w:rsidRPr="00575CC2">
        <w:rPr>
          <w:rFonts w:ascii="Times New Roman" w:hAnsi="Times New Roman"/>
          <w:sz w:val="24"/>
          <w:szCs w:val="24"/>
        </w:rPr>
        <w:t>Фадеев</w:t>
      </w:r>
      <w:r w:rsidRPr="0045044C">
        <w:rPr>
          <w:rFonts w:ascii="Times New Roman" w:hAnsi="Times New Roman"/>
          <w:sz w:val="24"/>
          <w:szCs w:val="24"/>
        </w:rPr>
        <w:t xml:space="preserve"> </w:t>
      </w:r>
      <w:r w:rsidRPr="00575CC2">
        <w:rPr>
          <w:rFonts w:ascii="Times New Roman" w:hAnsi="Times New Roman"/>
          <w:sz w:val="24"/>
          <w:szCs w:val="24"/>
        </w:rPr>
        <w:t>Р</w:t>
      </w:r>
      <w:r w:rsidRPr="0045044C">
        <w:rPr>
          <w:rFonts w:ascii="Times New Roman" w:hAnsi="Times New Roman"/>
          <w:sz w:val="24"/>
          <w:szCs w:val="24"/>
        </w:rPr>
        <w:t>.</w:t>
      </w:r>
      <w:r w:rsidRPr="00575CC2">
        <w:rPr>
          <w:rFonts w:ascii="Times New Roman" w:hAnsi="Times New Roman"/>
          <w:sz w:val="24"/>
          <w:szCs w:val="24"/>
        </w:rPr>
        <w:t>Ю</w:t>
      </w:r>
      <w:r w:rsidRPr="0045044C">
        <w:rPr>
          <w:rFonts w:ascii="Times New Roman" w:hAnsi="Times New Roman"/>
          <w:sz w:val="24"/>
          <w:szCs w:val="24"/>
        </w:rPr>
        <w:t xml:space="preserve">.,   </w:t>
      </w:r>
      <w:r w:rsidRPr="00575CC2">
        <w:rPr>
          <w:rFonts w:ascii="Times New Roman" w:hAnsi="Times New Roman"/>
          <w:sz w:val="24"/>
          <w:szCs w:val="24"/>
        </w:rPr>
        <w:t>Шляева</w:t>
      </w:r>
      <w:r w:rsidRPr="0045044C">
        <w:rPr>
          <w:rFonts w:ascii="Times New Roman" w:hAnsi="Times New Roman"/>
          <w:sz w:val="24"/>
          <w:szCs w:val="24"/>
        </w:rPr>
        <w:t xml:space="preserve"> </w:t>
      </w:r>
      <w:r w:rsidRPr="00575CC2">
        <w:rPr>
          <w:rFonts w:ascii="Times New Roman" w:hAnsi="Times New Roman"/>
          <w:sz w:val="24"/>
          <w:szCs w:val="24"/>
        </w:rPr>
        <w:t>А</w:t>
      </w:r>
      <w:r w:rsidRPr="0045044C">
        <w:rPr>
          <w:rFonts w:ascii="Times New Roman" w:hAnsi="Times New Roman"/>
          <w:sz w:val="24"/>
          <w:szCs w:val="24"/>
        </w:rPr>
        <w:t>.</w:t>
      </w:r>
      <w:r w:rsidRPr="00575CC2">
        <w:rPr>
          <w:rFonts w:ascii="Times New Roman" w:hAnsi="Times New Roman"/>
          <w:sz w:val="24"/>
          <w:szCs w:val="24"/>
        </w:rPr>
        <w:t>В</w:t>
      </w:r>
      <w:r w:rsidRPr="0045044C">
        <w:rPr>
          <w:rFonts w:ascii="Times New Roman" w:hAnsi="Times New Roman"/>
          <w:sz w:val="24"/>
          <w:szCs w:val="24"/>
        </w:rPr>
        <w:t xml:space="preserve">., </w:t>
      </w:r>
      <w:r w:rsidRPr="00575CC2">
        <w:rPr>
          <w:rFonts w:ascii="Times New Roman" w:hAnsi="Times New Roman"/>
          <w:sz w:val="24"/>
          <w:szCs w:val="24"/>
        </w:rPr>
        <w:t>Мизяк</w:t>
      </w:r>
      <w:r w:rsidRPr="0045044C">
        <w:rPr>
          <w:rFonts w:ascii="Times New Roman" w:hAnsi="Times New Roman"/>
          <w:sz w:val="24"/>
          <w:szCs w:val="24"/>
        </w:rPr>
        <w:t xml:space="preserve"> </w:t>
      </w:r>
      <w:r w:rsidRPr="00575CC2">
        <w:rPr>
          <w:rFonts w:ascii="Times New Roman" w:hAnsi="Times New Roman"/>
          <w:sz w:val="24"/>
          <w:szCs w:val="24"/>
        </w:rPr>
        <w:t>В</w:t>
      </w:r>
      <w:r w:rsidRPr="0045044C">
        <w:rPr>
          <w:rFonts w:ascii="Times New Roman" w:hAnsi="Times New Roman"/>
          <w:sz w:val="24"/>
          <w:szCs w:val="24"/>
        </w:rPr>
        <w:t>.</w:t>
      </w:r>
      <w:r w:rsidRPr="00575CC2">
        <w:rPr>
          <w:rFonts w:ascii="Times New Roman" w:hAnsi="Times New Roman"/>
          <w:sz w:val="24"/>
          <w:szCs w:val="24"/>
        </w:rPr>
        <w:t>Г</w:t>
      </w:r>
      <w:r w:rsidRPr="0045044C">
        <w:rPr>
          <w:rFonts w:ascii="Times New Roman" w:hAnsi="Times New Roman"/>
          <w:sz w:val="24"/>
          <w:szCs w:val="24"/>
        </w:rPr>
        <w:t xml:space="preserve">., </w:t>
      </w:r>
      <w:r w:rsidRPr="00575CC2">
        <w:rPr>
          <w:rFonts w:ascii="Times New Roman" w:hAnsi="Times New Roman"/>
          <w:sz w:val="24"/>
          <w:szCs w:val="24"/>
        </w:rPr>
        <w:t>Рогутов</w:t>
      </w:r>
      <w:r w:rsidRPr="0045044C">
        <w:rPr>
          <w:rFonts w:ascii="Times New Roman" w:hAnsi="Times New Roman"/>
          <w:sz w:val="24"/>
          <w:szCs w:val="24"/>
        </w:rPr>
        <w:t xml:space="preserve"> </w:t>
      </w:r>
      <w:r w:rsidRPr="00575CC2">
        <w:rPr>
          <w:rFonts w:ascii="Times New Roman" w:hAnsi="Times New Roman"/>
          <w:sz w:val="24"/>
          <w:szCs w:val="24"/>
        </w:rPr>
        <w:t>В</w:t>
      </w:r>
      <w:r w:rsidRPr="0045044C">
        <w:rPr>
          <w:rFonts w:ascii="Times New Roman" w:hAnsi="Times New Roman"/>
          <w:sz w:val="24"/>
          <w:szCs w:val="24"/>
        </w:rPr>
        <w:t>.</w:t>
      </w:r>
      <w:r w:rsidRPr="00575CC2">
        <w:rPr>
          <w:rFonts w:ascii="Times New Roman" w:hAnsi="Times New Roman"/>
          <w:sz w:val="24"/>
          <w:szCs w:val="24"/>
        </w:rPr>
        <w:t>С</w:t>
      </w:r>
      <w:r w:rsidRPr="0045044C">
        <w:rPr>
          <w:rFonts w:ascii="Times New Roman" w:hAnsi="Times New Roman"/>
          <w:sz w:val="24"/>
          <w:szCs w:val="24"/>
        </w:rPr>
        <w:t xml:space="preserve">., </w:t>
      </w:r>
      <w:r w:rsidRPr="00575CC2">
        <w:rPr>
          <w:rFonts w:ascii="Times New Roman" w:hAnsi="Times New Roman"/>
          <w:sz w:val="24"/>
          <w:szCs w:val="24"/>
        </w:rPr>
        <w:t>Богословский</w:t>
      </w:r>
      <w:r w:rsidRPr="0045044C">
        <w:rPr>
          <w:rFonts w:ascii="Times New Roman" w:hAnsi="Times New Roman"/>
          <w:sz w:val="24"/>
          <w:szCs w:val="24"/>
        </w:rPr>
        <w:t xml:space="preserve"> </w:t>
      </w:r>
      <w:r w:rsidRPr="00575CC2">
        <w:rPr>
          <w:rFonts w:ascii="Times New Roman" w:hAnsi="Times New Roman"/>
          <w:sz w:val="24"/>
          <w:szCs w:val="24"/>
        </w:rPr>
        <w:t>Н</w:t>
      </w:r>
      <w:r w:rsidRPr="0045044C">
        <w:rPr>
          <w:rFonts w:ascii="Times New Roman" w:hAnsi="Times New Roman"/>
          <w:sz w:val="24"/>
          <w:szCs w:val="24"/>
        </w:rPr>
        <w:t>.</w:t>
      </w:r>
      <w:r w:rsidRPr="00575CC2">
        <w:rPr>
          <w:rFonts w:ascii="Times New Roman" w:hAnsi="Times New Roman"/>
          <w:sz w:val="24"/>
          <w:szCs w:val="24"/>
        </w:rPr>
        <w:t>Н</w:t>
      </w:r>
      <w:r w:rsidRPr="0045044C">
        <w:rPr>
          <w:rFonts w:ascii="Times New Roman" w:hAnsi="Times New Roman"/>
          <w:sz w:val="24"/>
          <w:szCs w:val="24"/>
        </w:rPr>
        <w:t xml:space="preserve">., </w:t>
      </w:r>
      <w:r w:rsidRPr="00575CC2">
        <w:rPr>
          <w:rFonts w:ascii="Times New Roman" w:hAnsi="Times New Roman"/>
          <w:sz w:val="24"/>
          <w:szCs w:val="24"/>
        </w:rPr>
        <w:t>Гойман</w:t>
      </w:r>
      <w:r w:rsidRPr="0045044C">
        <w:rPr>
          <w:rFonts w:ascii="Times New Roman" w:hAnsi="Times New Roman"/>
          <w:sz w:val="24"/>
          <w:szCs w:val="24"/>
        </w:rPr>
        <w:t xml:space="preserve"> </w:t>
      </w:r>
      <w:r w:rsidRPr="00575CC2">
        <w:rPr>
          <w:rFonts w:ascii="Times New Roman" w:hAnsi="Times New Roman"/>
          <w:sz w:val="24"/>
          <w:szCs w:val="24"/>
        </w:rPr>
        <w:t>Г</w:t>
      </w:r>
      <w:r w:rsidRPr="0045044C">
        <w:rPr>
          <w:rFonts w:ascii="Times New Roman" w:hAnsi="Times New Roman"/>
          <w:sz w:val="24"/>
          <w:szCs w:val="24"/>
        </w:rPr>
        <w:t>.</w:t>
      </w:r>
      <w:r w:rsidRPr="00575CC2">
        <w:rPr>
          <w:rFonts w:ascii="Times New Roman" w:hAnsi="Times New Roman"/>
          <w:sz w:val="24"/>
          <w:szCs w:val="24"/>
        </w:rPr>
        <w:t>С</w:t>
      </w:r>
      <w:r w:rsidRPr="0045044C">
        <w:rPr>
          <w:rFonts w:ascii="Times New Roman" w:hAnsi="Times New Roman"/>
          <w:sz w:val="24"/>
          <w:szCs w:val="24"/>
        </w:rPr>
        <w:t xml:space="preserve">., </w:t>
      </w:r>
      <w:r w:rsidRPr="00575CC2">
        <w:rPr>
          <w:rFonts w:ascii="Times New Roman" w:hAnsi="Times New Roman"/>
          <w:sz w:val="24"/>
          <w:szCs w:val="24"/>
        </w:rPr>
        <w:t>Махнорылова</w:t>
      </w:r>
      <w:r w:rsidRPr="0045044C">
        <w:rPr>
          <w:rFonts w:ascii="Times New Roman" w:hAnsi="Times New Roman"/>
          <w:sz w:val="24"/>
          <w:szCs w:val="24"/>
        </w:rPr>
        <w:t xml:space="preserve"> </w:t>
      </w:r>
      <w:r w:rsidRPr="00575CC2">
        <w:rPr>
          <w:rFonts w:ascii="Times New Roman" w:hAnsi="Times New Roman"/>
          <w:sz w:val="24"/>
          <w:szCs w:val="24"/>
        </w:rPr>
        <w:t>С</w:t>
      </w:r>
      <w:r w:rsidRPr="0045044C">
        <w:rPr>
          <w:rFonts w:ascii="Times New Roman" w:hAnsi="Times New Roman"/>
          <w:sz w:val="24"/>
          <w:szCs w:val="24"/>
        </w:rPr>
        <w:t>.</w:t>
      </w:r>
      <w:r w:rsidRPr="00575CC2">
        <w:rPr>
          <w:rFonts w:ascii="Times New Roman" w:hAnsi="Times New Roman"/>
          <w:sz w:val="24"/>
          <w:szCs w:val="24"/>
        </w:rPr>
        <w:t>В</w:t>
      </w:r>
      <w:r w:rsidRPr="0045044C">
        <w:rPr>
          <w:rFonts w:ascii="Times New Roman" w:hAnsi="Times New Roman"/>
          <w:sz w:val="24"/>
          <w:szCs w:val="24"/>
        </w:rPr>
        <w:t xml:space="preserve">., </w:t>
      </w:r>
      <w:r w:rsidRPr="00575CC2">
        <w:rPr>
          <w:rFonts w:ascii="Times New Roman" w:hAnsi="Times New Roman"/>
          <w:sz w:val="24"/>
          <w:szCs w:val="24"/>
        </w:rPr>
        <w:t>Юрова</w:t>
      </w:r>
      <w:r w:rsidRPr="0045044C">
        <w:rPr>
          <w:rFonts w:ascii="Times New Roman" w:hAnsi="Times New Roman"/>
          <w:sz w:val="24"/>
          <w:szCs w:val="24"/>
        </w:rPr>
        <w:t xml:space="preserve"> </w:t>
      </w:r>
      <w:r w:rsidRPr="00575CC2">
        <w:rPr>
          <w:rFonts w:ascii="Times New Roman" w:hAnsi="Times New Roman"/>
          <w:sz w:val="24"/>
          <w:szCs w:val="24"/>
        </w:rPr>
        <w:t>А</w:t>
      </w:r>
      <w:r w:rsidRPr="0045044C">
        <w:rPr>
          <w:rFonts w:ascii="Times New Roman" w:hAnsi="Times New Roman"/>
          <w:sz w:val="24"/>
          <w:szCs w:val="24"/>
        </w:rPr>
        <w:t>.</w:t>
      </w:r>
      <w:r w:rsidRPr="00575CC2">
        <w:rPr>
          <w:rFonts w:ascii="Times New Roman" w:hAnsi="Times New Roman"/>
          <w:sz w:val="24"/>
          <w:szCs w:val="24"/>
        </w:rPr>
        <w:t>Ю</w:t>
      </w:r>
      <w:r w:rsidRPr="0045044C">
        <w:rPr>
          <w:rFonts w:ascii="Times New Roman" w:hAnsi="Times New Roman"/>
          <w:sz w:val="24"/>
          <w:szCs w:val="24"/>
        </w:rPr>
        <w:t xml:space="preserve">. </w:t>
      </w:r>
      <w:r w:rsidRPr="008F2A23">
        <w:rPr>
          <w:rFonts w:ascii="Times New Roman" w:hAnsi="Times New Roman"/>
          <w:sz w:val="24"/>
          <w:szCs w:val="24"/>
        </w:rPr>
        <w:t xml:space="preserve">2017. </w:t>
      </w:r>
      <w:r w:rsidRPr="00575CC2">
        <w:rPr>
          <w:rFonts w:ascii="Times New Roman" w:hAnsi="Times New Roman"/>
          <w:sz w:val="24"/>
          <w:szCs w:val="24"/>
        </w:rPr>
        <w:t>Система</w:t>
      </w:r>
      <w:r w:rsidRPr="0045044C">
        <w:rPr>
          <w:rFonts w:ascii="Times New Roman" w:hAnsi="Times New Roman"/>
          <w:sz w:val="24"/>
          <w:szCs w:val="24"/>
        </w:rPr>
        <w:t xml:space="preserve"> </w:t>
      </w:r>
      <w:r w:rsidRPr="00575CC2">
        <w:rPr>
          <w:rFonts w:ascii="Times New Roman" w:hAnsi="Times New Roman"/>
          <w:sz w:val="24"/>
          <w:szCs w:val="24"/>
        </w:rPr>
        <w:t>моделирования</w:t>
      </w:r>
      <w:r w:rsidRPr="0045044C">
        <w:rPr>
          <w:rFonts w:ascii="Times New Roman" w:hAnsi="Times New Roman"/>
          <w:sz w:val="24"/>
          <w:szCs w:val="24"/>
        </w:rPr>
        <w:t xml:space="preserve"> </w:t>
      </w:r>
      <w:r w:rsidRPr="00575CC2">
        <w:rPr>
          <w:rFonts w:ascii="Times New Roman" w:hAnsi="Times New Roman"/>
          <w:sz w:val="24"/>
          <w:szCs w:val="24"/>
        </w:rPr>
        <w:t>атмосферы</w:t>
      </w:r>
      <w:r w:rsidRPr="0045044C">
        <w:rPr>
          <w:rFonts w:ascii="Times New Roman" w:hAnsi="Times New Roman"/>
          <w:sz w:val="24"/>
          <w:szCs w:val="24"/>
        </w:rPr>
        <w:t xml:space="preserve"> </w:t>
      </w:r>
      <w:r w:rsidRPr="00575CC2">
        <w:rPr>
          <w:rFonts w:ascii="Times New Roman" w:hAnsi="Times New Roman"/>
          <w:sz w:val="24"/>
          <w:szCs w:val="24"/>
        </w:rPr>
        <w:t>для</w:t>
      </w:r>
      <w:r w:rsidRPr="0045044C">
        <w:rPr>
          <w:rFonts w:ascii="Times New Roman" w:hAnsi="Times New Roman"/>
          <w:sz w:val="24"/>
          <w:szCs w:val="24"/>
        </w:rPr>
        <w:t xml:space="preserve"> </w:t>
      </w:r>
      <w:r w:rsidRPr="00575CC2">
        <w:rPr>
          <w:rFonts w:ascii="Times New Roman" w:hAnsi="Times New Roman"/>
          <w:sz w:val="24"/>
          <w:szCs w:val="24"/>
        </w:rPr>
        <w:t>бесшовного</w:t>
      </w:r>
      <w:r w:rsidRPr="0045044C">
        <w:rPr>
          <w:rFonts w:ascii="Times New Roman" w:hAnsi="Times New Roman"/>
          <w:sz w:val="24"/>
          <w:szCs w:val="24"/>
        </w:rPr>
        <w:t xml:space="preserve"> </w:t>
      </w:r>
      <w:r w:rsidRPr="00575CC2">
        <w:rPr>
          <w:rFonts w:ascii="Times New Roman" w:hAnsi="Times New Roman"/>
          <w:sz w:val="24"/>
          <w:szCs w:val="24"/>
        </w:rPr>
        <w:t>прогноза</w:t>
      </w:r>
      <w:r w:rsidRPr="0045044C">
        <w:rPr>
          <w:rFonts w:ascii="Times New Roman" w:hAnsi="Times New Roman"/>
          <w:sz w:val="24"/>
          <w:szCs w:val="24"/>
        </w:rPr>
        <w:t xml:space="preserve">. </w:t>
      </w:r>
      <w:r>
        <w:rPr>
          <w:rFonts w:ascii="Times New Roman" w:hAnsi="Times New Roman"/>
          <w:sz w:val="24"/>
          <w:szCs w:val="24"/>
        </w:rPr>
        <w:t>Рец</w:t>
      </w:r>
      <w:r w:rsidRPr="000E25B0">
        <w:rPr>
          <w:rFonts w:ascii="Times New Roman" w:hAnsi="Times New Roman"/>
          <w:sz w:val="24"/>
          <w:szCs w:val="24"/>
        </w:rPr>
        <w:t xml:space="preserve">. </w:t>
      </w:r>
      <w:r w:rsidRPr="002A6AC6">
        <w:rPr>
          <w:rFonts w:ascii="Times New Roman" w:hAnsi="Times New Roman"/>
          <w:sz w:val="24"/>
          <w:szCs w:val="24"/>
        </w:rPr>
        <w:t>д</w:t>
      </w:r>
      <w:r w:rsidRPr="000E25B0">
        <w:rPr>
          <w:rFonts w:ascii="Times New Roman" w:hAnsi="Times New Roman"/>
          <w:sz w:val="24"/>
          <w:szCs w:val="24"/>
        </w:rPr>
        <w:t>.</w:t>
      </w:r>
      <w:r w:rsidRPr="002A6AC6">
        <w:rPr>
          <w:rFonts w:ascii="Times New Roman" w:hAnsi="Times New Roman"/>
          <w:sz w:val="24"/>
          <w:szCs w:val="24"/>
        </w:rPr>
        <w:t>ф</w:t>
      </w:r>
      <w:r w:rsidRPr="000E25B0">
        <w:rPr>
          <w:rFonts w:ascii="Times New Roman" w:hAnsi="Times New Roman"/>
          <w:sz w:val="24"/>
          <w:szCs w:val="24"/>
        </w:rPr>
        <w:t>-</w:t>
      </w:r>
      <w:r w:rsidRPr="002A6AC6">
        <w:rPr>
          <w:rFonts w:ascii="Times New Roman" w:hAnsi="Times New Roman"/>
          <w:sz w:val="24"/>
          <w:szCs w:val="24"/>
        </w:rPr>
        <w:t>м</w:t>
      </w:r>
      <w:r w:rsidRPr="000E25B0">
        <w:rPr>
          <w:rFonts w:ascii="Times New Roman" w:hAnsi="Times New Roman"/>
          <w:sz w:val="24"/>
          <w:szCs w:val="24"/>
        </w:rPr>
        <w:t>.</w:t>
      </w:r>
      <w:r w:rsidRPr="002A6AC6">
        <w:rPr>
          <w:rFonts w:ascii="Times New Roman" w:hAnsi="Times New Roman"/>
          <w:sz w:val="24"/>
          <w:szCs w:val="24"/>
        </w:rPr>
        <w:t>н</w:t>
      </w:r>
      <w:r w:rsidRPr="000E25B0">
        <w:rPr>
          <w:rFonts w:ascii="Times New Roman" w:hAnsi="Times New Roman"/>
          <w:sz w:val="24"/>
          <w:szCs w:val="24"/>
        </w:rPr>
        <w:t xml:space="preserve">. </w:t>
      </w:r>
      <w:r w:rsidRPr="002A6AC6">
        <w:rPr>
          <w:rFonts w:ascii="Times New Roman" w:hAnsi="Times New Roman"/>
          <w:sz w:val="24"/>
          <w:szCs w:val="24"/>
        </w:rPr>
        <w:t>А</w:t>
      </w:r>
      <w:r w:rsidRPr="000E25B0">
        <w:rPr>
          <w:rFonts w:ascii="Times New Roman" w:hAnsi="Times New Roman"/>
          <w:sz w:val="24"/>
          <w:szCs w:val="24"/>
        </w:rPr>
        <w:t>.</w:t>
      </w:r>
      <w:r w:rsidRPr="002A6AC6">
        <w:rPr>
          <w:rFonts w:ascii="Times New Roman" w:hAnsi="Times New Roman"/>
          <w:sz w:val="24"/>
          <w:szCs w:val="24"/>
        </w:rPr>
        <w:t>В</w:t>
      </w:r>
      <w:r w:rsidRPr="000E25B0">
        <w:rPr>
          <w:rFonts w:ascii="Times New Roman" w:hAnsi="Times New Roman"/>
          <w:sz w:val="24"/>
          <w:szCs w:val="24"/>
        </w:rPr>
        <w:t>.</w:t>
      </w:r>
      <w:r w:rsidRPr="002A6AC6">
        <w:rPr>
          <w:rFonts w:ascii="Times New Roman" w:hAnsi="Times New Roman"/>
          <w:sz w:val="24"/>
          <w:szCs w:val="24"/>
        </w:rPr>
        <w:t>Старченко</w:t>
      </w:r>
      <w:r w:rsidRPr="000E25B0">
        <w:rPr>
          <w:rFonts w:ascii="Times New Roman" w:hAnsi="Times New Roman"/>
          <w:sz w:val="24"/>
          <w:szCs w:val="24"/>
        </w:rPr>
        <w:t xml:space="preserve">. </w:t>
      </w:r>
      <w:r>
        <w:rPr>
          <w:rFonts w:ascii="Times New Roman" w:hAnsi="Times New Roman"/>
          <w:sz w:val="24"/>
          <w:szCs w:val="24"/>
        </w:rPr>
        <w:t>–</w:t>
      </w:r>
      <w:r w:rsidRPr="008F2A23">
        <w:rPr>
          <w:rFonts w:ascii="Times New Roman" w:hAnsi="Times New Roman"/>
          <w:sz w:val="24"/>
          <w:szCs w:val="24"/>
        </w:rPr>
        <w:t xml:space="preserve"> </w:t>
      </w:r>
      <w:r w:rsidRPr="002A6AC6">
        <w:rPr>
          <w:rFonts w:ascii="Times New Roman" w:hAnsi="Times New Roman"/>
          <w:sz w:val="24"/>
          <w:szCs w:val="24"/>
        </w:rPr>
        <w:t>М</w:t>
      </w:r>
      <w:r w:rsidRPr="000E25B0">
        <w:rPr>
          <w:rFonts w:ascii="Times New Roman" w:hAnsi="Times New Roman"/>
          <w:sz w:val="24"/>
          <w:szCs w:val="24"/>
        </w:rPr>
        <w:t>.</w:t>
      </w:r>
      <w:r w:rsidRPr="008F2A23">
        <w:rPr>
          <w:rFonts w:ascii="Times New Roman" w:hAnsi="Times New Roman"/>
          <w:sz w:val="24"/>
          <w:szCs w:val="24"/>
        </w:rPr>
        <w:t>,</w:t>
      </w:r>
      <w:r w:rsidRPr="000E25B0">
        <w:rPr>
          <w:rFonts w:ascii="Times New Roman" w:hAnsi="Times New Roman"/>
          <w:sz w:val="24"/>
          <w:szCs w:val="24"/>
        </w:rPr>
        <w:t xml:space="preserve"> </w:t>
      </w:r>
      <w:r w:rsidRPr="002A6AC6">
        <w:rPr>
          <w:rFonts w:ascii="Times New Roman" w:hAnsi="Times New Roman"/>
          <w:sz w:val="24"/>
          <w:szCs w:val="24"/>
        </w:rPr>
        <w:t>Триада</w:t>
      </w:r>
      <w:r w:rsidRPr="000E25B0">
        <w:rPr>
          <w:rFonts w:ascii="Times New Roman" w:hAnsi="Times New Roman"/>
          <w:sz w:val="24"/>
          <w:szCs w:val="24"/>
        </w:rPr>
        <w:t xml:space="preserve"> </w:t>
      </w:r>
      <w:r w:rsidRPr="002A6AC6">
        <w:rPr>
          <w:rFonts w:ascii="Times New Roman" w:hAnsi="Times New Roman"/>
          <w:sz w:val="24"/>
          <w:szCs w:val="24"/>
        </w:rPr>
        <w:t>лтд</w:t>
      </w:r>
      <w:r w:rsidRPr="000E25B0">
        <w:rPr>
          <w:rFonts w:ascii="Times New Roman" w:hAnsi="Times New Roman"/>
          <w:sz w:val="24"/>
          <w:szCs w:val="24"/>
        </w:rPr>
        <w:t>., 166</w:t>
      </w:r>
      <w:r w:rsidRPr="002A6AC6">
        <w:rPr>
          <w:rFonts w:ascii="Times New Roman" w:hAnsi="Times New Roman"/>
          <w:sz w:val="24"/>
          <w:szCs w:val="24"/>
        </w:rPr>
        <w:t>стр</w:t>
      </w:r>
      <w:r w:rsidRPr="000E25B0">
        <w:rPr>
          <w:rFonts w:ascii="Times New Roman" w:hAnsi="Times New Roman"/>
          <w:sz w:val="24"/>
          <w:szCs w:val="24"/>
        </w:rPr>
        <w:t xml:space="preserve">. </w:t>
      </w:r>
      <w:r w:rsidRPr="002A6AC6">
        <w:rPr>
          <w:rFonts w:ascii="Times New Roman" w:hAnsi="Times New Roman"/>
          <w:sz w:val="24"/>
          <w:szCs w:val="24"/>
          <w:lang w:val="en-US"/>
        </w:rPr>
        <w:t>ISBN</w:t>
      </w:r>
      <w:r w:rsidRPr="00A459C9">
        <w:rPr>
          <w:rFonts w:ascii="Times New Roman" w:hAnsi="Times New Roman"/>
          <w:sz w:val="24"/>
          <w:szCs w:val="24"/>
        </w:rPr>
        <w:t xml:space="preserve"> 978-5-9908623-3-3</w:t>
      </w:r>
    </w:p>
    <w:p w:rsidR="0056558D" w:rsidRDefault="0056558D" w:rsidP="000253FB">
      <w:pPr>
        <w:spacing w:after="0" w:line="360" w:lineRule="auto"/>
        <w:rPr>
          <w:rFonts w:ascii="Times New Roman" w:hAnsi="Times New Roman"/>
          <w:sz w:val="24"/>
          <w:szCs w:val="24"/>
        </w:rPr>
      </w:pPr>
    </w:p>
    <w:p w:rsidR="0056558D" w:rsidRDefault="0056558D" w:rsidP="0045044C">
      <w:pPr>
        <w:spacing w:after="0" w:line="360" w:lineRule="auto"/>
        <w:rPr>
          <w:rFonts w:ascii="Times New Roman" w:hAnsi="Times New Roman"/>
          <w:sz w:val="24"/>
          <w:szCs w:val="24"/>
        </w:rPr>
      </w:pPr>
      <w:r w:rsidRPr="00360BFB">
        <w:rPr>
          <w:rFonts w:ascii="Times New Roman" w:hAnsi="Times New Roman"/>
          <w:sz w:val="24"/>
          <w:szCs w:val="24"/>
        </w:rPr>
        <w:t>Фадеев Р.Ю., Толстых М.А., Володин Е.М.</w:t>
      </w:r>
      <w:r>
        <w:rPr>
          <w:rFonts w:ascii="Times New Roman" w:hAnsi="Times New Roman"/>
          <w:sz w:val="24"/>
          <w:szCs w:val="24"/>
        </w:rPr>
        <w:t xml:space="preserve"> 2019.</w:t>
      </w:r>
      <w:r w:rsidRPr="00360BFB">
        <w:rPr>
          <w:rFonts w:ascii="Times New Roman" w:hAnsi="Times New Roman"/>
          <w:sz w:val="24"/>
          <w:szCs w:val="24"/>
        </w:rPr>
        <w:t xml:space="preserve"> Климатическая версия модели атмосферы ПЛАВ:</w:t>
      </w:r>
      <w:r>
        <w:rPr>
          <w:rFonts w:ascii="Times New Roman" w:hAnsi="Times New Roman"/>
          <w:sz w:val="24"/>
          <w:szCs w:val="24"/>
        </w:rPr>
        <w:t xml:space="preserve"> разработка и первые результаты. – Метеорология и Гидрология,</w:t>
      </w:r>
      <w:r w:rsidRPr="00360BFB">
        <w:rPr>
          <w:rFonts w:ascii="Times New Roman" w:hAnsi="Times New Roman"/>
          <w:sz w:val="24"/>
          <w:szCs w:val="24"/>
        </w:rPr>
        <w:t xml:space="preserve"> </w:t>
      </w:r>
      <w:r>
        <w:rPr>
          <w:rFonts w:ascii="Times New Roman" w:hAnsi="Times New Roman"/>
          <w:sz w:val="24"/>
          <w:szCs w:val="24"/>
        </w:rPr>
        <w:t xml:space="preserve">№ </w:t>
      </w:r>
      <w:r w:rsidRPr="00360BFB">
        <w:rPr>
          <w:rFonts w:ascii="Times New Roman" w:hAnsi="Times New Roman"/>
          <w:sz w:val="24"/>
          <w:szCs w:val="24"/>
        </w:rPr>
        <w:t>1</w:t>
      </w:r>
      <w:r>
        <w:rPr>
          <w:rFonts w:ascii="Times New Roman" w:hAnsi="Times New Roman"/>
          <w:sz w:val="24"/>
          <w:szCs w:val="24"/>
        </w:rPr>
        <w:t>,</w:t>
      </w:r>
      <w:r w:rsidRPr="00360BFB">
        <w:rPr>
          <w:rFonts w:ascii="Times New Roman" w:hAnsi="Times New Roman"/>
          <w:sz w:val="24"/>
          <w:szCs w:val="24"/>
        </w:rPr>
        <w:t xml:space="preserve"> с.</w:t>
      </w:r>
      <w:r>
        <w:rPr>
          <w:rFonts w:ascii="Times New Roman" w:hAnsi="Times New Roman"/>
          <w:sz w:val="24"/>
          <w:szCs w:val="24"/>
        </w:rPr>
        <w:t xml:space="preserve"> </w:t>
      </w:r>
      <w:r w:rsidRPr="00360BFB">
        <w:rPr>
          <w:rFonts w:ascii="Times New Roman" w:hAnsi="Times New Roman"/>
          <w:sz w:val="24"/>
          <w:szCs w:val="24"/>
        </w:rPr>
        <w:t>22-35.</w:t>
      </w:r>
    </w:p>
    <w:p w:rsidR="0056558D" w:rsidRDefault="0056558D" w:rsidP="000253FB">
      <w:pPr>
        <w:spacing w:after="0" w:line="360" w:lineRule="auto"/>
        <w:rPr>
          <w:rFonts w:ascii="Times New Roman" w:hAnsi="Times New Roman"/>
          <w:sz w:val="24"/>
          <w:szCs w:val="24"/>
        </w:rPr>
      </w:pPr>
    </w:p>
    <w:p w:rsidR="0056558D" w:rsidRPr="00360BFB" w:rsidRDefault="0056558D" w:rsidP="000253FB">
      <w:pPr>
        <w:spacing w:after="0" w:line="360" w:lineRule="auto"/>
        <w:rPr>
          <w:rFonts w:ascii="Times New Roman" w:hAnsi="Times New Roman"/>
          <w:sz w:val="24"/>
          <w:szCs w:val="24"/>
        </w:rPr>
      </w:pPr>
      <w:r w:rsidRPr="00360BFB">
        <w:rPr>
          <w:rFonts w:ascii="Times New Roman" w:hAnsi="Times New Roman"/>
          <w:sz w:val="24"/>
          <w:szCs w:val="24"/>
        </w:rPr>
        <w:t>Шашкин В.В.,</w:t>
      </w:r>
      <w:r>
        <w:rPr>
          <w:rFonts w:ascii="Times New Roman" w:hAnsi="Times New Roman"/>
          <w:sz w:val="24"/>
          <w:szCs w:val="24"/>
        </w:rPr>
        <w:t xml:space="preserve"> </w:t>
      </w:r>
      <w:r w:rsidRPr="00360BFB">
        <w:rPr>
          <w:rFonts w:ascii="Times New Roman" w:hAnsi="Times New Roman"/>
          <w:sz w:val="24"/>
          <w:szCs w:val="24"/>
        </w:rPr>
        <w:t>Толстых М.А., Володин Е.М.</w:t>
      </w:r>
      <w:r>
        <w:rPr>
          <w:rFonts w:ascii="Times New Roman" w:hAnsi="Times New Roman"/>
          <w:sz w:val="24"/>
          <w:szCs w:val="24"/>
        </w:rPr>
        <w:t xml:space="preserve"> 2019. </w:t>
      </w:r>
      <w:r w:rsidRPr="00360BFB">
        <w:rPr>
          <w:rFonts w:ascii="Times New Roman" w:hAnsi="Times New Roman"/>
          <w:sz w:val="24"/>
          <w:szCs w:val="24"/>
        </w:rPr>
        <w:t>Моделирование циркуляции стратосферы полулангранжевой моделью атмосферы ПЛАВ</w:t>
      </w:r>
      <w:r>
        <w:rPr>
          <w:rFonts w:ascii="Times New Roman" w:hAnsi="Times New Roman"/>
          <w:sz w:val="24"/>
          <w:szCs w:val="24"/>
        </w:rPr>
        <w:t>. –</w:t>
      </w:r>
      <w:r w:rsidRPr="00340B77">
        <w:rPr>
          <w:rFonts w:ascii="Times New Roman" w:hAnsi="Times New Roman"/>
          <w:sz w:val="24"/>
          <w:szCs w:val="24"/>
        </w:rPr>
        <w:t xml:space="preserve"> </w:t>
      </w:r>
      <w:r>
        <w:rPr>
          <w:rFonts w:ascii="Times New Roman" w:hAnsi="Times New Roman"/>
          <w:sz w:val="24"/>
          <w:szCs w:val="24"/>
        </w:rPr>
        <w:t xml:space="preserve">Метеорология и Гидрология, № </w:t>
      </w:r>
      <w:r w:rsidRPr="00360BFB">
        <w:rPr>
          <w:rFonts w:ascii="Times New Roman" w:hAnsi="Times New Roman"/>
          <w:sz w:val="24"/>
          <w:szCs w:val="24"/>
        </w:rPr>
        <w:t>1</w:t>
      </w:r>
      <w:r>
        <w:rPr>
          <w:rFonts w:ascii="Times New Roman" w:hAnsi="Times New Roman"/>
          <w:sz w:val="24"/>
          <w:szCs w:val="24"/>
        </w:rPr>
        <w:t>,</w:t>
      </w:r>
      <w:r w:rsidRPr="00360BFB">
        <w:rPr>
          <w:rFonts w:ascii="Times New Roman" w:hAnsi="Times New Roman"/>
          <w:sz w:val="24"/>
          <w:szCs w:val="24"/>
        </w:rPr>
        <w:t xml:space="preserve"> </w:t>
      </w:r>
      <w:r w:rsidRPr="00360BFB">
        <w:rPr>
          <w:rFonts w:ascii="Times New Roman" w:hAnsi="Times New Roman"/>
          <w:sz w:val="24"/>
          <w:szCs w:val="24"/>
          <w:lang w:val="en-US"/>
        </w:rPr>
        <w:t>c</w:t>
      </w:r>
      <w:r w:rsidRPr="00360BFB">
        <w:rPr>
          <w:rFonts w:ascii="Times New Roman" w:hAnsi="Times New Roman"/>
          <w:sz w:val="24"/>
          <w:szCs w:val="24"/>
        </w:rPr>
        <w:t>. 5-21</w:t>
      </w:r>
      <w:r>
        <w:rPr>
          <w:rFonts w:ascii="Times New Roman" w:hAnsi="Times New Roman"/>
          <w:sz w:val="24"/>
          <w:szCs w:val="24"/>
        </w:rPr>
        <w:t>.</w:t>
      </w:r>
    </w:p>
    <w:p w:rsidR="0056558D" w:rsidRDefault="0056558D" w:rsidP="00360BFB">
      <w:pPr>
        <w:spacing w:after="0" w:line="360" w:lineRule="auto"/>
        <w:rPr>
          <w:rFonts w:ascii="Times New Roman" w:hAnsi="Times New Roman"/>
          <w:sz w:val="24"/>
          <w:szCs w:val="24"/>
        </w:rPr>
      </w:pPr>
    </w:p>
    <w:p w:rsidR="0056558D" w:rsidRPr="00CD5B20" w:rsidRDefault="0056558D" w:rsidP="00807309">
      <w:pPr>
        <w:spacing w:after="0" w:line="360" w:lineRule="auto"/>
        <w:rPr>
          <w:rFonts w:ascii="Times New Roman" w:hAnsi="Times New Roman"/>
          <w:sz w:val="24"/>
          <w:szCs w:val="24"/>
        </w:rPr>
      </w:pPr>
      <w:r w:rsidRPr="00807309">
        <w:rPr>
          <w:rFonts w:ascii="Times New Roman" w:hAnsi="Times New Roman"/>
          <w:sz w:val="24"/>
          <w:szCs w:val="24"/>
        </w:rPr>
        <w:t>Шашкин В.В., Фадеев Р.Ю., Толстых М.А., Криволуцкий А.А, Банин М.В.</w:t>
      </w:r>
      <w:r>
        <w:rPr>
          <w:rFonts w:ascii="Times New Roman" w:hAnsi="Times New Roman"/>
          <w:sz w:val="24"/>
          <w:szCs w:val="24"/>
        </w:rPr>
        <w:t xml:space="preserve"> 2023. </w:t>
      </w:r>
      <w:r w:rsidRPr="00807309">
        <w:rPr>
          <w:rFonts w:ascii="Times New Roman" w:hAnsi="Times New Roman"/>
          <w:sz w:val="24"/>
          <w:szCs w:val="24"/>
        </w:rPr>
        <w:t>Воспроизведение процессов в стратосфере моделью общей циркуляции атмосферы ПЛАВ072L96</w:t>
      </w:r>
      <w:r>
        <w:rPr>
          <w:rFonts w:ascii="Times New Roman" w:hAnsi="Times New Roman"/>
          <w:sz w:val="24"/>
          <w:szCs w:val="24"/>
        </w:rPr>
        <w:t xml:space="preserve">. – Метеорология и гидрология, 2023, № </w:t>
      </w:r>
      <w:r w:rsidRPr="00CD5B20">
        <w:rPr>
          <w:rFonts w:ascii="Times New Roman" w:hAnsi="Times New Roman"/>
          <w:sz w:val="24"/>
          <w:szCs w:val="24"/>
        </w:rPr>
        <w:t xml:space="preserve">6, </w:t>
      </w:r>
      <w:r>
        <w:rPr>
          <w:rFonts w:ascii="Times New Roman" w:hAnsi="Times New Roman"/>
          <w:sz w:val="24"/>
          <w:szCs w:val="24"/>
        </w:rPr>
        <w:t xml:space="preserve"> в печати</w:t>
      </w:r>
    </w:p>
    <w:p w:rsidR="0056558D" w:rsidRPr="0045044C" w:rsidRDefault="0056558D" w:rsidP="0045044C">
      <w:pPr>
        <w:spacing w:after="0" w:line="360" w:lineRule="auto"/>
        <w:rPr>
          <w:rFonts w:ascii="Times New Roman" w:hAnsi="Times New Roman"/>
          <w:sz w:val="24"/>
          <w:szCs w:val="24"/>
        </w:rPr>
      </w:pPr>
    </w:p>
    <w:p w:rsidR="0056558D" w:rsidRPr="009E331E" w:rsidRDefault="0056558D" w:rsidP="0045044C">
      <w:pPr>
        <w:spacing w:after="0" w:line="360" w:lineRule="auto"/>
        <w:rPr>
          <w:rFonts w:ascii="Times New Roman" w:hAnsi="Times New Roman"/>
          <w:sz w:val="24"/>
          <w:szCs w:val="24"/>
          <w:lang w:val="en-US"/>
        </w:rPr>
      </w:pPr>
      <w:r>
        <w:rPr>
          <w:rFonts w:ascii="Times New Roman" w:hAnsi="Times New Roman"/>
          <w:sz w:val="24"/>
          <w:szCs w:val="24"/>
          <w:lang w:val="en-US"/>
        </w:rPr>
        <w:t>D</w:t>
      </w:r>
      <w:r w:rsidRPr="00FB47C6">
        <w:rPr>
          <w:rFonts w:ascii="Times New Roman" w:hAnsi="Times New Roman"/>
          <w:sz w:val="24"/>
          <w:szCs w:val="24"/>
          <w:lang w:val="en-US"/>
        </w:rPr>
        <w:t>ö</w:t>
      </w:r>
      <w:r>
        <w:rPr>
          <w:rFonts w:ascii="Times New Roman" w:hAnsi="Times New Roman"/>
          <w:sz w:val="24"/>
          <w:szCs w:val="24"/>
          <w:lang w:val="en-US"/>
        </w:rPr>
        <w:t>scher</w:t>
      </w:r>
      <w:r w:rsidRPr="00FB47C6">
        <w:rPr>
          <w:rFonts w:ascii="Times New Roman" w:hAnsi="Times New Roman"/>
          <w:sz w:val="24"/>
          <w:szCs w:val="24"/>
          <w:lang w:val="en-US"/>
        </w:rPr>
        <w:t xml:space="preserve"> </w:t>
      </w:r>
      <w:r>
        <w:rPr>
          <w:rFonts w:ascii="Times New Roman" w:hAnsi="Times New Roman"/>
          <w:sz w:val="24"/>
          <w:szCs w:val="24"/>
          <w:lang w:val="en-US"/>
        </w:rPr>
        <w:t>R</w:t>
      </w:r>
      <w:r w:rsidRPr="00FB47C6">
        <w:rPr>
          <w:rFonts w:ascii="Times New Roman" w:hAnsi="Times New Roman"/>
          <w:sz w:val="24"/>
          <w:szCs w:val="24"/>
          <w:lang w:val="en-US"/>
        </w:rPr>
        <w:t xml:space="preserve">., </w:t>
      </w:r>
      <w:r>
        <w:rPr>
          <w:rFonts w:ascii="Times New Roman" w:hAnsi="Times New Roman"/>
          <w:sz w:val="24"/>
          <w:szCs w:val="24"/>
          <w:lang w:val="en-US"/>
        </w:rPr>
        <w:t>Acosta</w:t>
      </w:r>
      <w:r w:rsidRPr="00FB47C6">
        <w:rPr>
          <w:rFonts w:ascii="Times New Roman" w:hAnsi="Times New Roman"/>
          <w:sz w:val="24"/>
          <w:szCs w:val="24"/>
          <w:lang w:val="en-US"/>
        </w:rPr>
        <w:t xml:space="preserve"> </w:t>
      </w:r>
      <w:r>
        <w:rPr>
          <w:rFonts w:ascii="Times New Roman" w:hAnsi="Times New Roman"/>
          <w:sz w:val="24"/>
          <w:szCs w:val="24"/>
          <w:lang w:val="en-US"/>
        </w:rPr>
        <w:t>M</w:t>
      </w:r>
      <w:r w:rsidRPr="00FB47C6">
        <w:rPr>
          <w:rFonts w:ascii="Times New Roman" w:hAnsi="Times New Roman"/>
          <w:sz w:val="24"/>
          <w:szCs w:val="24"/>
          <w:lang w:val="en-US"/>
        </w:rPr>
        <w:t xml:space="preserve">., </w:t>
      </w:r>
      <w:r>
        <w:rPr>
          <w:rFonts w:ascii="Times New Roman" w:hAnsi="Times New Roman"/>
          <w:sz w:val="24"/>
          <w:szCs w:val="24"/>
          <w:lang w:val="en-US"/>
        </w:rPr>
        <w:t>Alessandri</w:t>
      </w:r>
      <w:r w:rsidRPr="00FB47C6">
        <w:rPr>
          <w:rFonts w:ascii="Times New Roman" w:hAnsi="Times New Roman"/>
          <w:sz w:val="24"/>
          <w:szCs w:val="24"/>
          <w:lang w:val="en-US"/>
        </w:rPr>
        <w:t xml:space="preserve"> </w:t>
      </w:r>
      <w:r>
        <w:rPr>
          <w:rFonts w:ascii="Times New Roman" w:hAnsi="Times New Roman"/>
          <w:sz w:val="24"/>
          <w:szCs w:val="24"/>
          <w:lang w:val="en-US"/>
        </w:rPr>
        <w:t>A</w:t>
      </w:r>
      <w:r w:rsidRPr="00FB47C6">
        <w:rPr>
          <w:rFonts w:ascii="Times New Roman" w:hAnsi="Times New Roman"/>
          <w:sz w:val="24"/>
          <w:szCs w:val="24"/>
          <w:lang w:val="en-US"/>
        </w:rPr>
        <w:t xml:space="preserve">., </w:t>
      </w:r>
      <w:r>
        <w:rPr>
          <w:rFonts w:ascii="Times New Roman" w:hAnsi="Times New Roman"/>
          <w:sz w:val="24"/>
          <w:szCs w:val="24"/>
          <w:lang w:val="en-US"/>
        </w:rPr>
        <w:t>Anthoni</w:t>
      </w:r>
      <w:r w:rsidRPr="00FB47C6">
        <w:rPr>
          <w:rFonts w:ascii="Times New Roman" w:hAnsi="Times New Roman"/>
          <w:sz w:val="24"/>
          <w:szCs w:val="24"/>
          <w:lang w:val="en-US"/>
        </w:rPr>
        <w:t xml:space="preserve"> </w:t>
      </w:r>
      <w:r>
        <w:rPr>
          <w:rFonts w:ascii="Times New Roman" w:hAnsi="Times New Roman"/>
          <w:sz w:val="24"/>
          <w:szCs w:val="24"/>
          <w:lang w:val="en-US"/>
        </w:rPr>
        <w:t>P</w:t>
      </w:r>
      <w:r w:rsidRPr="00FB47C6">
        <w:rPr>
          <w:rFonts w:ascii="Times New Roman" w:hAnsi="Times New Roman"/>
          <w:sz w:val="24"/>
          <w:szCs w:val="24"/>
          <w:lang w:val="en-US"/>
        </w:rPr>
        <w:t xml:space="preserve">., </w:t>
      </w:r>
      <w:r>
        <w:rPr>
          <w:rFonts w:ascii="Times New Roman" w:hAnsi="Times New Roman"/>
          <w:sz w:val="24"/>
          <w:szCs w:val="24"/>
          <w:lang w:val="en-US"/>
        </w:rPr>
        <w:t>Arneth</w:t>
      </w:r>
      <w:r w:rsidRPr="00FB47C6">
        <w:rPr>
          <w:rFonts w:ascii="Times New Roman" w:hAnsi="Times New Roman"/>
          <w:sz w:val="24"/>
          <w:szCs w:val="24"/>
          <w:lang w:val="en-US"/>
        </w:rPr>
        <w:t xml:space="preserve"> </w:t>
      </w:r>
      <w:r>
        <w:rPr>
          <w:rFonts w:ascii="Times New Roman" w:hAnsi="Times New Roman"/>
          <w:sz w:val="24"/>
          <w:szCs w:val="24"/>
          <w:lang w:val="en-US"/>
        </w:rPr>
        <w:t>A</w:t>
      </w:r>
      <w:r w:rsidRPr="00FB47C6">
        <w:rPr>
          <w:rFonts w:ascii="Times New Roman" w:hAnsi="Times New Roman"/>
          <w:sz w:val="24"/>
          <w:szCs w:val="24"/>
          <w:lang w:val="en-US"/>
        </w:rPr>
        <w:t xml:space="preserve">., </w:t>
      </w:r>
      <w:r>
        <w:rPr>
          <w:rFonts w:ascii="Times New Roman" w:hAnsi="Times New Roman"/>
          <w:sz w:val="24"/>
          <w:szCs w:val="24"/>
          <w:lang w:val="en-US"/>
        </w:rPr>
        <w:t>Arsouze</w:t>
      </w:r>
      <w:r w:rsidRPr="00FB47C6">
        <w:rPr>
          <w:rFonts w:ascii="Times New Roman" w:hAnsi="Times New Roman"/>
          <w:sz w:val="24"/>
          <w:szCs w:val="24"/>
          <w:lang w:val="en-US"/>
        </w:rPr>
        <w:t xml:space="preserve"> </w:t>
      </w:r>
      <w:r>
        <w:rPr>
          <w:rFonts w:ascii="Times New Roman" w:hAnsi="Times New Roman"/>
          <w:sz w:val="24"/>
          <w:szCs w:val="24"/>
          <w:lang w:val="en-US"/>
        </w:rPr>
        <w:t>T</w:t>
      </w:r>
      <w:r w:rsidRPr="00FB47C6">
        <w:rPr>
          <w:rFonts w:ascii="Times New Roman" w:hAnsi="Times New Roman"/>
          <w:sz w:val="24"/>
          <w:szCs w:val="24"/>
          <w:lang w:val="en-US"/>
        </w:rPr>
        <w:t xml:space="preserve">., </w:t>
      </w:r>
      <w:r>
        <w:rPr>
          <w:rFonts w:ascii="Times New Roman" w:hAnsi="Times New Roman"/>
          <w:sz w:val="24"/>
          <w:szCs w:val="24"/>
          <w:lang w:val="en-US"/>
        </w:rPr>
        <w:t>Bergmann</w:t>
      </w:r>
      <w:r w:rsidRPr="00FB47C6">
        <w:rPr>
          <w:rFonts w:ascii="Times New Roman" w:hAnsi="Times New Roman"/>
          <w:sz w:val="24"/>
          <w:szCs w:val="24"/>
          <w:lang w:val="en-US"/>
        </w:rPr>
        <w:t xml:space="preserve"> </w:t>
      </w:r>
      <w:r>
        <w:rPr>
          <w:rFonts w:ascii="Times New Roman" w:hAnsi="Times New Roman"/>
          <w:sz w:val="24"/>
          <w:szCs w:val="24"/>
          <w:lang w:val="en-US"/>
        </w:rPr>
        <w:t>T</w:t>
      </w:r>
      <w:r w:rsidRPr="00FB47C6">
        <w:rPr>
          <w:rFonts w:ascii="Times New Roman" w:hAnsi="Times New Roman"/>
          <w:sz w:val="24"/>
          <w:szCs w:val="24"/>
          <w:lang w:val="en-US"/>
        </w:rPr>
        <w:t xml:space="preserve">., </w:t>
      </w:r>
      <w:r>
        <w:rPr>
          <w:rFonts w:ascii="Times New Roman" w:hAnsi="Times New Roman"/>
          <w:sz w:val="24"/>
          <w:szCs w:val="24"/>
          <w:lang w:val="en-US"/>
        </w:rPr>
        <w:t>Bernadello</w:t>
      </w:r>
      <w:r w:rsidRPr="00FB47C6">
        <w:rPr>
          <w:rFonts w:ascii="Times New Roman" w:hAnsi="Times New Roman"/>
          <w:sz w:val="24"/>
          <w:szCs w:val="24"/>
          <w:lang w:val="en-US"/>
        </w:rPr>
        <w:t xml:space="preserve"> </w:t>
      </w:r>
      <w:r>
        <w:rPr>
          <w:rFonts w:ascii="Times New Roman" w:hAnsi="Times New Roman"/>
          <w:sz w:val="24"/>
          <w:szCs w:val="24"/>
          <w:lang w:val="en-US"/>
        </w:rPr>
        <w:t>R</w:t>
      </w:r>
      <w:r w:rsidRPr="00FB47C6">
        <w:rPr>
          <w:rFonts w:ascii="Times New Roman" w:hAnsi="Times New Roman"/>
          <w:sz w:val="24"/>
          <w:szCs w:val="24"/>
          <w:lang w:val="en-US"/>
        </w:rPr>
        <w:t xml:space="preserve">., </w:t>
      </w:r>
      <w:r>
        <w:rPr>
          <w:rFonts w:ascii="Times New Roman" w:hAnsi="Times New Roman"/>
          <w:sz w:val="24"/>
          <w:szCs w:val="24"/>
          <w:lang w:val="en-US"/>
        </w:rPr>
        <w:t>Bousetta</w:t>
      </w:r>
      <w:r w:rsidRPr="00FB47C6">
        <w:rPr>
          <w:rFonts w:ascii="Times New Roman" w:hAnsi="Times New Roman"/>
          <w:sz w:val="24"/>
          <w:szCs w:val="24"/>
          <w:lang w:val="en-US"/>
        </w:rPr>
        <w:t xml:space="preserve"> </w:t>
      </w:r>
      <w:r>
        <w:rPr>
          <w:rFonts w:ascii="Times New Roman" w:hAnsi="Times New Roman"/>
          <w:sz w:val="24"/>
          <w:szCs w:val="24"/>
          <w:lang w:val="en-US"/>
        </w:rPr>
        <w:t>S</w:t>
      </w:r>
      <w:r w:rsidRPr="00FB47C6">
        <w:rPr>
          <w:rFonts w:ascii="Times New Roman" w:hAnsi="Times New Roman"/>
          <w:sz w:val="24"/>
          <w:szCs w:val="24"/>
          <w:lang w:val="en-US"/>
        </w:rPr>
        <w:t xml:space="preserve">., </w:t>
      </w:r>
      <w:r>
        <w:rPr>
          <w:rFonts w:ascii="Times New Roman" w:hAnsi="Times New Roman"/>
          <w:sz w:val="24"/>
          <w:szCs w:val="24"/>
          <w:lang w:val="en-US"/>
        </w:rPr>
        <w:t>Caron</w:t>
      </w:r>
      <w:r w:rsidRPr="00FB47C6">
        <w:rPr>
          <w:rFonts w:ascii="Times New Roman" w:hAnsi="Times New Roman"/>
          <w:sz w:val="24"/>
          <w:szCs w:val="24"/>
          <w:lang w:val="en-US"/>
        </w:rPr>
        <w:t xml:space="preserve"> </w:t>
      </w:r>
      <w:r>
        <w:rPr>
          <w:rFonts w:ascii="Times New Roman" w:hAnsi="Times New Roman"/>
          <w:sz w:val="24"/>
          <w:szCs w:val="24"/>
          <w:lang w:val="en-US"/>
        </w:rPr>
        <w:t>L</w:t>
      </w:r>
      <w:r w:rsidRPr="00FB47C6">
        <w:rPr>
          <w:rFonts w:ascii="Times New Roman" w:hAnsi="Times New Roman"/>
          <w:sz w:val="24"/>
          <w:szCs w:val="24"/>
          <w:lang w:val="en-US"/>
        </w:rPr>
        <w:t>.-</w:t>
      </w:r>
      <w:r>
        <w:rPr>
          <w:rFonts w:ascii="Times New Roman" w:hAnsi="Times New Roman"/>
          <w:sz w:val="24"/>
          <w:szCs w:val="24"/>
          <w:lang w:val="en-US"/>
        </w:rPr>
        <w:t>P</w:t>
      </w:r>
      <w:r w:rsidRPr="00FB47C6">
        <w:rPr>
          <w:rFonts w:ascii="Times New Roman" w:hAnsi="Times New Roman"/>
          <w:sz w:val="24"/>
          <w:szCs w:val="24"/>
          <w:lang w:val="en-US"/>
        </w:rPr>
        <w:t xml:space="preserve">., </w:t>
      </w:r>
      <w:r>
        <w:rPr>
          <w:rFonts w:ascii="Times New Roman" w:hAnsi="Times New Roman"/>
          <w:sz w:val="24"/>
          <w:szCs w:val="24"/>
          <w:lang w:val="en-US"/>
        </w:rPr>
        <w:t>Carver</w:t>
      </w:r>
      <w:r w:rsidRPr="00FB47C6">
        <w:rPr>
          <w:rFonts w:ascii="Times New Roman" w:hAnsi="Times New Roman"/>
          <w:sz w:val="24"/>
          <w:szCs w:val="24"/>
          <w:lang w:val="en-US"/>
        </w:rPr>
        <w:t xml:space="preserve"> </w:t>
      </w:r>
      <w:r>
        <w:rPr>
          <w:rFonts w:ascii="Times New Roman" w:hAnsi="Times New Roman"/>
          <w:sz w:val="24"/>
          <w:szCs w:val="24"/>
          <w:lang w:val="en-US"/>
        </w:rPr>
        <w:t>G</w:t>
      </w:r>
      <w:r w:rsidRPr="00FB47C6">
        <w:rPr>
          <w:rFonts w:ascii="Times New Roman" w:hAnsi="Times New Roman"/>
          <w:sz w:val="24"/>
          <w:szCs w:val="24"/>
          <w:lang w:val="en-US"/>
        </w:rPr>
        <w:t xml:space="preserve">., </w:t>
      </w:r>
      <w:r>
        <w:rPr>
          <w:rFonts w:ascii="Times New Roman" w:hAnsi="Times New Roman"/>
          <w:sz w:val="24"/>
          <w:szCs w:val="24"/>
          <w:lang w:val="en-US"/>
        </w:rPr>
        <w:t>Castrillo</w:t>
      </w:r>
      <w:r w:rsidRPr="00FB47C6">
        <w:rPr>
          <w:rFonts w:ascii="Times New Roman" w:hAnsi="Times New Roman"/>
          <w:sz w:val="24"/>
          <w:szCs w:val="24"/>
          <w:lang w:val="en-US"/>
        </w:rPr>
        <w:t xml:space="preserve"> </w:t>
      </w:r>
      <w:r>
        <w:rPr>
          <w:rFonts w:ascii="Times New Roman" w:hAnsi="Times New Roman"/>
          <w:sz w:val="24"/>
          <w:szCs w:val="24"/>
          <w:lang w:val="en-US"/>
        </w:rPr>
        <w:t>M</w:t>
      </w:r>
      <w:r w:rsidRPr="00FB47C6">
        <w:rPr>
          <w:rFonts w:ascii="Times New Roman" w:hAnsi="Times New Roman"/>
          <w:sz w:val="24"/>
          <w:szCs w:val="24"/>
          <w:lang w:val="en-US"/>
        </w:rPr>
        <w:t xml:space="preserve">., </w:t>
      </w:r>
      <w:r>
        <w:rPr>
          <w:rFonts w:ascii="Times New Roman" w:hAnsi="Times New Roman"/>
          <w:sz w:val="24"/>
          <w:szCs w:val="24"/>
          <w:lang w:val="en-US"/>
        </w:rPr>
        <w:t>Catalano</w:t>
      </w:r>
      <w:r w:rsidRPr="00FB47C6">
        <w:rPr>
          <w:rFonts w:ascii="Times New Roman" w:hAnsi="Times New Roman"/>
          <w:sz w:val="24"/>
          <w:szCs w:val="24"/>
          <w:lang w:val="en-US"/>
        </w:rPr>
        <w:t xml:space="preserve"> </w:t>
      </w:r>
      <w:r>
        <w:rPr>
          <w:rFonts w:ascii="Times New Roman" w:hAnsi="Times New Roman"/>
          <w:sz w:val="24"/>
          <w:szCs w:val="24"/>
          <w:lang w:val="en-US"/>
        </w:rPr>
        <w:t>F</w:t>
      </w:r>
      <w:r w:rsidRPr="00FB47C6">
        <w:rPr>
          <w:rFonts w:ascii="Times New Roman" w:hAnsi="Times New Roman"/>
          <w:sz w:val="24"/>
          <w:szCs w:val="24"/>
          <w:lang w:val="en-US"/>
        </w:rPr>
        <w:t xml:space="preserve">., </w:t>
      </w:r>
      <w:r>
        <w:rPr>
          <w:rFonts w:ascii="Times New Roman" w:hAnsi="Times New Roman"/>
          <w:sz w:val="24"/>
          <w:szCs w:val="24"/>
          <w:lang w:val="en-US"/>
        </w:rPr>
        <w:t>Cvijanovic</w:t>
      </w:r>
      <w:r w:rsidRPr="00FB47C6">
        <w:rPr>
          <w:rFonts w:ascii="Times New Roman" w:hAnsi="Times New Roman"/>
          <w:sz w:val="24"/>
          <w:szCs w:val="24"/>
          <w:lang w:val="en-US"/>
        </w:rPr>
        <w:t xml:space="preserve"> </w:t>
      </w:r>
      <w:r>
        <w:rPr>
          <w:rFonts w:ascii="Times New Roman" w:hAnsi="Times New Roman"/>
          <w:sz w:val="24"/>
          <w:szCs w:val="24"/>
          <w:lang w:val="en-US"/>
        </w:rPr>
        <w:t>I</w:t>
      </w:r>
      <w:r w:rsidRPr="00FB47C6">
        <w:rPr>
          <w:rFonts w:ascii="Times New Roman" w:hAnsi="Times New Roman"/>
          <w:sz w:val="24"/>
          <w:szCs w:val="24"/>
          <w:lang w:val="en-US"/>
        </w:rPr>
        <w:t xml:space="preserve">.,  </w:t>
      </w:r>
      <w:r>
        <w:rPr>
          <w:rFonts w:ascii="Times New Roman" w:hAnsi="Times New Roman"/>
          <w:sz w:val="24"/>
          <w:szCs w:val="24"/>
          <w:lang w:val="en-US"/>
        </w:rPr>
        <w:t>Davini</w:t>
      </w:r>
      <w:r w:rsidRPr="00FB47C6">
        <w:rPr>
          <w:rFonts w:ascii="Times New Roman" w:hAnsi="Times New Roman"/>
          <w:sz w:val="24"/>
          <w:szCs w:val="24"/>
          <w:lang w:val="en-US"/>
        </w:rPr>
        <w:t xml:space="preserve"> </w:t>
      </w:r>
      <w:r>
        <w:rPr>
          <w:rFonts w:ascii="Times New Roman" w:hAnsi="Times New Roman"/>
          <w:sz w:val="24"/>
          <w:szCs w:val="24"/>
          <w:lang w:val="en-US"/>
        </w:rPr>
        <w:t>P</w:t>
      </w:r>
      <w:r w:rsidRPr="00FB47C6">
        <w:rPr>
          <w:rFonts w:ascii="Times New Roman" w:hAnsi="Times New Roman"/>
          <w:sz w:val="24"/>
          <w:szCs w:val="24"/>
          <w:lang w:val="en-US"/>
        </w:rPr>
        <w:t xml:space="preserve">., </w:t>
      </w:r>
      <w:r>
        <w:rPr>
          <w:rFonts w:ascii="Times New Roman" w:hAnsi="Times New Roman"/>
          <w:sz w:val="24"/>
          <w:szCs w:val="24"/>
          <w:lang w:val="en-US"/>
        </w:rPr>
        <w:t>Dekker</w:t>
      </w:r>
      <w:r w:rsidRPr="00FB47C6">
        <w:rPr>
          <w:rFonts w:ascii="Times New Roman" w:hAnsi="Times New Roman"/>
          <w:sz w:val="24"/>
          <w:szCs w:val="24"/>
          <w:lang w:val="en-US"/>
        </w:rPr>
        <w:t xml:space="preserve"> </w:t>
      </w:r>
      <w:r>
        <w:rPr>
          <w:rFonts w:ascii="Times New Roman" w:hAnsi="Times New Roman"/>
          <w:sz w:val="24"/>
          <w:szCs w:val="24"/>
          <w:lang w:val="en-US"/>
        </w:rPr>
        <w:t>E</w:t>
      </w:r>
      <w:r w:rsidRPr="00FB47C6">
        <w:rPr>
          <w:rFonts w:ascii="Times New Roman" w:hAnsi="Times New Roman"/>
          <w:sz w:val="24"/>
          <w:szCs w:val="24"/>
          <w:lang w:val="en-US"/>
        </w:rPr>
        <w:t xml:space="preserve">., </w:t>
      </w:r>
      <w:r>
        <w:rPr>
          <w:rFonts w:ascii="Times New Roman" w:hAnsi="Times New Roman"/>
          <w:sz w:val="24"/>
          <w:szCs w:val="24"/>
          <w:lang w:val="en-US"/>
        </w:rPr>
        <w:t>Doblas</w:t>
      </w:r>
      <w:r w:rsidRPr="00FB47C6">
        <w:rPr>
          <w:rFonts w:ascii="Times New Roman" w:hAnsi="Times New Roman"/>
          <w:sz w:val="24"/>
          <w:szCs w:val="24"/>
          <w:lang w:val="en-US"/>
        </w:rPr>
        <w:t>-</w:t>
      </w:r>
      <w:r>
        <w:rPr>
          <w:rFonts w:ascii="Times New Roman" w:hAnsi="Times New Roman"/>
          <w:sz w:val="24"/>
          <w:szCs w:val="24"/>
          <w:lang w:val="en-US"/>
        </w:rPr>
        <w:t>Reyes</w:t>
      </w:r>
      <w:r w:rsidRPr="00FB47C6">
        <w:rPr>
          <w:rFonts w:ascii="Times New Roman" w:hAnsi="Times New Roman"/>
          <w:sz w:val="24"/>
          <w:szCs w:val="24"/>
          <w:lang w:val="en-US"/>
        </w:rPr>
        <w:t xml:space="preserve"> </w:t>
      </w:r>
      <w:r>
        <w:rPr>
          <w:rFonts w:ascii="Times New Roman" w:hAnsi="Times New Roman"/>
          <w:sz w:val="24"/>
          <w:szCs w:val="24"/>
          <w:lang w:val="en-US"/>
        </w:rPr>
        <w:t>F</w:t>
      </w:r>
      <w:r w:rsidRPr="00FB47C6">
        <w:rPr>
          <w:rFonts w:ascii="Times New Roman" w:hAnsi="Times New Roman"/>
          <w:sz w:val="24"/>
          <w:szCs w:val="24"/>
          <w:lang w:val="en-US"/>
        </w:rPr>
        <w:t xml:space="preserve">., </w:t>
      </w:r>
      <w:r>
        <w:rPr>
          <w:rFonts w:ascii="Times New Roman" w:hAnsi="Times New Roman"/>
          <w:sz w:val="24"/>
          <w:szCs w:val="24"/>
          <w:lang w:val="en-US"/>
        </w:rPr>
        <w:t>Docquier</w:t>
      </w:r>
      <w:r w:rsidRPr="00FB47C6">
        <w:rPr>
          <w:rFonts w:ascii="Times New Roman" w:hAnsi="Times New Roman"/>
          <w:sz w:val="24"/>
          <w:szCs w:val="24"/>
          <w:lang w:val="en-US"/>
        </w:rPr>
        <w:t xml:space="preserve"> </w:t>
      </w:r>
      <w:r>
        <w:rPr>
          <w:rFonts w:ascii="Times New Roman" w:hAnsi="Times New Roman"/>
          <w:sz w:val="24"/>
          <w:szCs w:val="24"/>
          <w:lang w:val="en-US"/>
        </w:rPr>
        <w:t>D</w:t>
      </w:r>
      <w:r w:rsidRPr="00FB47C6">
        <w:rPr>
          <w:rFonts w:ascii="Times New Roman" w:hAnsi="Times New Roman"/>
          <w:sz w:val="24"/>
          <w:szCs w:val="24"/>
          <w:lang w:val="en-US"/>
        </w:rPr>
        <w:t xml:space="preserve">.,  </w:t>
      </w:r>
      <w:r>
        <w:rPr>
          <w:rFonts w:ascii="Times New Roman" w:hAnsi="Times New Roman"/>
          <w:sz w:val="24"/>
          <w:szCs w:val="24"/>
          <w:lang w:val="en-US"/>
        </w:rPr>
        <w:t>Echevarria</w:t>
      </w:r>
      <w:r w:rsidRPr="00FB47C6">
        <w:rPr>
          <w:rFonts w:ascii="Times New Roman" w:hAnsi="Times New Roman"/>
          <w:sz w:val="24"/>
          <w:szCs w:val="24"/>
          <w:lang w:val="en-US"/>
        </w:rPr>
        <w:t xml:space="preserve"> </w:t>
      </w:r>
      <w:r>
        <w:rPr>
          <w:rFonts w:ascii="Times New Roman" w:hAnsi="Times New Roman"/>
          <w:sz w:val="24"/>
          <w:szCs w:val="24"/>
          <w:lang w:val="en-US"/>
        </w:rPr>
        <w:t>P</w:t>
      </w:r>
      <w:r w:rsidRPr="00FB47C6">
        <w:rPr>
          <w:rFonts w:ascii="Times New Roman" w:hAnsi="Times New Roman"/>
          <w:sz w:val="24"/>
          <w:szCs w:val="24"/>
          <w:lang w:val="en-US"/>
        </w:rPr>
        <w:t xml:space="preserve">., </w:t>
      </w:r>
      <w:r>
        <w:rPr>
          <w:rFonts w:ascii="Times New Roman" w:hAnsi="Times New Roman"/>
          <w:sz w:val="24"/>
          <w:szCs w:val="24"/>
          <w:lang w:val="en-US"/>
        </w:rPr>
        <w:t>Zhang</w:t>
      </w:r>
      <w:r w:rsidRPr="00FB47C6">
        <w:rPr>
          <w:rFonts w:ascii="Times New Roman" w:hAnsi="Times New Roman"/>
          <w:sz w:val="24"/>
          <w:szCs w:val="24"/>
          <w:lang w:val="en-US"/>
        </w:rPr>
        <w:t xml:space="preserve"> </w:t>
      </w:r>
      <w:r>
        <w:rPr>
          <w:rFonts w:ascii="Times New Roman" w:hAnsi="Times New Roman"/>
          <w:sz w:val="24"/>
          <w:szCs w:val="24"/>
          <w:lang w:val="en-US"/>
        </w:rPr>
        <w:t>Qi</w:t>
      </w:r>
      <w:r w:rsidRPr="00FB47C6">
        <w:rPr>
          <w:rFonts w:ascii="Times New Roman" w:hAnsi="Times New Roman"/>
          <w:sz w:val="24"/>
          <w:szCs w:val="24"/>
          <w:lang w:val="en-US"/>
        </w:rPr>
        <w:t xml:space="preserve">. 2022. </w:t>
      </w:r>
      <w:r w:rsidRPr="00575CC2">
        <w:rPr>
          <w:rFonts w:ascii="Times New Roman" w:hAnsi="Times New Roman"/>
          <w:sz w:val="24"/>
          <w:szCs w:val="24"/>
          <w:lang w:val="en-US"/>
        </w:rPr>
        <w:t xml:space="preserve">The EC-Earth3 Earth System Model for the Climate </w:t>
      </w:r>
      <w:r>
        <w:rPr>
          <w:rFonts w:ascii="Times New Roman" w:hAnsi="Times New Roman"/>
          <w:sz w:val="24"/>
          <w:szCs w:val="24"/>
          <w:lang w:val="en-US"/>
        </w:rPr>
        <w:t>Model Intercomparison Project 6.</w:t>
      </w:r>
      <w:r w:rsidRPr="00646416">
        <w:rPr>
          <w:rFonts w:ascii="Times New Roman" w:hAnsi="Times New Roman"/>
          <w:sz w:val="24"/>
          <w:szCs w:val="24"/>
          <w:lang w:val="en-US"/>
        </w:rPr>
        <w:t xml:space="preserve"> –</w:t>
      </w:r>
      <w:r>
        <w:rPr>
          <w:rFonts w:ascii="Times New Roman" w:hAnsi="Times New Roman"/>
          <w:sz w:val="24"/>
          <w:szCs w:val="24"/>
          <w:lang w:val="en-US"/>
        </w:rPr>
        <w:t xml:space="preserve"> Geosci. Model Devel.</w:t>
      </w:r>
      <w:r w:rsidRPr="00646416">
        <w:rPr>
          <w:rFonts w:ascii="Times New Roman" w:hAnsi="Times New Roman"/>
          <w:sz w:val="24"/>
          <w:szCs w:val="24"/>
          <w:lang w:val="en-US"/>
        </w:rPr>
        <w:t>,</w:t>
      </w:r>
      <w:r>
        <w:rPr>
          <w:rFonts w:ascii="Times New Roman" w:hAnsi="Times New Roman"/>
          <w:sz w:val="24"/>
          <w:szCs w:val="24"/>
          <w:lang w:val="en-US"/>
        </w:rPr>
        <w:t xml:space="preserve"> vol. 15, pp. 2973-3020</w:t>
      </w:r>
      <w:r w:rsidRPr="00575CC2">
        <w:rPr>
          <w:rFonts w:ascii="Times New Roman" w:hAnsi="Times New Roman"/>
          <w:sz w:val="24"/>
          <w:szCs w:val="24"/>
          <w:lang w:val="en-US"/>
        </w:rPr>
        <w:t xml:space="preserve"> </w:t>
      </w:r>
      <w:r w:rsidRPr="009E331E">
        <w:rPr>
          <w:rFonts w:ascii="Times New Roman" w:hAnsi="Times New Roman"/>
          <w:sz w:val="24"/>
          <w:szCs w:val="24"/>
          <w:lang w:val="en-US"/>
        </w:rPr>
        <w:t>.</w:t>
      </w:r>
    </w:p>
    <w:p w:rsidR="0056558D" w:rsidRPr="009E331E" w:rsidRDefault="0056558D" w:rsidP="0045044C">
      <w:pPr>
        <w:spacing w:after="0" w:line="360" w:lineRule="auto"/>
        <w:rPr>
          <w:rFonts w:ascii="Times New Roman" w:hAnsi="Times New Roman"/>
          <w:sz w:val="24"/>
          <w:szCs w:val="24"/>
          <w:lang w:val="en-US"/>
        </w:rPr>
      </w:pPr>
    </w:p>
    <w:p w:rsidR="0056558D" w:rsidRDefault="0056558D" w:rsidP="0045044C">
      <w:pPr>
        <w:spacing w:after="0" w:line="360" w:lineRule="auto"/>
        <w:rPr>
          <w:rFonts w:ascii="Times New Roman" w:hAnsi="Times New Roman"/>
          <w:sz w:val="24"/>
          <w:szCs w:val="24"/>
          <w:lang w:val="en-US"/>
        </w:rPr>
      </w:pPr>
      <w:r w:rsidRPr="006E7F5E">
        <w:rPr>
          <w:rFonts w:ascii="Times New Roman" w:hAnsi="Times New Roman"/>
          <w:sz w:val="24"/>
          <w:szCs w:val="24"/>
          <w:lang w:val="en-US"/>
        </w:rPr>
        <w:t>Hoskins</w:t>
      </w:r>
      <w:r w:rsidRPr="002D025F">
        <w:rPr>
          <w:rFonts w:ascii="Times New Roman" w:hAnsi="Times New Roman"/>
          <w:sz w:val="24"/>
          <w:szCs w:val="24"/>
          <w:lang w:val="en-US"/>
        </w:rPr>
        <w:t xml:space="preserve"> </w:t>
      </w:r>
      <w:r w:rsidRPr="006E7F5E">
        <w:rPr>
          <w:rFonts w:ascii="Times New Roman" w:hAnsi="Times New Roman"/>
          <w:sz w:val="24"/>
          <w:szCs w:val="24"/>
          <w:lang w:val="en-US"/>
        </w:rPr>
        <w:t>B</w:t>
      </w:r>
      <w:r w:rsidRPr="002D025F">
        <w:rPr>
          <w:rFonts w:ascii="Times New Roman" w:hAnsi="Times New Roman"/>
          <w:sz w:val="24"/>
          <w:szCs w:val="24"/>
          <w:lang w:val="en-US"/>
        </w:rPr>
        <w:t>.</w:t>
      </w:r>
      <w:r w:rsidRPr="006E7F5E">
        <w:rPr>
          <w:rFonts w:ascii="Times New Roman" w:hAnsi="Times New Roman"/>
          <w:sz w:val="24"/>
          <w:szCs w:val="24"/>
          <w:lang w:val="en-US"/>
        </w:rPr>
        <w:t>J</w:t>
      </w:r>
      <w:r w:rsidRPr="002D025F">
        <w:rPr>
          <w:rFonts w:ascii="Times New Roman" w:hAnsi="Times New Roman"/>
          <w:sz w:val="24"/>
          <w:szCs w:val="24"/>
          <w:lang w:val="en-US"/>
        </w:rPr>
        <w:t xml:space="preserve">. </w:t>
      </w:r>
      <w:r>
        <w:rPr>
          <w:rFonts w:ascii="Times New Roman" w:hAnsi="Times New Roman"/>
          <w:sz w:val="24"/>
          <w:szCs w:val="24"/>
          <w:lang w:val="en-US"/>
        </w:rPr>
        <w:t xml:space="preserve">2013. </w:t>
      </w:r>
      <w:r w:rsidRPr="006E7F5E">
        <w:rPr>
          <w:rFonts w:ascii="Times New Roman" w:hAnsi="Times New Roman"/>
          <w:sz w:val="24"/>
          <w:szCs w:val="24"/>
          <w:lang w:val="en-US"/>
        </w:rPr>
        <w:t>The potential for skill across the range of the seam</w:t>
      </w:r>
      <w:r>
        <w:rPr>
          <w:rFonts w:ascii="Times New Roman" w:hAnsi="Times New Roman"/>
          <w:sz w:val="24"/>
          <w:szCs w:val="24"/>
          <w:lang w:val="en-US"/>
        </w:rPr>
        <w:t xml:space="preserve">less weather-climate prediction </w:t>
      </w:r>
      <w:r w:rsidRPr="006E7F5E">
        <w:rPr>
          <w:rFonts w:ascii="Times New Roman" w:hAnsi="Times New Roman"/>
          <w:sz w:val="24"/>
          <w:szCs w:val="24"/>
          <w:lang w:val="en-US"/>
        </w:rPr>
        <w:t>problem: a stimulus for our science</w:t>
      </w:r>
      <w:r>
        <w:rPr>
          <w:rFonts w:ascii="Times New Roman" w:hAnsi="Times New Roman"/>
          <w:sz w:val="24"/>
          <w:szCs w:val="24"/>
          <w:lang w:val="en-US"/>
        </w:rPr>
        <w:t>. –</w:t>
      </w:r>
      <w:r w:rsidRPr="00340B77">
        <w:rPr>
          <w:rFonts w:ascii="Times New Roman" w:hAnsi="Times New Roman"/>
          <w:sz w:val="24"/>
          <w:szCs w:val="24"/>
          <w:lang w:val="en-US"/>
        </w:rPr>
        <w:t xml:space="preserve"> </w:t>
      </w:r>
      <w:r>
        <w:rPr>
          <w:rFonts w:ascii="Times New Roman" w:hAnsi="Times New Roman"/>
          <w:sz w:val="24"/>
          <w:szCs w:val="24"/>
          <w:lang w:val="en-US"/>
        </w:rPr>
        <w:t xml:space="preserve">Quart. J. Roy. Meteorol. Soc., vol. 139, pp. </w:t>
      </w:r>
      <w:r w:rsidRPr="006E7F5E">
        <w:rPr>
          <w:rFonts w:ascii="Times New Roman" w:hAnsi="Times New Roman"/>
          <w:sz w:val="24"/>
          <w:szCs w:val="24"/>
          <w:lang w:val="en-US"/>
        </w:rPr>
        <w:t>573–584. DOI:10.1002/qj.1991</w:t>
      </w:r>
    </w:p>
    <w:p w:rsidR="00FF3537" w:rsidRPr="006E7F5E" w:rsidRDefault="00FF3537" w:rsidP="0045044C">
      <w:pPr>
        <w:spacing w:after="0" w:line="360" w:lineRule="auto"/>
        <w:rPr>
          <w:rFonts w:ascii="Times New Roman" w:hAnsi="Times New Roman"/>
          <w:sz w:val="24"/>
          <w:szCs w:val="24"/>
          <w:lang w:val="en-US"/>
        </w:rPr>
      </w:pPr>
    </w:p>
    <w:p w:rsidR="0056558D" w:rsidRDefault="00FF3537" w:rsidP="00FF3537">
      <w:pPr>
        <w:spacing w:after="0" w:line="360" w:lineRule="auto"/>
        <w:rPr>
          <w:rFonts w:ascii="Times New Roman" w:hAnsi="Times New Roman"/>
          <w:sz w:val="24"/>
          <w:szCs w:val="24"/>
          <w:lang w:val="en-US"/>
        </w:rPr>
      </w:pPr>
      <w:r w:rsidRPr="00FF3537">
        <w:rPr>
          <w:rFonts w:ascii="Times New Roman" w:hAnsi="Times New Roman"/>
          <w:sz w:val="24"/>
          <w:szCs w:val="24"/>
          <w:lang w:val="en-US"/>
        </w:rPr>
        <w:t>Kidston J., Scaife A., Hardiman S.</w:t>
      </w:r>
      <w:r>
        <w:rPr>
          <w:rFonts w:ascii="Times New Roman" w:hAnsi="Times New Roman"/>
          <w:sz w:val="24"/>
          <w:szCs w:val="24"/>
          <w:lang w:val="en-US"/>
        </w:rPr>
        <w:t xml:space="preserve">, </w:t>
      </w:r>
      <w:r w:rsidRPr="00FF3537">
        <w:rPr>
          <w:rFonts w:ascii="Times New Roman" w:hAnsi="Times New Roman"/>
          <w:sz w:val="24"/>
          <w:szCs w:val="24"/>
          <w:lang w:val="en-US"/>
        </w:rPr>
        <w:t>Mitchell</w:t>
      </w:r>
      <w:r>
        <w:rPr>
          <w:rFonts w:ascii="Times New Roman" w:hAnsi="Times New Roman"/>
          <w:sz w:val="24"/>
          <w:szCs w:val="24"/>
          <w:lang w:val="en-US"/>
        </w:rPr>
        <w:t xml:space="preserve"> D.</w:t>
      </w:r>
      <w:r w:rsidRPr="00FF3537">
        <w:rPr>
          <w:rFonts w:ascii="Times New Roman" w:hAnsi="Times New Roman"/>
          <w:sz w:val="24"/>
          <w:szCs w:val="24"/>
          <w:lang w:val="en-US"/>
        </w:rPr>
        <w:t>, Butchart</w:t>
      </w:r>
      <w:r>
        <w:rPr>
          <w:rFonts w:ascii="Times New Roman" w:hAnsi="Times New Roman"/>
          <w:sz w:val="24"/>
          <w:szCs w:val="24"/>
          <w:lang w:val="en-US"/>
        </w:rPr>
        <w:t xml:space="preserve"> N.</w:t>
      </w:r>
      <w:r w:rsidRPr="00FF3537">
        <w:rPr>
          <w:rFonts w:ascii="Times New Roman" w:hAnsi="Times New Roman"/>
          <w:sz w:val="24"/>
          <w:szCs w:val="24"/>
          <w:lang w:val="en-US"/>
        </w:rPr>
        <w:t>,</w:t>
      </w:r>
      <w:r>
        <w:rPr>
          <w:rFonts w:ascii="Times New Roman" w:hAnsi="Times New Roman"/>
          <w:sz w:val="24"/>
          <w:szCs w:val="24"/>
          <w:lang w:val="en-US"/>
        </w:rPr>
        <w:t xml:space="preserve"> </w:t>
      </w:r>
      <w:r w:rsidRPr="00FF3537">
        <w:rPr>
          <w:rFonts w:ascii="Times New Roman" w:hAnsi="Times New Roman"/>
          <w:sz w:val="24"/>
          <w:szCs w:val="24"/>
          <w:lang w:val="en-US"/>
        </w:rPr>
        <w:t>Baldwin</w:t>
      </w:r>
      <w:r>
        <w:rPr>
          <w:rFonts w:ascii="Times New Roman" w:hAnsi="Times New Roman"/>
          <w:sz w:val="24"/>
          <w:szCs w:val="24"/>
          <w:lang w:val="en-US"/>
        </w:rPr>
        <w:t xml:space="preserve"> M., </w:t>
      </w:r>
      <w:r w:rsidRPr="00FF3537">
        <w:rPr>
          <w:rFonts w:ascii="Times New Roman" w:hAnsi="Times New Roman"/>
          <w:sz w:val="24"/>
          <w:szCs w:val="24"/>
          <w:lang w:val="en-US"/>
        </w:rPr>
        <w:t>Gray</w:t>
      </w:r>
      <w:r>
        <w:rPr>
          <w:rFonts w:ascii="Times New Roman" w:hAnsi="Times New Roman"/>
          <w:sz w:val="24"/>
          <w:szCs w:val="24"/>
          <w:lang w:val="en-US"/>
        </w:rPr>
        <w:t xml:space="preserve"> L.</w:t>
      </w:r>
      <w:r w:rsidRPr="00FF3537">
        <w:rPr>
          <w:rFonts w:ascii="Times New Roman" w:hAnsi="Times New Roman"/>
          <w:sz w:val="24"/>
          <w:szCs w:val="24"/>
          <w:lang w:val="en-US"/>
        </w:rPr>
        <w:t xml:space="preserve"> 2015</w:t>
      </w:r>
      <w:r>
        <w:rPr>
          <w:rFonts w:ascii="Times New Roman" w:hAnsi="Times New Roman"/>
          <w:sz w:val="24"/>
          <w:szCs w:val="24"/>
          <w:lang w:val="en-US"/>
        </w:rPr>
        <w:t>.</w:t>
      </w:r>
      <w:r w:rsidRPr="00FF3537">
        <w:rPr>
          <w:rFonts w:ascii="Times New Roman" w:hAnsi="Times New Roman"/>
          <w:sz w:val="24"/>
          <w:szCs w:val="24"/>
          <w:lang w:val="en-US"/>
        </w:rPr>
        <w:t xml:space="preserve"> Stratospheric influence on tropospheric jet streams, storm tracks and surface weather.</w:t>
      </w:r>
      <w:r>
        <w:rPr>
          <w:rFonts w:ascii="Times New Roman" w:hAnsi="Times New Roman"/>
          <w:sz w:val="24"/>
          <w:szCs w:val="24"/>
          <w:lang w:val="en-US"/>
        </w:rPr>
        <w:t xml:space="preserve"> –</w:t>
      </w:r>
      <w:r w:rsidRPr="00FF3537">
        <w:rPr>
          <w:rFonts w:ascii="Times New Roman" w:hAnsi="Times New Roman"/>
          <w:sz w:val="24"/>
          <w:szCs w:val="24"/>
          <w:lang w:val="en-US"/>
        </w:rPr>
        <w:t xml:space="preserve"> Nature Geosci</w:t>
      </w:r>
      <w:r>
        <w:rPr>
          <w:rFonts w:ascii="Times New Roman" w:hAnsi="Times New Roman"/>
          <w:sz w:val="24"/>
          <w:szCs w:val="24"/>
          <w:lang w:val="en-US"/>
        </w:rPr>
        <w:t>., vol.</w:t>
      </w:r>
      <w:r w:rsidRPr="00FF3537">
        <w:rPr>
          <w:rFonts w:ascii="Times New Roman" w:hAnsi="Times New Roman"/>
          <w:sz w:val="24"/>
          <w:szCs w:val="24"/>
          <w:lang w:val="en-US"/>
        </w:rPr>
        <w:t xml:space="preserve"> 8, </w:t>
      </w:r>
      <w:r>
        <w:rPr>
          <w:rFonts w:ascii="Times New Roman" w:hAnsi="Times New Roman"/>
          <w:sz w:val="24"/>
          <w:szCs w:val="24"/>
          <w:lang w:val="en-US"/>
        </w:rPr>
        <w:t xml:space="preserve">pp. </w:t>
      </w:r>
      <w:r w:rsidRPr="00FF3537">
        <w:rPr>
          <w:rFonts w:ascii="Times New Roman" w:hAnsi="Times New Roman"/>
          <w:sz w:val="24"/>
          <w:szCs w:val="24"/>
          <w:lang w:val="en-US"/>
        </w:rPr>
        <w:t>433–440.</w:t>
      </w:r>
    </w:p>
    <w:p w:rsidR="002C4488" w:rsidRPr="00215865" w:rsidRDefault="002C4488" w:rsidP="00FF3537">
      <w:pPr>
        <w:spacing w:after="0" w:line="360" w:lineRule="auto"/>
        <w:rPr>
          <w:rFonts w:ascii="Times New Roman" w:hAnsi="Times New Roman"/>
          <w:sz w:val="24"/>
          <w:szCs w:val="24"/>
          <w:lang w:val="en-US"/>
        </w:rPr>
      </w:pPr>
    </w:p>
    <w:p w:rsidR="0056558D" w:rsidRDefault="0056558D" w:rsidP="0031607B">
      <w:pPr>
        <w:spacing w:after="0" w:line="360" w:lineRule="auto"/>
        <w:rPr>
          <w:rFonts w:ascii="Times New Roman" w:hAnsi="Times New Roman"/>
          <w:sz w:val="24"/>
          <w:szCs w:val="24"/>
          <w:lang w:val="en-US"/>
        </w:rPr>
      </w:pPr>
      <w:r w:rsidRPr="00694A25">
        <w:rPr>
          <w:rFonts w:ascii="Times New Roman" w:hAnsi="Times New Roman"/>
          <w:sz w:val="24"/>
          <w:szCs w:val="24"/>
          <w:lang w:val="en-US"/>
        </w:rPr>
        <w:t xml:space="preserve">Seamless prediction of the Earth </w:t>
      </w:r>
      <w:r>
        <w:rPr>
          <w:rFonts w:ascii="Times New Roman" w:hAnsi="Times New Roman"/>
          <w:sz w:val="24"/>
          <w:szCs w:val="24"/>
          <w:lang w:val="en-US"/>
        </w:rPr>
        <w:t>system: from minutes to months</w:t>
      </w:r>
      <w:r w:rsidRPr="00694A25">
        <w:rPr>
          <w:rFonts w:ascii="Times New Roman" w:hAnsi="Times New Roman"/>
          <w:sz w:val="24"/>
          <w:szCs w:val="24"/>
          <w:lang w:val="en-US"/>
        </w:rPr>
        <w:t xml:space="preserve">. </w:t>
      </w:r>
      <w:r>
        <w:rPr>
          <w:rFonts w:ascii="Times New Roman" w:hAnsi="Times New Roman"/>
          <w:sz w:val="24"/>
          <w:szCs w:val="24"/>
          <w:lang w:val="en-US"/>
        </w:rPr>
        <w:t xml:space="preserve">2015. – WMO, Geneve, No. 1156, 471 pp. </w:t>
      </w:r>
      <w:r w:rsidRPr="00807309">
        <w:rPr>
          <w:rFonts w:ascii="Times New Roman" w:hAnsi="Times New Roman"/>
          <w:sz w:val="24"/>
          <w:szCs w:val="24"/>
          <w:lang w:val="en-US"/>
        </w:rPr>
        <w:t>ISBN:</w:t>
      </w:r>
      <w:r>
        <w:rPr>
          <w:rFonts w:ascii="Times New Roman" w:hAnsi="Times New Roman"/>
          <w:sz w:val="24"/>
          <w:szCs w:val="24"/>
          <w:lang w:val="en-US"/>
        </w:rPr>
        <w:t xml:space="preserve"> </w:t>
      </w:r>
      <w:r w:rsidRPr="00807309">
        <w:rPr>
          <w:rFonts w:ascii="Times New Roman" w:hAnsi="Times New Roman"/>
          <w:sz w:val="24"/>
          <w:szCs w:val="24"/>
          <w:lang w:val="en-US"/>
        </w:rPr>
        <w:t>978-92-63-11156-2</w:t>
      </w:r>
      <w:r>
        <w:rPr>
          <w:rFonts w:ascii="Times New Roman" w:hAnsi="Times New Roman"/>
          <w:sz w:val="24"/>
          <w:szCs w:val="24"/>
          <w:lang w:val="en-US"/>
        </w:rPr>
        <w:t xml:space="preserve"> </w:t>
      </w:r>
    </w:p>
    <w:p w:rsidR="0056558D" w:rsidRDefault="0056558D" w:rsidP="0031607B">
      <w:pPr>
        <w:spacing w:after="0" w:line="360" w:lineRule="auto"/>
        <w:rPr>
          <w:rFonts w:ascii="Times New Roman" w:hAnsi="Times New Roman"/>
          <w:sz w:val="24"/>
          <w:szCs w:val="24"/>
          <w:lang w:val="en-US"/>
        </w:rPr>
      </w:pPr>
    </w:p>
    <w:p w:rsidR="0056558D" w:rsidRPr="008F2A23" w:rsidRDefault="0056558D" w:rsidP="00322C20">
      <w:pPr>
        <w:spacing w:after="0" w:line="360" w:lineRule="auto"/>
        <w:rPr>
          <w:rFonts w:ascii="Times New Roman" w:hAnsi="Times New Roman"/>
          <w:sz w:val="24"/>
          <w:szCs w:val="24"/>
          <w:lang w:val="en-US"/>
        </w:rPr>
      </w:pPr>
      <w:r>
        <w:rPr>
          <w:rFonts w:ascii="Times New Roman" w:hAnsi="Times New Roman"/>
          <w:sz w:val="24"/>
          <w:szCs w:val="24"/>
          <w:lang w:val="en-US"/>
        </w:rPr>
        <w:t xml:space="preserve">Shukla J. 2009. </w:t>
      </w:r>
      <w:r w:rsidRPr="00322C20">
        <w:rPr>
          <w:rFonts w:ascii="Times New Roman" w:hAnsi="Times New Roman"/>
          <w:sz w:val="24"/>
          <w:szCs w:val="24"/>
          <w:lang w:val="en-US"/>
        </w:rPr>
        <w:t>Seamless Pre</w:t>
      </w:r>
      <w:r>
        <w:rPr>
          <w:rFonts w:ascii="Times New Roman" w:hAnsi="Times New Roman"/>
          <w:sz w:val="24"/>
          <w:szCs w:val="24"/>
          <w:lang w:val="en-US"/>
        </w:rPr>
        <w:t xml:space="preserve">diction of Weather and Climate: </w:t>
      </w:r>
      <w:r w:rsidRPr="00322C20">
        <w:rPr>
          <w:rFonts w:ascii="Times New Roman" w:hAnsi="Times New Roman"/>
          <w:sz w:val="24"/>
          <w:szCs w:val="24"/>
          <w:lang w:val="en-US"/>
        </w:rPr>
        <w:t>A New Paradigm for Modeling and Prediction Research</w:t>
      </w:r>
      <w:r>
        <w:rPr>
          <w:rFonts w:ascii="Times New Roman" w:hAnsi="Times New Roman"/>
          <w:sz w:val="24"/>
          <w:szCs w:val="24"/>
          <w:lang w:val="en-US"/>
        </w:rPr>
        <w:t xml:space="preserve">. NOAA </w:t>
      </w:r>
      <w:r w:rsidRPr="00322C20">
        <w:rPr>
          <w:rFonts w:ascii="Times New Roman" w:hAnsi="Times New Roman"/>
          <w:sz w:val="24"/>
          <w:szCs w:val="24"/>
          <w:lang w:val="en-US"/>
        </w:rPr>
        <w:t>Climate Test Bed Joint Seminar Series</w:t>
      </w:r>
      <w:r>
        <w:rPr>
          <w:rFonts w:ascii="Times New Roman" w:hAnsi="Times New Roman"/>
          <w:sz w:val="24"/>
          <w:szCs w:val="24"/>
          <w:lang w:val="en-US"/>
        </w:rPr>
        <w:t>, NCEP. Maryland,  8 pp.</w:t>
      </w:r>
      <w:r w:rsidRPr="002222E2">
        <w:rPr>
          <w:lang w:val="en-US"/>
        </w:rPr>
        <w:t xml:space="preserve"> </w:t>
      </w:r>
      <w:r>
        <w:rPr>
          <w:lang w:val="en-US"/>
        </w:rPr>
        <w:t xml:space="preserve">– </w:t>
      </w:r>
      <w:r w:rsidRPr="008F2A23">
        <w:rPr>
          <w:rFonts w:ascii="Times New Roman" w:hAnsi="Times New Roman"/>
          <w:sz w:val="24"/>
          <w:lang w:val="en-US"/>
        </w:rPr>
        <w:t>Available at:</w:t>
      </w:r>
      <w:r w:rsidRPr="008F2A23">
        <w:rPr>
          <w:sz w:val="24"/>
          <w:lang w:val="en-US"/>
        </w:rPr>
        <w:t xml:space="preserve"> </w:t>
      </w:r>
      <w:r w:rsidRPr="008F2A23">
        <w:rPr>
          <w:rStyle w:val="a3"/>
          <w:rFonts w:ascii="Times New Roman" w:hAnsi="Times New Roman"/>
          <w:color w:val="auto"/>
          <w:sz w:val="24"/>
          <w:szCs w:val="24"/>
          <w:u w:val="none"/>
          <w:lang w:val="en-US"/>
        </w:rPr>
        <w:t>https://www.nws.noaa.gov/ost/climate/STIP/FY09CTBSeminars/shukla_021009.htm (accessed 12 May 2023)</w:t>
      </w:r>
    </w:p>
    <w:p w:rsidR="0056558D" w:rsidRPr="00322C20" w:rsidRDefault="0056558D" w:rsidP="00322C20">
      <w:pPr>
        <w:spacing w:after="0" w:line="360" w:lineRule="auto"/>
        <w:rPr>
          <w:rFonts w:ascii="Times New Roman" w:hAnsi="Times New Roman"/>
          <w:sz w:val="24"/>
          <w:szCs w:val="24"/>
          <w:lang w:val="en-US"/>
        </w:rPr>
      </w:pPr>
    </w:p>
    <w:p w:rsidR="0056558D" w:rsidRPr="0045044C" w:rsidRDefault="0056558D" w:rsidP="0045044C">
      <w:pPr>
        <w:rPr>
          <w:rFonts w:ascii="Times New Roman" w:hAnsi="Times New Roman"/>
          <w:sz w:val="24"/>
          <w:szCs w:val="24"/>
          <w:lang w:val="en-US"/>
        </w:rPr>
      </w:pPr>
      <w:r w:rsidRPr="0045044C">
        <w:rPr>
          <w:rFonts w:ascii="Times New Roman" w:hAnsi="Times New Roman"/>
          <w:sz w:val="24"/>
          <w:szCs w:val="24"/>
          <w:lang w:val="en-US"/>
        </w:rPr>
        <w:t xml:space="preserve">Termonia P., Fischer C., Bazile,E., Bouyssel F., Brožková R., Bénard P., </w:t>
      </w:r>
      <w:r>
        <w:rPr>
          <w:rFonts w:ascii="Times New Roman" w:hAnsi="Times New Roman"/>
          <w:sz w:val="24"/>
          <w:szCs w:val="24"/>
          <w:lang w:val="en-US"/>
        </w:rPr>
        <w:t xml:space="preserve">, </w:t>
      </w:r>
      <w:r w:rsidRPr="00215C57">
        <w:rPr>
          <w:rFonts w:ascii="Times New Roman" w:hAnsi="Times New Roman"/>
          <w:sz w:val="24"/>
          <w:szCs w:val="24"/>
          <w:lang w:val="en-US"/>
        </w:rPr>
        <w:t>Bochenek</w:t>
      </w:r>
      <w:r>
        <w:rPr>
          <w:rFonts w:ascii="Times New Roman" w:hAnsi="Times New Roman"/>
          <w:sz w:val="24"/>
          <w:szCs w:val="24"/>
          <w:lang w:val="en-US"/>
        </w:rPr>
        <w:t xml:space="preserve"> B., </w:t>
      </w:r>
      <w:r w:rsidRPr="00215C57">
        <w:rPr>
          <w:rFonts w:ascii="Times New Roman" w:hAnsi="Times New Roman"/>
          <w:sz w:val="24"/>
          <w:szCs w:val="24"/>
          <w:lang w:val="en-US"/>
        </w:rPr>
        <w:t>Degrauwe</w:t>
      </w:r>
      <w:r>
        <w:rPr>
          <w:rFonts w:ascii="Times New Roman" w:hAnsi="Times New Roman"/>
          <w:sz w:val="24"/>
          <w:szCs w:val="24"/>
          <w:lang w:val="en-US"/>
        </w:rPr>
        <w:t xml:space="preserve"> D., </w:t>
      </w:r>
      <w:r w:rsidRPr="00215C57">
        <w:rPr>
          <w:rFonts w:ascii="Times New Roman" w:hAnsi="Times New Roman"/>
          <w:sz w:val="24"/>
          <w:szCs w:val="24"/>
          <w:lang w:val="en-US"/>
        </w:rPr>
        <w:t>Derková</w:t>
      </w:r>
      <w:r>
        <w:rPr>
          <w:rFonts w:ascii="Times New Roman" w:hAnsi="Times New Roman"/>
          <w:sz w:val="24"/>
          <w:szCs w:val="24"/>
          <w:lang w:val="en-US"/>
        </w:rPr>
        <w:t xml:space="preserve"> M., </w:t>
      </w:r>
      <w:r w:rsidRPr="00215C57">
        <w:rPr>
          <w:rFonts w:ascii="Times New Roman" w:hAnsi="Times New Roman"/>
          <w:sz w:val="24"/>
          <w:szCs w:val="24"/>
          <w:lang w:val="en-US"/>
        </w:rPr>
        <w:t>El Khatib</w:t>
      </w:r>
      <w:r>
        <w:rPr>
          <w:rFonts w:ascii="Times New Roman" w:hAnsi="Times New Roman"/>
          <w:sz w:val="24"/>
          <w:szCs w:val="24"/>
          <w:lang w:val="en-US"/>
        </w:rPr>
        <w:t xml:space="preserve"> R., Hamdi R., Mašek J., Pottier P., </w:t>
      </w:r>
      <w:r w:rsidRPr="00215C57">
        <w:rPr>
          <w:rFonts w:ascii="Times New Roman" w:hAnsi="Times New Roman"/>
          <w:sz w:val="24"/>
          <w:szCs w:val="24"/>
          <w:lang w:val="en-US"/>
        </w:rPr>
        <w:t>Pristov</w:t>
      </w:r>
      <w:r>
        <w:rPr>
          <w:rFonts w:ascii="Times New Roman" w:hAnsi="Times New Roman"/>
          <w:sz w:val="24"/>
          <w:szCs w:val="24"/>
          <w:lang w:val="en-US"/>
        </w:rPr>
        <w:t xml:space="preserve"> N.</w:t>
      </w:r>
      <w:r w:rsidRPr="00215C57">
        <w:rPr>
          <w:rFonts w:ascii="Times New Roman" w:hAnsi="Times New Roman"/>
          <w:sz w:val="24"/>
          <w:szCs w:val="24"/>
          <w:lang w:val="en-US"/>
        </w:rPr>
        <w:t>,</w:t>
      </w:r>
      <w:r>
        <w:rPr>
          <w:rFonts w:ascii="Times New Roman" w:hAnsi="Times New Roman"/>
          <w:sz w:val="24"/>
          <w:szCs w:val="24"/>
          <w:lang w:val="en-US"/>
        </w:rPr>
        <w:t xml:space="preserve"> Seity Y., </w:t>
      </w:r>
      <w:r w:rsidRPr="00215C57">
        <w:rPr>
          <w:rFonts w:ascii="Times New Roman" w:hAnsi="Times New Roman"/>
          <w:sz w:val="24"/>
          <w:szCs w:val="24"/>
          <w:lang w:val="en-US"/>
        </w:rPr>
        <w:t>Smolíková</w:t>
      </w:r>
      <w:r>
        <w:rPr>
          <w:rFonts w:ascii="Times New Roman" w:hAnsi="Times New Roman"/>
          <w:sz w:val="24"/>
          <w:szCs w:val="24"/>
          <w:lang w:val="en-US"/>
        </w:rPr>
        <w:t xml:space="preserve"> P., Španiel O.,</w:t>
      </w:r>
      <w:r w:rsidRPr="00215C57">
        <w:rPr>
          <w:rFonts w:ascii="Times New Roman" w:hAnsi="Times New Roman"/>
          <w:sz w:val="24"/>
          <w:szCs w:val="24"/>
          <w:lang w:val="en-US"/>
        </w:rPr>
        <w:t>Tudor</w:t>
      </w:r>
      <w:r>
        <w:rPr>
          <w:rFonts w:ascii="Times New Roman" w:hAnsi="Times New Roman"/>
          <w:sz w:val="24"/>
          <w:szCs w:val="24"/>
          <w:lang w:val="en-US"/>
        </w:rPr>
        <w:t xml:space="preserve"> M., </w:t>
      </w:r>
      <w:r w:rsidRPr="00215C57">
        <w:rPr>
          <w:rFonts w:ascii="Times New Roman" w:hAnsi="Times New Roman"/>
          <w:sz w:val="24"/>
          <w:szCs w:val="24"/>
          <w:lang w:val="en-US"/>
        </w:rPr>
        <w:t>Wang</w:t>
      </w:r>
      <w:r>
        <w:rPr>
          <w:rFonts w:ascii="Times New Roman" w:hAnsi="Times New Roman"/>
          <w:sz w:val="24"/>
          <w:szCs w:val="24"/>
          <w:lang w:val="en-US"/>
        </w:rPr>
        <w:t xml:space="preserve"> Y., </w:t>
      </w:r>
      <w:r w:rsidRPr="00215C57">
        <w:rPr>
          <w:rFonts w:ascii="Times New Roman" w:hAnsi="Times New Roman"/>
          <w:sz w:val="24"/>
          <w:szCs w:val="24"/>
          <w:lang w:val="en-US"/>
        </w:rPr>
        <w:t>Wittmann</w:t>
      </w:r>
      <w:r>
        <w:rPr>
          <w:rFonts w:ascii="Times New Roman" w:hAnsi="Times New Roman"/>
          <w:sz w:val="24"/>
          <w:szCs w:val="24"/>
          <w:lang w:val="en-US"/>
        </w:rPr>
        <w:t xml:space="preserve"> C., </w:t>
      </w:r>
      <w:r w:rsidRPr="00215C57">
        <w:rPr>
          <w:rFonts w:ascii="Times New Roman" w:hAnsi="Times New Roman"/>
          <w:sz w:val="24"/>
          <w:szCs w:val="24"/>
          <w:lang w:val="en-US"/>
        </w:rPr>
        <w:t>Joly</w:t>
      </w:r>
      <w:r>
        <w:rPr>
          <w:rFonts w:ascii="Times New Roman" w:hAnsi="Times New Roman"/>
          <w:sz w:val="24"/>
          <w:szCs w:val="24"/>
          <w:lang w:val="en-US"/>
        </w:rPr>
        <w:t xml:space="preserve"> A.</w:t>
      </w:r>
      <w:r w:rsidRPr="0045044C">
        <w:rPr>
          <w:rFonts w:ascii="Times New Roman" w:hAnsi="Times New Roman"/>
          <w:sz w:val="24"/>
          <w:szCs w:val="24"/>
          <w:lang w:val="en-US"/>
        </w:rPr>
        <w:t xml:space="preserve"> </w:t>
      </w:r>
      <w:r>
        <w:rPr>
          <w:rFonts w:ascii="Times New Roman" w:hAnsi="Times New Roman"/>
          <w:sz w:val="24"/>
          <w:szCs w:val="24"/>
          <w:lang w:val="en-US"/>
        </w:rPr>
        <w:t>2018.</w:t>
      </w:r>
      <w:r w:rsidRPr="0045044C">
        <w:rPr>
          <w:rFonts w:ascii="Times New Roman" w:hAnsi="Times New Roman"/>
          <w:sz w:val="24"/>
          <w:szCs w:val="24"/>
          <w:lang w:val="en-US"/>
        </w:rPr>
        <w:t xml:space="preserve"> The ALADIN System and its canonical model configurations </w:t>
      </w:r>
      <w:r>
        <w:rPr>
          <w:rFonts w:ascii="Times New Roman" w:hAnsi="Times New Roman"/>
          <w:sz w:val="24"/>
          <w:szCs w:val="24"/>
          <w:lang w:val="en-US"/>
        </w:rPr>
        <w:t>AROME CY41T1 and ALARO CY40T1. – Geosci. Model Dev., vol. 11, pp</w:t>
      </w:r>
      <w:r w:rsidRPr="0045044C">
        <w:rPr>
          <w:rFonts w:ascii="Times New Roman" w:hAnsi="Times New Roman"/>
          <w:sz w:val="24"/>
          <w:szCs w:val="24"/>
          <w:lang w:val="en-US"/>
        </w:rPr>
        <w:t>. 257–281. DOI: 10.5194/gmd-11-257-2018.</w:t>
      </w:r>
    </w:p>
    <w:p w:rsidR="0056558D" w:rsidRDefault="0056558D" w:rsidP="00694A25">
      <w:pPr>
        <w:spacing w:after="0" w:line="360" w:lineRule="auto"/>
        <w:rPr>
          <w:rFonts w:ascii="Times New Roman" w:hAnsi="Times New Roman"/>
          <w:sz w:val="24"/>
          <w:szCs w:val="24"/>
          <w:lang w:val="en-US"/>
        </w:rPr>
      </w:pPr>
    </w:p>
    <w:p w:rsidR="0056558D" w:rsidRDefault="0056558D" w:rsidP="0045044C">
      <w:pPr>
        <w:pStyle w:val="a6"/>
        <w:rPr>
          <w:rFonts w:ascii="Times New Roman" w:hAnsi="Times New Roman"/>
          <w:sz w:val="24"/>
          <w:szCs w:val="24"/>
          <w:lang w:val="en-US"/>
        </w:rPr>
      </w:pPr>
      <w:r w:rsidRPr="00A35FF5">
        <w:rPr>
          <w:rFonts w:ascii="Times New Roman" w:hAnsi="Times New Roman"/>
          <w:sz w:val="24"/>
          <w:szCs w:val="24"/>
          <w:lang w:val="en-US"/>
        </w:rPr>
        <w:t xml:space="preserve">Walters D., Baran A. J. Boutle, I., Brooks M., </w:t>
      </w:r>
      <w:r>
        <w:rPr>
          <w:rFonts w:ascii="Times New Roman" w:hAnsi="Times New Roman"/>
          <w:color w:val="464646"/>
          <w:sz w:val="24"/>
          <w:szCs w:val="24"/>
          <w:lang w:val="en-US"/>
        </w:rPr>
        <w:t xml:space="preserve">Earnshaw P., </w:t>
      </w:r>
      <w:r w:rsidRPr="00215C57">
        <w:rPr>
          <w:rFonts w:ascii="Times New Roman" w:hAnsi="Times New Roman"/>
          <w:color w:val="464646"/>
          <w:sz w:val="24"/>
          <w:szCs w:val="24"/>
          <w:lang w:val="en-US"/>
        </w:rPr>
        <w:t>Edwards</w:t>
      </w:r>
      <w:r>
        <w:rPr>
          <w:rFonts w:ascii="Times New Roman" w:hAnsi="Times New Roman"/>
          <w:color w:val="464646"/>
          <w:sz w:val="24"/>
          <w:szCs w:val="24"/>
          <w:lang w:val="en-US"/>
        </w:rPr>
        <w:t xml:space="preserve"> J., </w:t>
      </w:r>
      <w:r w:rsidRPr="00215C57">
        <w:rPr>
          <w:rFonts w:ascii="Times New Roman" w:hAnsi="Times New Roman"/>
          <w:color w:val="464646"/>
          <w:sz w:val="24"/>
          <w:szCs w:val="24"/>
          <w:lang w:val="en-US"/>
        </w:rPr>
        <w:t>Furtado</w:t>
      </w:r>
      <w:r>
        <w:rPr>
          <w:rFonts w:ascii="Times New Roman" w:hAnsi="Times New Roman"/>
          <w:color w:val="464646"/>
          <w:sz w:val="24"/>
          <w:szCs w:val="24"/>
          <w:lang w:val="en-US"/>
        </w:rPr>
        <w:t xml:space="preserve"> K., </w:t>
      </w:r>
      <w:r w:rsidRPr="00215C57">
        <w:rPr>
          <w:rFonts w:ascii="Times New Roman" w:hAnsi="Times New Roman"/>
          <w:color w:val="464646"/>
          <w:sz w:val="24"/>
          <w:szCs w:val="24"/>
          <w:lang w:val="en-US"/>
        </w:rPr>
        <w:t>Hill</w:t>
      </w:r>
      <w:r>
        <w:rPr>
          <w:rFonts w:ascii="Times New Roman" w:hAnsi="Times New Roman"/>
          <w:color w:val="464646"/>
          <w:sz w:val="24"/>
          <w:szCs w:val="24"/>
          <w:lang w:val="en-US"/>
        </w:rPr>
        <w:t xml:space="preserve"> P., </w:t>
      </w:r>
      <w:r w:rsidRPr="00215C57">
        <w:rPr>
          <w:rFonts w:ascii="Times New Roman" w:hAnsi="Times New Roman"/>
          <w:color w:val="464646"/>
          <w:sz w:val="24"/>
          <w:szCs w:val="24"/>
          <w:lang w:val="en-US"/>
        </w:rPr>
        <w:t>Lock</w:t>
      </w:r>
      <w:r>
        <w:rPr>
          <w:rFonts w:ascii="Times New Roman" w:hAnsi="Times New Roman"/>
          <w:color w:val="464646"/>
          <w:sz w:val="24"/>
          <w:szCs w:val="24"/>
          <w:lang w:val="en-US"/>
        </w:rPr>
        <w:t xml:space="preserve"> A., </w:t>
      </w:r>
      <w:r w:rsidRPr="00215C57">
        <w:rPr>
          <w:rFonts w:ascii="Times New Roman" w:hAnsi="Times New Roman"/>
          <w:color w:val="464646"/>
          <w:sz w:val="24"/>
          <w:szCs w:val="24"/>
          <w:lang w:val="en-US"/>
        </w:rPr>
        <w:t>Manners</w:t>
      </w:r>
      <w:r>
        <w:rPr>
          <w:rFonts w:ascii="Times New Roman" w:hAnsi="Times New Roman"/>
          <w:color w:val="464646"/>
          <w:sz w:val="24"/>
          <w:szCs w:val="24"/>
          <w:lang w:val="en-US"/>
        </w:rPr>
        <w:t xml:space="preserve"> J., </w:t>
      </w:r>
      <w:r w:rsidRPr="00215C57">
        <w:rPr>
          <w:rFonts w:ascii="Times New Roman" w:hAnsi="Times New Roman"/>
          <w:color w:val="464646"/>
          <w:sz w:val="24"/>
          <w:szCs w:val="24"/>
          <w:lang w:val="en-US"/>
        </w:rPr>
        <w:t>Morcrette</w:t>
      </w:r>
      <w:r>
        <w:rPr>
          <w:rFonts w:ascii="Times New Roman" w:hAnsi="Times New Roman"/>
          <w:color w:val="464646"/>
          <w:sz w:val="24"/>
          <w:szCs w:val="24"/>
          <w:lang w:val="en-US"/>
        </w:rPr>
        <w:t xml:space="preserve"> C., </w:t>
      </w:r>
      <w:r w:rsidRPr="00215C57">
        <w:rPr>
          <w:rFonts w:ascii="Times New Roman" w:hAnsi="Times New Roman"/>
          <w:color w:val="464646"/>
          <w:sz w:val="24"/>
          <w:szCs w:val="24"/>
          <w:lang w:val="en-US"/>
        </w:rPr>
        <w:t>Mulcahy</w:t>
      </w:r>
      <w:r>
        <w:rPr>
          <w:rFonts w:ascii="Times New Roman" w:hAnsi="Times New Roman"/>
          <w:color w:val="464646"/>
          <w:sz w:val="24"/>
          <w:szCs w:val="24"/>
          <w:lang w:val="en-US"/>
        </w:rPr>
        <w:t xml:space="preserve"> J., </w:t>
      </w:r>
      <w:r w:rsidRPr="00215C57">
        <w:rPr>
          <w:rFonts w:ascii="Times New Roman" w:hAnsi="Times New Roman"/>
          <w:color w:val="464646"/>
          <w:sz w:val="24"/>
          <w:szCs w:val="24"/>
          <w:lang w:val="en-US"/>
        </w:rPr>
        <w:t>Sanchez</w:t>
      </w:r>
      <w:r>
        <w:rPr>
          <w:rFonts w:ascii="Times New Roman" w:hAnsi="Times New Roman"/>
          <w:color w:val="464646"/>
          <w:sz w:val="24"/>
          <w:szCs w:val="24"/>
          <w:lang w:val="en-US"/>
        </w:rPr>
        <w:t xml:space="preserve"> C., </w:t>
      </w:r>
      <w:r w:rsidRPr="00215C57">
        <w:rPr>
          <w:rFonts w:ascii="Times New Roman" w:hAnsi="Times New Roman"/>
          <w:color w:val="464646"/>
          <w:sz w:val="24"/>
          <w:szCs w:val="24"/>
          <w:lang w:val="en-US"/>
        </w:rPr>
        <w:t>Smith</w:t>
      </w:r>
      <w:r>
        <w:rPr>
          <w:rFonts w:ascii="Times New Roman" w:hAnsi="Times New Roman"/>
          <w:color w:val="464646"/>
          <w:sz w:val="24"/>
          <w:szCs w:val="24"/>
          <w:lang w:val="en-US"/>
        </w:rPr>
        <w:t xml:space="preserve"> C., </w:t>
      </w:r>
      <w:r w:rsidRPr="00215C57">
        <w:rPr>
          <w:rFonts w:ascii="Times New Roman" w:hAnsi="Times New Roman"/>
          <w:color w:val="464646"/>
          <w:sz w:val="24"/>
          <w:szCs w:val="24"/>
          <w:lang w:val="en-US"/>
        </w:rPr>
        <w:t>Stratton</w:t>
      </w:r>
      <w:r>
        <w:rPr>
          <w:rFonts w:ascii="Times New Roman" w:hAnsi="Times New Roman"/>
          <w:color w:val="464646"/>
          <w:sz w:val="24"/>
          <w:szCs w:val="24"/>
          <w:lang w:val="en-US"/>
        </w:rPr>
        <w:t xml:space="preserve"> R.,</w:t>
      </w:r>
      <w:r w:rsidRPr="00215C57">
        <w:rPr>
          <w:rFonts w:ascii="Times New Roman" w:hAnsi="Times New Roman"/>
          <w:color w:val="464646"/>
          <w:sz w:val="24"/>
          <w:szCs w:val="24"/>
          <w:lang w:val="en-US"/>
        </w:rPr>
        <w:t xml:space="preserve"> Tennant</w:t>
      </w:r>
      <w:r>
        <w:rPr>
          <w:rFonts w:ascii="Times New Roman" w:hAnsi="Times New Roman"/>
          <w:color w:val="464646"/>
          <w:sz w:val="24"/>
          <w:szCs w:val="24"/>
          <w:lang w:val="en-US"/>
        </w:rPr>
        <w:t xml:space="preserve"> W., Tomassini L., </w:t>
      </w:r>
      <w:r w:rsidRPr="00215C57">
        <w:rPr>
          <w:rFonts w:ascii="Times New Roman" w:hAnsi="Times New Roman"/>
          <w:color w:val="464646"/>
          <w:sz w:val="24"/>
          <w:szCs w:val="24"/>
          <w:lang w:val="en-US"/>
        </w:rPr>
        <w:t xml:space="preserve">Van </w:t>
      </w:r>
      <w:r>
        <w:rPr>
          <w:rFonts w:ascii="Times New Roman" w:hAnsi="Times New Roman"/>
          <w:color w:val="464646"/>
          <w:sz w:val="24"/>
          <w:szCs w:val="24"/>
          <w:lang w:val="en-US"/>
        </w:rPr>
        <w:t xml:space="preserve">Weverberg K., Vosper S., </w:t>
      </w:r>
      <w:r w:rsidRPr="00215C57">
        <w:rPr>
          <w:rFonts w:ascii="Times New Roman" w:hAnsi="Times New Roman"/>
          <w:color w:val="464646"/>
          <w:sz w:val="24"/>
          <w:szCs w:val="24"/>
          <w:lang w:val="en-US"/>
        </w:rPr>
        <w:t>Willett</w:t>
      </w:r>
      <w:r>
        <w:rPr>
          <w:rFonts w:ascii="Times New Roman" w:hAnsi="Times New Roman"/>
          <w:color w:val="464646"/>
          <w:sz w:val="24"/>
          <w:szCs w:val="24"/>
          <w:lang w:val="en-US"/>
        </w:rPr>
        <w:t xml:space="preserve"> M., Browse J., Bushell A., Carslaw K., Dalvi M., Essery R., Gedney N.,  Hardiman S., Johnson B., Johnson C., </w:t>
      </w:r>
      <w:r w:rsidRPr="00215C57">
        <w:rPr>
          <w:rFonts w:ascii="Times New Roman" w:hAnsi="Times New Roman"/>
          <w:color w:val="464646"/>
          <w:sz w:val="24"/>
          <w:szCs w:val="24"/>
          <w:lang w:val="en-US"/>
        </w:rPr>
        <w:t>Jones</w:t>
      </w:r>
      <w:r>
        <w:rPr>
          <w:rFonts w:ascii="Times New Roman" w:hAnsi="Times New Roman"/>
          <w:color w:val="464646"/>
          <w:sz w:val="24"/>
          <w:szCs w:val="24"/>
          <w:lang w:val="en-US"/>
        </w:rPr>
        <w:t xml:space="preserve"> A.</w:t>
      </w:r>
      <w:r w:rsidRPr="00215C57">
        <w:rPr>
          <w:rFonts w:ascii="Times New Roman" w:hAnsi="Times New Roman"/>
          <w:color w:val="464646"/>
          <w:sz w:val="24"/>
          <w:szCs w:val="24"/>
          <w:lang w:val="en-US"/>
        </w:rPr>
        <w:t>,</w:t>
      </w:r>
      <w:r>
        <w:rPr>
          <w:rFonts w:ascii="Times New Roman" w:hAnsi="Times New Roman"/>
          <w:color w:val="464646"/>
          <w:sz w:val="24"/>
          <w:szCs w:val="24"/>
          <w:lang w:val="en-US"/>
        </w:rPr>
        <w:t xml:space="preserve"> Jones C., Mann G., </w:t>
      </w:r>
      <w:r w:rsidRPr="00215C57">
        <w:rPr>
          <w:rFonts w:ascii="Times New Roman" w:hAnsi="Times New Roman"/>
          <w:color w:val="464646"/>
          <w:sz w:val="24"/>
          <w:szCs w:val="24"/>
          <w:lang w:val="en-US"/>
        </w:rPr>
        <w:t>M</w:t>
      </w:r>
      <w:r>
        <w:rPr>
          <w:rFonts w:ascii="Times New Roman" w:hAnsi="Times New Roman"/>
          <w:color w:val="464646"/>
          <w:sz w:val="24"/>
          <w:szCs w:val="24"/>
          <w:lang w:val="en-US"/>
        </w:rPr>
        <w:t>ilton S., Rumbold H., Sellar A., Ujiie M.,</w:t>
      </w:r>
      <w:r w:rsidRPr="00215C57">
        <w:rPr>
          <w:rFonts w:ascii="Times New Roman" w:hAnsi="Times New Roman"/>
          <w:color w:val="464646"/>
          <w:sz w:val="24"/>
          <w:szCs w:val="24"/>
          <w:lang w:val="en-US"/>
        </w:rPr>
        <w:t>Whita</w:t>
      </w:r>
      <w:r>
        <w:rPr>
          <w:rFonts w:ascii="Times New Roman" w:hAnsi="Times New Roman"/>
          <w:color w:val="464646"/>
          <w:sz w:val="24"/>
          <w:szCs w:val="24"/>
          <w:lang w:val="en-US"/>
        </w:rPr>
        <w:t xml:space="preserve">ll M., Williams K., </w:t>
      </w:r>
      <w:r w:rsidRPr="00215C57">
        <w:rPr>
          <w:rFonts w:ascii="Times New Roman" w:hAnsi="Times New Roman"/>
          <w:color w:val="464646"/>
          <w:sz w:val="24"/>
          <w:szCs w:val="24"/>
          <w:lang w:val="en-US"/>
        </w:rPr>
        <w:t>Zerroukat</w:t>
      </w:r>
      <w:r>
        <w:rPr>
          <w:rFonts w:ascii="Times New Roman" w:hAnsi="Times New Roman"/>
          <w:color w:val="464646"/>
          <w:sz w:val="24"/>
          <w:szCs w:val="24"/>
          <w:lang w:val="en-US"/>
        </w:rPr>
        <w:t xml:space="preserve"> M.</w:t>
      </w:r>
      <w:r w:rsidRPr="00A35FF5">
        <w:rPr>
          <w:rFonts w:ascii="Times New Roman" w:hAnsi="Times New Roman"/>
          <w:sz w:val="24"/>
          <w:szCs w:val="24"/>
          <w:lang w:val="en-US"/>
        </w:rPr>
        <w:t xml:space="preserve"> </w:t>
      </w:r>
      <w:r>
        <w:rPr>
          <w:rFonts w:ascii="Times New Roman" w:hAnsi="Times New Roman"/>
          <w:sz w:val="24"/>
          <w:szCs w:val="24"/>
          <w:lang w:val="en-US"/>
        </w:rPr>
        <w:t xml:space="preserve">2019. </w:t>
      </w:r>
      <w:r w:rsidRPr="00A35FF5">
        <w:rPr>
          <w:rFonts w:ascii="Times New Roman" w:hAnsi="Times New Roman"/>
          <w:sz w:val="24"/>
          <w:szCs w:val="24"/>
          <w:lang w:val="en-US"/>
        </w:rPr>
        <w:t>The Met Office Unified Model Global Atmosphere 7.0/7.1 and JULES</w:t>
      </w:r>
      <w:r>
        <w:rPr>
          <w:rFonts w:ascii="Times New Roman" w:hAnsi="Times New Roman"/>
          <w:sz w:val="24"/>
          <w:szCs w:val="24"/>
          <w:lang w:val="en-US"/>
        </w:rPr>
        <w:t xml:space="preserve"> Global Land 7.0 configurations. –</w:t>
      </w:r>
      <w:r w:rsidRPr="00A35FF5">
        <w:rPr>
          <w:rFonts w:ascii="Times New Roman" w:hAnsi="Times New Roman"/>
          <w:color w:val="464646"/>
          <w:sz w:val="24"/>
          <w:szCs w:val="24"/>
          <w:lang w:val="en-US"/>
        </w:rPr>
        <w:t xml:space="preserve"> </w:t>
      </w:r>
      <w:r>
        <w:rPr>
          <w:rFonts w:ascii="Times New Roman" w:hAnsi="Times New Roman"/>
          <w:sz w:val="24"/>
          <w:szCs w:val="24"/>
          <w:lang w:val="en-US"/>
        </w:rPr>
        <w:t>Geosci. Model Dev., vol. 12, pp. 1909–1963.</w:t>
      </w:r>
      <w:r w:rsidRPr="00215865">
        <w:rPr>
          <w:rFonts w:ascii="Times New Roman" w:hAnsi="Times New Roman"/>
          <w:sz w:val="24"/>
          <w:szCs w:val="24"/>
          <w:lang w:val="en-US"/>
        </w:rPr>
        <w:t xml:space="preserve"> DOI</w:t>
      </w:r>
      <w:r>
        <w:rPr>
          <w:rFonts w:ascii="Times New Roman" w:hAnsi="Times New Roman"/>
          <w:sz w:val="24"/>
          <w:szCs w:val="24"/>
          <w:lang w:val="en-US"/>
        </w:rPr>
        <w:t> </w:t>
      </w:r>
      <w:r w:rsidRPr="005D6CD3">
        <w:rPr>
          <w:rFonts w:ascii="Times New Roman" w:hAnsi="Times New Roman"/>
          <w:sz w:val="24"/>
          <w:szCs w:val="24"/>
          <w:lang w:val="en-US"/>
        </w:rPr>
        <w:t>10.5194/gmd-12-1909-2019.</w:t>
      </w:r>
    </w:p>
    <w:p w:rsidR="0056558D" w:rsidRDefault="0056558D" w:rsidP="0045044C">
      <w:pPr>
        <w:pStyle w:val="a6"/>
        <w:rPr>
          <w:rFonts w:ascii="Times New Roman" w:hAnsi="Times New Roman"/>
          <w:sz w:val="24"/>
          <w:szCs w:val="24"/>
          <w:lang w:val="en-US"/>
        </w:rPr>
      </w:pPr>
    </w:p>
    <w:p w:rsidR="0056558D" w:rsidRPr="00D879E1" w:rsidRDefault="0056558D" w:rsidP="00D879E1">
      <w:pPr>
        <w:pStyle w:val="a6"/>
        <w:rPr>
          <w:rFonts w:ascii="Times New Roman" w:hAnsi="Times New Roman"/>
          <w:sz w:val="24"/>
          <w:szCs w:val="24"/>
          <w:lang w:val="en-US"/>
        </w:rPr>
      </w:pPr>
      <w:r>
        <w:rPr>
          <w:rFonts w:ascii="Times New Roman" w:hAnsi="Times New Roman"/>
          <w:sz w:val="24"/>
          <w:szCs w:val="24"/>
          <w:lang w:val="en-US"/>
        </w:rPr>
        <w:lastRenderedPageBreak/>
        <w:t xml:space="preserve">WGNE Overview of Plans of NWP Centres with Global Forecasting Systems – 2022. – </w:t>
      </w:r>
      <w:r w:rsidRPr="00D879E1">
        <w:rPr>
          <w:rFonts w:ascii="Times New Roman" w:hAnsi="Times New Roman"/>
          <w:sz w:val="24"/>
          <w:szCs w:val="24"/>
          <w:lang w:val="en-US"/>
        </w:rPr>
        <w:t xml:space="preserve">Available at </w:t>
      </w:r>
      <w:hyperlink r:id="rId5" w:history="1">
        <w:r w:rsidRPr="00B847CC">
          <w:rPr>
            <w:rStyle w:val="a3"/>
            <w:rFonts w:ascii="Times New Roman" w:hAnsi="Times New Roman"/>
            <w:sz w:val="24"/>
            <w:szCs w:val="24"/>
            <w:lang w:val="en-US"/>
          </w:rPr>
          <w:t>https://wgne.net/wp-content/uploads/2022/11/wgne_table_2022_v2.xls</w:t>
        </w:r>
      </w:hyperlink>
      <w:r>
        <w:rPr>
          <w:rFonts w:ascii="Times New Roman" w:hAnsi="Times New Roman"/>
          <w:sz w:val="24"/>
          <w:szCs w:val="24"/>
          <w:lang w:val="en-US"/>
        </w:rPr>
        <w:t xml:space="preserve"> (accessed 12May 2023)</w:t>
      </w:r>
    </w:p>
    <w:p w:rsidR="0056558D" w:rsidRPr="005D6CD3" w:rsidRDefault="0056558D" w:rsidP="0045044C">
      <w:pPr>
        <w:spacing w:after="0" w:line="360" w:lineRule="auto"/>
        <w:rPr>
          <w:rFonts w:ascii="Times New Roman" w:hAnsi="Times New Roman"/>
          <w:sz w:val="24"/>
          <w:szCs w:val="24"/>
          <w:lang w:val="en-US"/>
        </w:rPr>
      </w:pPr>
    </w:p>
    <w:p w:rsidR="0056558D" w:rsidRDefault="0056558D" w:rsidP="0045044C">
      <w:pPr>
        <w:spacing w:after="0" w:line="360" w:lineRule="auto"/>
        <w:rPr>
          <w:rFonts w:ascii="Times New Roman" w:hAnsi="Times New Roman"/>
          <w:sz w:val="24"/>
          <w:szCs w:val="24"/>
          <w:lang w:val="en-US"/>
        </w:rPr>
      </w:pPr>
      <w:r w:rsidRPr="00911AD3">
        <w:rPr>
          <w:rFonts w:ascii="Times New Roman" w:hAnsi="Times New Roman"/>
          <w:sz w:val="24"/>
          <w:szCs w:val="24"/>
          <w:lang w:val="en-US"/>
        </w:rPr>
        <w:t>Williams</w:t>
      </w:r>
      <w:r>
        <w:rPr>
          <w:rFonts w:ascii="Times New Roman" w:hAnsi="Times New Roman"/>
          <w:sz w:val="24"/>
          <w:szCs w:val="24"/>
          <w:lang w:val="en-US"/>
        </w:rPr>
        <w:t xml:space="preserve"> K.</w:t>
      </w:r>
      <w:r w:rsidRPr="00911AD3">
        <w:rPr>
          <w:rFonts w:ascii="Times New Roman" w:hAnsi="Times New Roman"/>
          <w:sz w:val="24"/>
          <w:szCs w:val="24"/>
          <w:lang w:val="en-US"/>
        </w:rPr>
        <w:t xml:space="preserve"> </w:t>
      </w:r>
      <w:r>
        <w:rPr>
          <w:rFonts w:ascii="Times New Roman" w:hAnsi="Times New Roman"/>
          <w:sz w:val="24"/>
          <w:szCs w:val="24"/>
          <w:lang w:val="en-US"/>
        </w:rPr>
        <w:t>D., Bodas-Salcedo A., Déqué M.</w:t>
      </w:r>
      <w:r w:rsidRPr="0045044C">
        <w:rPr>
          <w:rFonts w:ascii="Times New Roman" w:hAnsi="Times New Roman"/>
          <w:sz w:val="24"/>
          <w:szCs w:val="24"/>
          <w:lang w:val="en-US"/>
        </w:rPr>
        <w:t>, Fermepin</w:t>
      </w:r>
      <w:r>
        <w:rPr>
          <w:rFonts w:ascii="Times New Roman" w:hAnsi="Times New Roman"/>
          <w:sz w:val="24"/>
          <w:szCs w:val="24"/>
          <w:lang w:val="en-US"/>
        </w:rPr>
        <w:t xml:space="preserve"> </w:t>
      </w:r>
      <w:r w:rsidRPr="0045044C">
        <w:rPr>
          <w:rFonts w:ascii="Times New Roman" w:hAnsi="Times New Roman"/>
          <w:sz w:val="24"/>
          <w:szCs w:val="24"/>
          <w:lang w:val="en-US"/>
        </w:rPr>
        <w:t>S.</w:t>
      </w:r>
      <w:r>
        <w:rPr>
          <w:rFonts w:ascii="Times New Roman" w:hAnsi="Times New Roman"/>
          <w:sz w:val="24"/>
          <w:szCs w:val="24"/>
          <w:lang w:val="en-US"/>
        </w:rPr>
        <w:t xml:space="preserve">, Medeiros B., Watanabe M., Jakob C., Klein S. A., Senior C.A., </w:t>
      </w:r>
      <w:r w:rsidRPr="0045044C">
        <w:rPr>
          <w:rFonts w:ascii="Times New Roman" w:hAnsi="Times New Roman"/>
          <w:sz w:val="24"/>
          <w:szCs w:val="24"/>
          <w:lang w:val="en-US"/>
        </w:rPr>
        <w:t xml:space="preserve">Williamson </w:t>
      </w:r>
      <w:r>
        <w:rPr>
          <w:rFonts w:ascii="Times New Roman" w:hAnsi="Times New Roman"/>
          <w:sz w:val="24"/>
          <w:szCs w:val="24"/>
          <w:lang w:val="en-US"/>
        </w:rPr>
        <w:t>D.L.  2019. The Transpose-AMIP II</w:t>
      </w:r>
      <w:r w:rsidRPr="00911AD3">
        <w:rPr>
          <w:rFonts w:ascii="Times New Roman" w:hAnsi="Times New Roman"/>
          <w:sz w:val="24"/>
          <w:szCs w:val="24"/>
          <w:lang w:val="en-US"/>
        </w:rPr>
        <w:t xml:space="preserve"> experi</w:t>
      </w:r>
      <w:r>
        <w:rPr>
          <w:rFonts w:ascii="Times New Roman" w:hAnsi="Times New Roman"/>
          <w:sz w:val="24"/>
          <w:szCs w:val="24"/>
          <w:lang w:val="en-US"/>
        </w:rPr>
        <w:t xml:space="preserve">ment and its application to the </w:t>
      </w:r>
      <w:r w:rsidRPr="00911AD3">
        <w:rPr>
          <w:rFonts w:ascii="Times New Roman" w:hAnsi="Times New Roman"/>
          <w:sz w:val="24"/>
          <w:szCs w:val="24"/>
          <w:lang w:val="en-US"/>
        </w:rPr>
        <w:t>understanding</w:t>
      </w:r>
      <w:r>
        <w:rPr>
          <w:rFonts w:ascii="Times New Roman" w:hAnsi="Times New Roman"/>
          <w:sz w:val="24"/>
          <w:szCs w:val="24"/>
          <w:lang w:val="en-US"/>
        </w:rPr>
        <w:t xml:space="preserve"> of Southern Ocean cloud biases</w:t>
      </w:r>
      <w:r w:rsidRPr="00911AD3">
        <w:rPr>
          <w:rFonts w:ascii="Times New Roman" w:hAnsi="Times New Roman"/>
          <w:sz w:val="24"/>
          <w:szCs w:val="24"/>
          <w:lang w:val="en-US"/>
        </w:rPr>
        <w:t xml:space="preserve"> </w:t>
      </w:r>
      <w:r>
        <w:rPr>
          <w:rFonts w:ascii="Times New Roman" w:hAnsi="Times New Roman"/>
          <w:sz w:val="24"/>
          <w:szCs w:val="24"/>
          <w:lang w:val="en-US"/>
        </w:rPr>
        <w:t xml:space="preserve">in climate models. – J. Climate, vol. 26, pp. 3258- 3274. </w:t>
      </w:r>
      <w:r w:rsidRPr="006E7F5E">
        <w:rPr>
          <w:rFonts w:ascii="Times New Roman" w:hAnsi="Times New Roman"/>
          <w:sz w:val="24"/>
          <w:szCs w:val="24"/>
          <w:lang w:val="en-US"/>
        </w:rPr>
        <w:t>DOI: 10.1175/JCLI-D-12-00429.1</w:t>
      </w:r>
      <w:r>
        <w:rPr>
          <w:rFonts w:ascii="Times New Roman" w:hAnsi="Times New Roman"/>
          <w:sz w:val="24"/>
          <w:szCs w:val="24"/>
          <w:lang w:val="en-US"/>
        </w:rPr>
        <w:t xml:space="preserve"> </w:t>
      </w:r>
    </w:p>
    <w:p w:rsidR="00EA013D" w:rsidRDefault="00EA013D" w:rsidP="0045044C">
      <w:pPr>
        <w:spacing w:after="0" w:line="360" w:lineRule="auto"/>
        <w:rPr>
          <w:rFonts w:ascii="Times New Roman" w:hAnsi="Times New Roman"/>
          <w:sz w:val="24"/>
          <w:szCs w:val="24"/>
          <w:lang w:val="en-US"/>
        </w:rPr>
      </w:pPr>
    </w:p>
    <w:p w:rsidR="00EA013D" w:rsidRPr="00FB47C6" w:rsidRDefault="00EA013D" w:rsidP="0045044C">
      <w:pPr>
        <w:spacing w:after="0" w:line="360" w:lineRule="auto"/>
        <w:rPr>
          <w:rFonts w:ascii="Times New Roman" w:hAnsi="Times New Roman"/>
          <w:sz w:val="24"/>
          <w:szCs w:val="24"/>
          <w:lang w:val="en-US"/>
        </w:rPr>
      </w:pPr>
      <w:r>
        <w:rPr>
          <w:rFonts w:ascii="Times New Roman" w:hAnsi="Times New Roman"/>
          <w:sz w:val="24"/>
          <w:szCs w:val="24"/>
          <w:lang w:val="en-US"/>
        </w:rPr>
        <w:t xml:space="preserve">WMO LRF MME (WMO Lead Center for Long Range Forecasts Multi-Model Ensemble).  Seasonal -&gt; </w:t>
      </w:r>
      <w:r w:rsidRPr="00EA013D">
        <w:rPr>
          <w:rFonts w:ascii="Times New Roman" w:hAnsi="Times New Roman"/>
          <w:sz w:val="24"/>
          <w:szCs w:val="24"/>
          <w:lang w:val="en-US"/>
        </w:rPr>
        <w:t>System Configuration Information</w:t>
      </w:r>
      <w:r>
        <w:rPr>
          <w:rFonts w:ascii="Times New Roman" w:hAnsi="Times New Roman"/>
          <w:sz w:val="24"/>
          <w:szCs w:val="24"/>
          <w:lang w:val="en-US"/>
        </w:rPr>
        <w:t xml:space="preserve">. Available at </w:t>
      </w:r>
      <w:hyperlink r:id="rId6" w:history="1">
        <w:r w:rsidRPr="00B25DED">
          <w:rPr>
            <w:rStyle w:val="a3"/>
            <w:rFonts w:ascii="Times New Roman" w:hAnsi="Times New Roman"/>
            <w:sz w:val="24"/>
            <w:szCs w:val="24"/>
            <w:lang w:val="en-US"/>
          </w:rPr>
          <w:t>https://wmolc.org/contents2/index</w:t>
        </w:r>
      </w:hyperlink>
      <w:r>
        <w:rPr>
          <w:rFonts w:ascii="Times New Roman" w:hAnsi="Times New Roman"/>
          <w:sz w:val="24"/>
          <w:szCs w:val="24"/>
          <w:lang w:val="en-US"/>
        </w:rPr>
        <w:t xml:space="preserve"> (accessed 12 May 2023)</w:t>
      </w:r>
    </w:p>
    <w:p w:rsidR="0056558D" w:rsidRPr="00FB47C6" w:rsidRDefault="0056558D" w:rsidP="0045044C">
      <w:pPr>
        <w:spacing w:after="0" w:line="360" w:lineRule="auto"/>
        <w:rPr>
          <w:rFonts w:ascii="Times New Roman" w:hAnsi="Times New Roman"/>
          <w:sz w:val="24"/>
          <w:szCs w:val="24"/>
          <w:lang w:val="en-US"/>
        </w:rPr>
      </w:pPr>
    </w:p>
    <w:p w:rsidR="0056558D" w:rsidRPr="00FB47C6" w:rsidRDefault="0056558D" w:rsidP="00461166">
      <w:pPr>
        <w:pStyle w:val="a4"/>
        <w:spacing w:before="240" w:beforeAutospacing="0" w:after="240" w:afterAutospacing="0"/>
        <w:rPr>
          <w:lang w:val="en-US"/>
        </w:rPr>
      </w:pPr>
    </w:p>
    <w:p w:rsidR="0056558D" w:rsidRPr="00FB47C6" w:rsidRDefault="0056558D" w:rsidP="00A05F21">
      <w:pPr>
        <w:pStyle w:val="a4"/>
        <w:spacing w:before="240" w:beforeAutospacing="0" w:after="240" w:afterAutospacing="0"/>
        <w:jc w:val="center"/>
        <w:rPr>
          <w:rFonts w:ascii="Arial" w:hAnsi="Arial" w:cs="Arial"/>
          <w:b/>
          <w:lang w:val="en-US"/>
        </w:rPr>
      </w:pPr>
      <w:r w:rsidRPr="00A05F21">
        <w:rPr>
          <w:rFonts w:ascii="Arial" w:hAnsi="Arial" w:cs="Arial"/>
          <w:b/>
          <w:lang w:val="en-US"/>
        </w:rPr>
        <w:t>References</w:t>
      </w:r>
    </w:p>
    <w:p w:rsidR="0056558D" w:rsidRPr="00FB47C6" w:rsidRDefault="0056558D" w:rsidP="00EB4D2A">
      <w:pPr>
        <w:autoSpaceDE w:val="0"/>
        <w:autoSpaceDN w:val="0"/>
        <w:adjustRightInd w:val="0"/>
        <w:spacing w:after="0" w:line="360" w:lineRule="auto"/>
        <w:rPr>
          <w:rFonts w:ascii="Times New Roman" w:hAnsi="Times New Roman"/>
          <w:sz w:val="24"/>
          <w:szCs w:val="24"/>
          <w:lang w:val="en-US" w:eastAsia="ru-RU"/>
        </w:rPr>
      </w:pPr>
      <w:r w:rsidRPr="00EB4D2A">
        <w:rPr>
          <w:rFonts w:ascii="Times New Roman" w:hAnsi="Times New Roman"/>
          <w:sz w:val="24"/>
          <w:szCs w:val="24"/>
          <w:lang w:val="en-US"/>
        </w:rPr>
        <w:t>Volodin</w:t>
      </w:r>
      <w:r w:rsidRPr="00FB47C6">
        <w:rPr>
          <w:rFonts w:ascii="Times New Roman" w:hAnsi="Times New Roman"/>
          <w:sz w:val="24"/>
          <w:szCs w:val="24"/>
          <w:lang w:val="en-US"/>
        </w:rPr>
        <w:t xml:space="preserve"> </w:t>
      </w:r>
      <w:r w:rsidRPr="00EB4D2A">
        <w:rPr>
          <w:rFonts w:ascii="Times New Roman" w:hAnsi="Times New Roman"/>
          <w:sz w:val="24"/>
          <w:szCs w:val="24"/>
          <w:lang w:val="en-US"/>
        </w:rPr>
        <w:t>E</w:t>
      </w:r>
      <w:r w:rsidRPr="00FB47C6">
        <w:rPr>
          <w:rFonts w:ascii="Times New Roman" w:hAnsi="Times New Roman"/>
          <w:sz w:val="24"/>
          <w:szCs w:val="24"/>
          <w:lang w:val="en-US"/>
        </w:rPr>
        <w:t>.</w:t>
      </w:r>
      <w:r w:rsidRPr="00EB4D2A">
        <w:rPr>
          <w:rFonts w:ascii="Times New Roman" w:hAnsi="Times New Roman"/>
          <w:sz w:val="24"/>
          <w:szCs w:val="24"/>
          <w:lang w:val="en-US"/>
        </w:rPr>
        <w:t>M</w:t>
      </w:r>
      <w:r w:rsidRPr="00FB47C6">
        <w:rPr>
          <w:rFonts w:ascii="Times New Roman" w:hAnsi="Times New Roman"/>
          <w:sz w:val="24"/>
          <w:szCs w:val="24"/>
          <w:lang w:val="en-US"/>
        </w:rPr>
        <w:t xml:space="preserve">., </w:t>
      </w:r>
      <w:r w:rsidRPr="00EB4D2A">
        <w:rPr>
          <w:rFonts w:ascii="Times New Roman" w:hAnsi="Times New Roman"/>
          <w:sz w:val="24"/>
          <w:szCs w:val="24"/>
          <w:lang w:val="en-US"/>
        </w:rPr>
        <w:t>Lykosov</w:t>
      </w:r>
      <w:r w:rsidRPr="00FB47C6">
        <w:rPr>
          <w:rFonts w:ascii="Times New Roman" w:hAnsi="Times New Roman"/>
          <w:sz w:val="24"/>
          <w:szCs w:val="24"/>
          <w:lang w:val="en-US"/>
        </w:rPr>
        <w:t xml:space="preserve"> </w:t>
      </w:r>
      <w:r w:rsidRPr="00EB4D2A">
        <w:rPr>
          <w:rFonts w:ascii="Times New Roman" w:hAnsi="Times New Roman"/>
          <w:sz w:val="24"/>
          <w:szCs w:val="24"/>
          <w:lang w:val="en-US"/>
        </w:rPr>
        <w:t>V</w:t>
      </w:r>
      <w:r w:rsidRPr="00FB47C6">
        <w:rPr>
          <w:rFonts w:ascii="Times New Roman" w:hAnsi="Times New Roman"/>
          <w:sz w:val="24"/>
          <w:szCs w:val="24"/>
          <w:lang w:val="en-US"/>
        </w:rPr>
        <w:t>.</w:t>
      </w:r>
      <w:r w:rsidRPr="00EB4D2A">
        <w:rPr>
          <w:rFonts w:ascii="Times New Roman" w:hAnsi="Times New Roman"/>
          <w:sz w:val="24"/>
          <w:szCs w:val="24"/>
          <w:lang w:val="en-US"/>
        </w:rPr>
        <w:t>N</w:t>
      </w:r>
      <w:r w:rsidRPr="00FB47C6">
        <w:rPr>
          <w:rFonts w:ascii="Times New Roman" w:hAnsi="Times New Roman"/>
          <w:sz w:val="24"/>
          <w:szCs w:val="24"/>
          <w:lang w:val="en-US"/>
        </w:rPr>
        <w:t xml:space="preserve">. 1998. </w:t>
      </w:r>
      <w:r w:rsidRPr="00EB4D2A">
        <w:rPr>
          <w:rFonts w:ascii="Times New Roman" w:hAnsi="Times New Roman"/>
          <w:sz w:val="24"/>
          <w:szCs w:val="24"/>
          <w:lang w:val="en-US"/>
        </w:rPr>
        <w:t>Parametrizaciya</w:t>
      </w:r>
      <w:r w:rsidRPr="00FB47C6">
        <w:rPr>
          <w:rFonts w:ascii="Times New Roman" w:hAnsi="Times New Roman"/>
          <w:sz w:val="24"/>
          <w:szCs w:val="24"/>
          <w:lang w:val="en-US"/>
        </w:rPr>
        <w:t xml:space="preserve"> </w:t>
      </w:r>
      <w:r w:rsidRPr="00EB4D2A">
        <w:rPr>
          <w:rFonts w:ascii="Times New Roman" w:hAnsi="Times New Roman"/>
          <w:sz w:val="24"/>
          <w:szCs w:val="24"/>
          <w:lang w:val="en-US"/>
        </w:rPr>
        <w:t>processov</w:t>
      </w:r>
      <w:r w:rsidRPr="00FB47C6">
        <w:rPr>
          <w:rFonts w:ascii="Times New Roman" w:hAnsi="Times New Roman"/>
          <w:sz w:val="24"/>
          <w:szCs w:val="24"/>
          <w:lang w:val="en-US"/>
        </w:rPr>
        <w:t xml:space="preserve"> </w:t>
      </w:r>
      <w:r w:rsidRPr="00EB4D2A">
        <w:rPr>
          <w:rFonts w:ascii="Times New Roman" w:hAnsi="Times New Roman"/>
          <w:sz w:val="24"/>
          <w:szCs w:val="24"/>
          <w:lang w:val="en-US"/>
        </w:rPr>
        <w:t>teplo</w:t>
      </w:r>
      <w:r w:rsidRPr="00FB47C6">
        <w:rPr>
          <w:rFonts w:ascii="Times New Roman" w:hAnsi="Times New Roman"/>
          <w:sz w:val="24"/>
          <w:szCs w:val="24"/>
          <w:lang w:val="en-US"/>
        </w:rPr>
        <w:t xml:space="preserve">- </w:t>
      </w:r>
      <w:r w:rsidRPr="00EB4D2A">
        <w:rPr>
          <w:rFonts w:ascii="Times New Roman" w:hAnsi="Times New Roman"/>
          <w:sz w:val="24"/>
          <w:szCs w:val="24"/>
          <w:lang w:val="en-US"/>
        </w:rPr>
        <w:t>i</w:t>
      </w:r>
      <w:r w:rsidRPr="00FB47C6">
        <w:rPr>
          <w:rFonts w:ascii="Times New Roman" w:hAnsi="Times New Roman"/>
          <w:sz w:val="24"/>
          <w:szCs w:val="24"/>
          <w:lang w:val="en-US"/>
        </w:rPr>
        <w:t xml:space="preserve"> </w:t>
      </w:r>
      <w:r w:rsidRPr="00EB4D2A">
        <w:rPr>
          <w:rFonts w:ascii="Times New Roman" w:hAnsi="Times New Roman"/>
          <w:sz w:val="24"/>
          <w:szCs w:val="24"/>
          <w:lang w:val="en-US"/>
        </w:rPr>
        <w:t>vlagoobmena</w:t>
      </w:r>
      <w:r w:rsidRPr="00FB47C6">
        <w:rPr>
          <w:rFonts w:ascii="Times New Roman" w:hAnsi="Times New Roman"/>
          <w:sz w:val="24"/>
          <w:szCs w:val="24"/>
          <w:lang w:val="en-US"/>
        </w:rPr>
        <w:t xml:space="preserve"> </w:t>
      </w:r>
      <w:r w:rsidRPr="00EB4D2A">
        <w:rPr>
          <w:rFonts w:ascii="Times New Roman" w:hAnsi="Times New Roman"/>
          <w:sz w:val="24"/>
          <w:szCs w:val="24"/>
          <w:lang w:val="en-US"/>
        </w:rPr>
        <w:t>v</w:t>
      </w:r>
      <w:r w:rsidRPr="00FB47C6">
        <w:rPr>
          <w:rFonts w:ascii="Times New Roman" w:hAnsi="Times New Roman"/>
          <w:sz w:val="24"/>
          <w:szCs w:val="24"/>
          <w:lang w:val="en-US"/>
        </w:rPr>
        <w:t xml:space="preserve"> </w:t>
      </w:r>
      <w:r w:rsidRPr="00EB4D2A">
        <w:rPr>
          <w:rFonts w:ascii="Times New Roman" w:hAnsi="Times New Roman"/>
          <w:sz w:val="24"/>
          <w:szCs w:val="24"/>
          <w:lang w:val="en-US"/>
        </w:rPr>
        <w:t>sisteme</w:t>
      </w:r>
      <w:r w:rsidRPr="00FB47C6">
        <w:rPr>
          <w:rFonts w:ascii="Times New Roman" w:hAnsi="Times New Roman"/>
          <w:sz w:val="24"/>
          <w:szCs w:val="24"/>
          <w:lang w:val="en-US"/>
        </w:rPr>
        <w:t xml:space="preserve"> </w:t>
      </w:r>
      <w:r w:rsidRPr="00EB4D2A">
        <w:rPr>
          <w:rFonts w:ascii="Times New Roman" w:hAnsi="Times New Roman"/>
          <w:sz w:val="24"/>
          <w:szCs w:val="24"/>
          <w:lang w:val="en-US"/>
        </w:rPr>
        <w:t>rastitel</w:t>
      </w:r>
      <w:r w:rsidRPr="00FB47C6">
        <w:rPr>
          <w:rFonts w:ascii="Times New Roman" w:hAnsi="Times New Roman"/>
          <w:sz w:val="24"/>
          <w:szCs w:val="24"/>
          <w:lang w:val="en-US"/>
        </w:rPr>
        <w:t>'</w:t>
      </w:r>
      <w:r w:rsidRPr="00EB4D2A">
        <w:rPr>
          <w:rFonts w:ascii="Times New Roman" w:hAnsi="Times New Roman"/>
          <w:sz w:val="24"/>
          <w:szCs w:val="24"/>
          <w:lang w:val="en-US"/>
        </w:rPr>
        <w:t>nost</w:t>
      </w:r>
      <w:r w:rsidRPr="00FB47C6">
        <w:rPr>
          <w:rFonts w:ascii="Times New Roman" w:hAnsi="Times New Roman"/>
          <w:sz w:val="24"/>
          <w:szCs w:val="24"/>
          <w:lang w:val="en-US"/>
        </w:rPr>
        <w:t xml:space="preserve">' - </w:t>
      </w:r>
      <w:r w:rsidRPr="00EB4D2A">
        <w:rPr>
          <w:rFonts w:ascii="Times New Roman" w:hAnsi="Times New Roman"/>
          <w:sz w:val="24"/>
          <w:szCs w:val="24"/>
          <w:lang w:val="en-US"/>
        </w:rPr>
        <w:t>pochva</w:t>
      </w:r>
      <w:r w:rsidRPr="00FB47C6">
        <w:rPr>
          <w:rFonts w:ascii="Times New Roman" w:hAnsi="Times New Roman"/>
          <w:sz w:val="24"/>
          <w:szCs w:val="24"/>
          <w:lang w:val="en-US"/>
        </w:rPr>
        <w:t xml:space="preserve"> </w:t>
      </w:r>
      <w:r w:rsidRPr="00EB4D2A">
        <w:rPr>
          <w:rFonts w:ascii="Times New Roman" w:hAnsi="Times New Roman"/>
          <w:sz w:val="24"/>
          <w:szCs w:val="24"/>
          <w:lang w:val="en-US"/>
        </w:rPr>
        <w:t>dlya</w:t>
      </w:r>
      <w:r w:rsidRPr="00FB47C6">
        <w:rPr>
          <w:rFonts w:ascii="Times New Roman" w:hAnsi="Times New Roman"/>
          <w:sz w:val="24"/>
          <w:szCs w:val="24"/>
          <w:lang w:val="en-US"/>
        </w:rPr>
        <w:t xml:space="preserve"> </w:t>
      </w:r>
      <w:r w:rsidRPr="00EB4D2A">
        <w:rPr>
          <w:rFonts w:ascii="Times New Roman" w:hAnsi="Times New Roman"/>
          <w:sz w:val="24"/>
          <w:szCs w:val="24"/>
          <w:lang w:val="en-US"/>
        </w:rPr>
        <w:t>modelirovaniya</w:t>
      </w:r>
      <w:r w:rsidRPr="00FB47C6">
        <w:rPr>
          <w:rFonts w:ascii="Times New Roman" w:hAnsi="Times New Roman"/>
          <w:sz w:val="24"/>
          <w:szCs w:val="24"/>
          <w:lang w:val="en-US"/>
        </w:rPr>
        <w:t xml:space="preserve"> </w:t>
      </w:r>
      <w:r w:rsidRPr="00EB4D2A">
        <w:rPr>
          <w:rFonts w:ascii="Times New Roman" w:hAnsi="Times New Roman"/>
          <w:sz w:val="24"/>
          <w:szCs w:val="24"/>
          <w:lang w:val="en-US"/>
        </w:rPr>
        <w:t>obshchej</w:t>
      </w:r>
      <w:r w:rsidRPr="00FB47C6">
        <w:rPr>
          <w:rFonts w:ascii="Times New Roman" w:hAnsi="Times New Roman"/>
          <w:sz w:val="24"/>
          <w:szCs w:val="24"/>
          <w:lang w:val="en-US"/>
        </w:rPr>
        <w:t xml:space="preserve"> </w:t>
      </w:r>
      <w:r w:rsidRPr="00EB4D2A">
        <w:rPr>
          <w:rFonts w:ascii="Times New Roman" w:hAnsi="Times New Roman"/>
          <w:sz w:val="24"/>
          <w:szCs w:val="24"/>
          <w:lang w:val="en-US"/>
        </w:rPr>
        <w:t>cirkulyacii</w:t>
      </w:r>
      <w:r w:rsidRPr="00FB47C6">
        <w:rPr>
          <w:rFonts w:ascii="Times New Roman" w:hAnsi="Times New Roman"/>
          <w:sz w:val="24"/>
          <w:szCs w:val="24"/>
          <w:lang w:val="en-US"/>
        </w:rPr>
        <w:t xml:space="preserve"> </w:t>
      </w:r>
      <w:r w:rsidRPr="00EB4D2A">
        <w:rPr>
          <w:rFonts w:ascii="Times New Roman" w:hAnsi="Times New Roman"/>
          <w:sz w:val="24"/>
          <w:szCs w:val="24"/>
          <w:lang w:val="en-US"/>
        </w:rPr>
        <w:t>atmosfery</w:t>
      </w:r>
      <w:r w:rsidRPr="00FB47C6">
        <w:rPr>
          <w:rFonts w:ascii="Times New Roman" w:hAnsi="Times New Roman"/>
          <w:sz w:val="24"/>
          <w:szCs w:val="24"/>
          <w:lang w:val="en-US"/>
        </w:rPr>
        <w:t xml:space="preserve">. 1. </w:t>
      </w:r>
      <w:r w:rsidRPr="00EB4D2A">
        <w:rPr>
          <w:rFonts w:ascii="Times New Roman" w:hAnsi="Times New Roman"/>
          <w:sz w:val="24"/>
          <w:szCs w:val="24"/>
          <w:lang w:val="en-US"/>
        </w:rPr>
        <w:t>Opisanie</w:t>
      </w:r>
      <w:r w:rsidRPr="00FB47C6">
        <w:rPr>
          <w:rFonts w:ascii="Times New Roman" w:hAnsi="Times New Roman"/>
          <w:sz w:val="24"/>
          <w:szCs w:val="24"/>
          <w:lang w:val="en-US"/>
        </w:rPr>
        <w:t xml:space="preserve"> </w:t>
      </w:r>
      <w:r w:rsidRPr="00EB4D2A">
        <w:rPr>
          <w:rFonts w:ascii="Times New Roman" w:hAnsi="Times New Roman"/>
          <w:sz w:val="24"/>
          <w:szCs w:val="24"/>
          <w:lang w:val="en-US"/>
        </w:rPr>
        <w:t>i</w:t>
      </w:r>
      <w:r w:rsidRPr="00FB47C6">
        <w:rPr>
          <w:rFonts w:ascii="Times New Roman" w:hAnsi="Times New Roman"/>
          <w:sz w:val="24"/>
          <w:szCs w:val="24"/>
          <w:lang w:val="en-US"/>
        </w:rPr>
        <w:t xml:space="preserve"> </w:t>
      </w:r>
      <w:r w:rsidRPr="00EB4D2A">
        <w:rPr>
          <w:rFonts w:ascii="Times New Roman" w:hAnsi="Times New Roman"/>
          <w:sz w:val="24"/>
          <w:szCs w:val="24"/>
          <w:lang w:val="en-US"/>
        </w:rPr>
        <w:t>raschety</w:t>
      </w:r>
      <w:r w:rsidRPr="00FB47C6">
        <w:rPr>
          <w:rFonts w:ascii="Times New Roman" w:hAnsi="Times New Roman"/>
          <w:sz w:val="24"/>
          <w:szCs w:val="24"/>
          <w:lang w:val="en-US"/>
        </w:rPr>
        <w:t xml:space="preserve"> </w:t>
      </w:r>
      <w:r w:rsidRPr="00EB4D2A">
        <w:rPr>
          <w:rFonts w:ascii="Times New Roman" w:hAnsi="Times New Roman"/>
          <w:sz w:val="24"/>
          <w:szCs w:val="24"/>
          <w:lang w:val="en-US"/>
        </w:rPr>
        <w:t>s</w:t>
      </w:r>
      <w:r w:rsidRPr="00FB47C6">
        <w:rPr>
          <w:rFonts w:ascii="Times New Roman" w:hAnsi="Times New Roman"/>
          <w:sz w:val="24"/>
          <w:szCs w:val="24"/>
          <w:lang w:val="en-US"/>
        </w:rPr>
        <w:t xml:space="preserve"> </w:t>
      </w:r>
      <w:r w:rsidRPr="00EB4D2A">
        <w:rPr>
          <w:rFonts w:ascii="Times New Roman" w:hAnsi="Times New Roman"/>
          <w:sz w:val="24"/>
          <w:szCs w:val="24"/>
          <w:lang w:val="en-US"/>
        </w:rPr>
        <w:t>ispol</w:t>
      </w:r>
      <w:r w:rsidRPr="00FB47C6">
        <w:rPr>
          <w:rFonts w:ascii="Times New Roman" w:hAnsi="Times New Roman"/>
          <w:sz w:val="24"/>
          <w:szCs w:val="24"/>
          <w:lang w:val="en-US"/>
        </w:rPr>
        <w:t>'</w:t>
      </w:r>
      <w:r w:rsidRPr="00EB4D2A">
        <w:rPr>
          <w:rFonts w:ascii="Times New Roman" w:hAnsi="Times New Roman"/>
          <w:sz w:val="24"/>
          <w:szCs w:val="24"/>
          <w:lang w:val="en-US"/>
        </w:rPr>
        <w:t>zovaniem</w:t>
      </w:r>
      <w:r w:rsidRPr="00FB47C6">
        <w:rPr>
          <w:rFonts w:ascii="Times New Roman" w:hAnsi="Times New Roman"/>
          <w:sz w:val="24"/>
          <w:szCs w:val="24"/>
          <w:lang w:val="en-US"/>
        </w:rPr>
        <w:t xml:space="preserve"> </w:t>
      </w:r>
      <w:r w:rsidRPr="00EB4D2A">
        <w:rPr>
          <w:rFonts w:ascii="Times New Roman" w:hAnsi="Times New Roman"/>
          <w:sz w:val="24"/>
          <w:szCs w:val="24"/>
          <w:lang w:val="en-US"/>
        </w:rPr>
        <w:t>lokal</w:t>
      </w:r>
      <w:r w:rsidRPr="00FB47C6">
        <w:rPr>
          <w:rFonts w:ascii="Times New Roman" w:hAnsi="Times New Roman"/>
          <w:sz w:val="24"/>
          <w:szCs w:val="24"/>
          <w:lang w:val="en-US"/>
        </w:rPr>
        <w:t>'</w:t>
      </w:r>
      <w:r w:rsidRPr="00EB4D2A">
        <w:rPr>
          <w:rFonts w:ascii="Times New Roman" w:hAnsi="Times New Roman"/>
          <w:sz w:val="24"/>
          <w:szCs w:val="24"/>
          <w:lang w:val="en-US"/>
        </w:rPr>
        <w:t>nyh</w:t>
      </w:r>
      <w:r w:rsidRPr="00FB47C6">
        <w:rPr>
          <w:rFonts w:ascii="Times New Roman" w:hAnsi="Times New Roman"/>
          <w:sz w:val="24"/>
          <w:szCs w:val="24"/>
          <w:lang w:val="en-US"/>
        </w:rPr>
        <w:t xml:space="preserve"> </w:t>
      </w:r>
      <w:r w:rsidRPr="00EB4D2A">
        <w:rPr>
          <w:rFonts w:ascii="Times New Roman" w:hAnsi="Times New Roman"/>
          <w:sz w:val="24"/>
          <w:szCs w:val="24"/>
          <w:lang w:val="en-US"/>
        </w:rPr>
        <w:t>dannyh</w:t>
      </w:r>
      <w:r w:rsidRPr="00FB47C6">
        <w:rPr>
          <w:rFonts w:ascii="Times New Roman" w:hAnsi="Times New Roman"/>
          <w:sz w:val="24"/>
          <w:szCs w:val="24"/>
          <w:lang w:val="en-US"/>
        </w:rPr>
        <w:t xml:space="preserve"> [</w:t>
      </w:r>
      <w:r w:rsidRPr="00FB47C6">
        <w:rPr>
          <w:rFonts w:ascii="Times New Roman" w:hAnsi="Times New Roman"/>
          <w:sz w:val="24"/>
          <w:szCs w:val="24"/>
          <w:lang w:val="en-US" w:eastAsia="ru-RU"/>
        </w:rPr>
        <w:t xml:space="preserve">Parameterization of Heat and Moisture Processes in Soil–Vegetation System. </w:t>
      </w:r>
      <w:r w:rsidRPr="00EB4D2A">
        <w:rPr>
          <w:rFonts w:ascii="Times New Roman" w:hAnsi="Times New Roman"/>
          <w:sz w:val="24"/>
          <w:szCs w:val="24"/>
          <w:lang w:val="en-US" w:eastAsia="ru-RU"/>
        </w:rPr>
        <w:t>1. Description and Calculations Using Local Observational Data</w:t>
      </w:r>
      <w:r w:rsidRPr="00EB4D2A">
        <w:rPr>
          <w:rFonts w:ascii="Times New Roman" w:hAnsi="Times New Roman"/>
          <w:sz w:val="24"/>
          <w:szCs w:val="24"/>
          <w:lang w:val="en-US"/>
        </w:rPr>
        <w:t xml:space="preserve">].  </w:t>
      </w:r>
      <w:r w:rsidRPr="00FB47C6">
        <w:rPr>
          <w:rFonts w:ascii="Times New Roman" w:hAnsi="Times New Roman"/>
          <w:sz w:val="24"/>
          <w:szCs w:val="24"/>
          <w:lang w:val="en-US"/>
        </w:rPr>
        <w:t xml:space="preserve">–   </w:t>
      </w:r>
      <w:r w:rsidRPr="00EB4D2A">
        <w:rPr>
          <w:rFonts w:ascii="Times New Roman" w:hAnsi="Times New Roman"/>
          <w:i/>
          <w:sz w:val="24"/>
          <w:szCs w:val="24"/>
          <w:lang w:val="en-US"/>
        </w:rPr>
        <w:t>Izvestiya</w:t>
      </w:r>
      <w:r w:rsidRPr="00FB47C6">
        <w:rPr>
          <w:rFonts w:ascii="Times New Roman" w:hAnsi="Times New Roman"/>
          <w:i/>
          <w:sz w:val="24"/>
          <w:szCs w:val="24"/>
          <w:lang w:val="en-US"/>
        </w:rPr>
        <w:t xml:space="preserve"> </w:t>
      </w:r>
      <w:r w:rsidRPr="00EB4D2A">
        <w:rPr>
          <w:rFonts w:ascii="Times New Roman" w:hAnsi="Times New Roman"/>
          <w:i/>
          <w:sz w:val="24"/>
          <w:szCs w:val="24"/>
          <w:lang w:val="en-US"/>
        </w:rPr>
        <w:t>RAN</w:t>
      </w:r>
      <w:r w:rsidRPr="00FB47C6">
        <w:rPr>
          <w:rFonts w:ascii="Times New Roman" w:hAnsi="Times New Roman"/>
          <w:i/>
          <w:sz w:val="24"/>
          <w:szCs w:val="24"/>
          <w:lang w:val="en-US"/>
        </w:rPr>
        <w:t xml:space="preserve">. </w:t>
      </w:r>
      <w:r w:rsidRPr="00EB4D2A">
        <w:rPr>
          <w:rFonts w:ascii="Times New Roman" w:hAnsi="Times New Roman"/>
          <w:i/>
          <w:sz w:val="24"/>
          <w:szCs w:val="24"/>
          <w:lang w:val="en-US"/>
        </w:rPr>
        <w:t>Fizika atmosfery i okeana</w:t>
      </w:r>
      <w:r w:rsidRPr="00EB4D2A">
        <w:rPr>
          <w:rFonts w:ascii="Times New Roman" w:hAnsi="Times New Roman"/>
          <w:sz w:val="24"/>
          <w:szCs w:val="24"/>
          <w:lang w:val="en-US"/>
        </w:rPr>
        <w:t xml:space="preserve"> – </w:t>
      </w:r>
      <w:r w:rsidRPr="00EB4D2A">
        <w:rPr>
          <w:rFonts w:ascii="Times New Roman" w:hAnsi="Times New Roman"/>
          <w:i/>
          <w:iCs/>
          <w:sz w:val="24"/>
          <w:szCs w:val="24"/>
          <w:lang w:val="en-US"/>
        </w:rPr>
        <w:t>Izv. Physics of atmosphere and ocean</w:t>
      </w:r>
      <w:r w:rsidRPr="00EB4D2A">
        <w:rPr>
          <w:rFonts w:ascii="Times New Roman" w:hAnsi="Times New Roman"/>
          <w:sz w:val="24"/>
          <w:szCs w:val="24"/>
          <w:lang w:val="en-US"/>
        </w:rPr>
        <w:t>, vol. 34, № 4, pp. 453-465.</w:t>
      </w:r>
    </w:p>
    <w:p w:rsidR="0056558D" w:rsidRPr="00EB4D2A" w:rsidRDefault="0056558D" w:rsidP="00A10FFF">
      <w:pPr>
        <w:pStyle w:val="a4"/>
        <w:spacing w:before="240" w:after="240"/>
        <w:jc w:val="both"/>
        <w:rPr>
          <w:lang w:val="en-US"/>
        </w:rPr>
      </w:pPr>
      <w:r w:rsidRPr="00A10FFF">
        <w:rPr>
          <w:lang w:val="en-US"/>
        </w:rPr>
        <w:t>Trosnikov</w:t>
      </w:r>
      <w:r w:rsidRPr="00EB4D2A">
        <w:rPr>
          <w:lang w:val="en-US"/>
        </w:rPr>
        <w:t xml:space="preserve"> </w:t>
      </w:r>
      <w:r w:rsidRPr="00A10FFF">
        <w:rPr>
          <w:lang w:val="en-US"/>
        </w:rPr>
        <w:t>I</w:t>
      </w:r>
      <w:r w:rsidRPr="00EB4D2A">
        <w:rPr>
          <w:lang w:val="en-US"/>
        </w:rPr>
        <w:t>.</w:t>
      </w:r>
      <w:r w:rsidRPr="00A10FFF">
        <w:rPr>
          <w:lang w:val="en-US"/>
        </w:rPr>
        <w:t>V</w:t>
      </w:r>
      <w:r w:rsidRPr="00EB4D2A">
        <w:rPr>
          <w:lang w:val="en-US"/>
        </w:rPr>
        <w:t xml:space="preserve">., </w:t>
      </w:r>
      <w:r w:rsidRPr="00A10FFF">
        <w:rPr>
          <w:lang w:val="en-US"/>
        </w:rPr>
        <w:t>Kaznacheeva</w:t>
      </w:r>
      <w:r w:rsidRPr="00EB4D2A">
        <w:rPr>
          <w:lang w:val="en-US"/>
        </w:rPr>
        <w:t xml:space="preserve"> </w:t>
      </w:r>
      <w:r w:rsidRPr="00A10FFF">
        <w:rPr>
          <w:lang w:val="en-US"/>
        </w:rPr>
        <w:t>V</w:t>
      </w:r>
      <w:r w:rsidRPr="00EB4D2A">
        <w:rPr>
          <w:lang w:val="en-US"/>
        </w:rPr>
        <w:t>.</w:t>
      </w:r>
      <w:r w:rsidRPr="00A10FFF">
        <w:rPr>
          <w:lang w:val="en-US"/>
        </w:rPr>
        <w:t>D</w:t>
      </w:r>
      <w:r w:rsidRPr="00EB4D2A">
        <w:rPr>
          <w:lang w:val="en-US"/>
        </w:rPr>
        <w:t xml:space="preserve">., </w:t>
      </w:r>
      <w:r w:rsidRPr="00A10FFF">
        <w:rPr>
          <w:lang w:val="en-US"/>
        </w:rPr>
        <w:t>Kiktev</w:t>
      </w:r>
      <w:r w:rsidRPr="00EB4D2A">
        <w:rPr>
          <w:lang w:val="en-US"/>
        </w:rPr>
        <w:t xml:space="preserve"> </w:t>
      </w:r>
      <w:r w:rsidRPr="00A10FFF">
        <w:rPr>
          <w:lang w:val="en-US"/>
        </w:rPr>
        <w:t>D</w:t>
      </w:r>
      <w:r w:rsidRPr="00EB4D2A">
        <w:rPr>
          <w:lang w:val="en-US"/>
        </w:rPr>
        <w:t>.</w:t>
      </w:r>
      <w:r w:rsidRPr="00A10FFF">
        <w:rPr>
          <w:lang w:val="en-US"/>
        </w:rPr>
        <w:t>B</w:t>
      </w:r>
      <w:r w:rsidRPr="00EB4D2A">
        <w:rPr>
          <w:lang w:val="en-US"/>
        </w:rPr>
        <w:t xml:space="preserve">., </w:t>
      </w:r>
      <w:r w:rsidRPr="00A10FFF">
        <w:rPr>
          <w:lang w:val="en-US"/>
        </w:rPr>
        <w:t>Tolstyh</w:t>
      </w:r>
      <w:r w:rsidRPr="00EB4D2A">
        <w:rPr>
          <w:lang w:val="en-US"/>
        </w:rPr>
        <w:t xml:space="preserve"> </w:t>
      </w:r>
      <w:r w:rsidRPr="00A10FFF">
        <w:rPr>
          <w:lang w:val="en-US"/>
        </w:rPr>
        <w:t>M</w:t>
      </w:r>
      <w:r w:rsidRPr="00EB4D2A">
        <w:rPr>
          <w:lang w:val="en-US"/>
        </w:rPr>
        <w:t>.</w:t>
      </w:r>
      <w:r w:rsidRPr="00A10FFF">
        <w:rPr>
          <w:lang w:val="en-US"/>
        </w:rPr>
        <w:t>A</w:t>
      </w:r>
      <w:r w:rsidRPr="00EB4D2A">
        <w:rPr>
          <w:lang w:val="en-US"/>
        </w:rPr>
        <w:t xml:space="preserve">. 2005. </w:t>
      </w:r>
      <w:r w:rsidRPr="00A10FFF">
        <w:rPr>
          <w:lang w:val="en-US"/>
        </w:rPr>
        <w:t>Ocenka</w:t>
      </w:r>
      <w:r w:rsidRPr="00EB4D2A">
        <w:rPr>
          <w:lang w:val="en-US"/>
        </w:rPr>
        <w:t xml:space="preserve"> </w:t>
      </w:r>
      <w:r w:rsidRPr="00A10FFF">
        <w:rPr>
          <w:lang w:val="en-US"/>
        </w:rPr>
        <w:t>potencial</w:t>
      </w:r>
      <w:r w:rsidRPr="00EB4D2A">
        <w:rPr>
          <w:lang w:val="en-US"/>
        </w:rPr>
        <w:t>'</w:t>
      </w:r>
      <w:r w:rsidRPr="00A10FFF">
        <w:rPr>
          <w:lang w:val="en-US"/>
        </w:rPr>
        <w:t>noj</w:t>
      </w:r>
      <w:r w:rsidRPr="00EB4D2A">
        <w:rPr>
          <w:lang w:val="en-US"/>
        </w:rPr>
        <w:t xml:space="preserve"> </w:t>
      </w:r>
      <w:r w:rsidRPr="00A10FFF">
        <w:rPr>
          <w:lang w:val="en-US"/>
        </w:rPr>
        <w:t>predskazuemosti</w:t>
      </w:r>
      <w:r w:rsidRPr="00EB4D2A">
        <w:rPr>
          <w:lang w:val="en-US"/>
        </w:rPr>
        <w:t xml:space="preserve"> </w:t>
      </w:r>
      <w:r w:rsidRPr="00A10FFF">
        <w:rPr>
          <w:lang w:val="en-US"/>
        </w:rPr>
        <w:t>meteorologicheskih</w:t>
      </w:r>
      <w:r w:rsidRPr="00EB4D2A">
        <w:rPr>
          <w:lang w:val="en-US"/>
        </w:rPr>
        <w:t xml:space="preserve"> </w:t>
      </w:r>
      <w:r w:rsidRPr="00A10FFF">
        <w:rPr>
          <w:lang w:val="en-US"/>
        </w:rPr>
        <w:t>velichin</w:t>
      </w:r>
      <w:r w:rsidRPr="00EB4D2A">
        <w:rPr>
          <w:lang w:val="en-US"/>
        </w:rPr>
        <w:t xml:space="preserve"> </w:t>
      </w:r>
      <w:r w:rsidRPr="00A10FFF">
        <w:rPr>
          <w:lang w:val="en-US"/>
        </w:rPr>
        <w:t>pri</w:t>
      </w:r>
      <w:r w:rsidRPr="00EB4D2A">
        <w:rPr>
          <w:lang w:val="en-US"/>
        </w:rPr>
        <w:t xml:space="preserve"> </w:t>
      </w:r>
      <w:r w:rsidRPr="00A10FFF">
        <w:rPr>
          <w:lang w:val="en-US"/>
        </w:rPr>
        <w:t>dinamicheskom</w:t>
      </w:r>
      <w:r w:rsidRPr="00EB4D2A">
        <w:rPr>
          <w:lang w:val="en-US"/>
        </w:rPr>
        <w:t xml:space="preserve"> </w:t>
      </w:r>
      <w:r w:rsidRPr="00A10FFF">
        <w:rPr>
          <w:lang w:val="en-US"/>
        </w:rPr>
        <w:t>sezonnom</w:t>
      </w:r>
      <w:r w:rsidRPr="00EB4D2A">
        <w:rPr>
          <w:lang w:val="en-US"/>
        </w:rPr>
        <w:t xml:space="preserve"> </w:t>
      </w:r>
      <w:r w:rsidRPr="00A10FFF">
        <w:rPr>
          <w:lang w:val="en-US"/>
        </w:rPr>
        <w:t>modelirovanii</w:t>
      </w:r>
      <w:r w:rsidRPr="00EB4D2A">
        <w:rPr>
          <w:lang w:val="en-US"/>
        </w:rPr>
        <w:t xml:space="preserve"> </w:t>
      </w:r>
      <w:r w:rsidRPr="00A10FFF">
        <w:rPr>
          <w:lang w:val="en-US"/>
        </w:rPr>
        <w:t>cirkulyacii</w:t>
      </w:r>
      <w:r w:rsidRPr="00EB4D2A">
        <w:rPr>
          <w:lang w:val="en-US"/>
        </w:rPr>
        <w:t xml:space="preserve"> </w:t>
      </w:r>
      <w:r w:rsidRPr="00A10FFF">
        <w:rPr>
          <w:lang w:val="en-US"/>
        </w:rPr>
        <w:t>atmosfery</w:t>
      </w:r>
      <w:r w:rsidRPr="00EB4D2A">
        <w:rPr>
          <w:lang w:val="en-US"/>
        </w:rPr>
        <w:t xml:space="preserve"> </w:t>
      </w:r>
      <w:r w:rsidRPr="00A10FFF">
        <w:rPr>
          <w:lang w:val="en-US"/>
        </w:rPr>
        <w:t>na</w:t>
      </w:r>
      <w:r w:rsidRPr="00EB4D2A">
        <w:rPr>
          <w:lang w:val="en-US"/>
        </w:rPr>
        <w:t xml:space="preserve"> </w:t>
      </w:r>
      <w:r w:rsidRPr="00A10FFF">
        <w:rPr>
          <w:lang w:val="en-US"/>
        </w:rPr>
        <w:t>osnove</w:t>
      </w:r>
      <w:r w:rsidRPr="00EB4D2A">
        <w:rPr>
          <w:lang w:val="en-US"/>
        </w:rPr>
        <w:t xml:space="preserve"> </w:t>
      </w:r>
      <w:r w:rsidRPr="00A10FFF">
        <w:rPr>
          <w:lang w:val="en-US"/>
        </w:rPr>
        <w:t>polulagranzhevoj</w:t>
      </w:r>
      <w:r w:rsidRPr="00EB4D2A">
        <w:rPr>
          <w:lang w:val="en-US"/>
        </w:rPr>
        <w:t xml:space="preserve"> </w:t>
      </w:r>
      <w:r w:rsidRPr="00A10FFF">
        <w:rPr>
          <w:lang w:val="en-US"/>
        </w:rPr>
        <w:t>modeli</w:t>
      </w:r>
      <w:r w:rsidRPr="00EB4D2A">
        <w:rPr>
          <w:lang w:val="en-US"/>
        </w:rPr>
        <w:t xml:space="preserve"> </w:t>
      </w:r>
      <w:r w:rsidRPr="00A10FFF">
        <w:rPr>
          <w:lang w:val="en-US"/>
        </w:rPr>
        <w:t>SL</w:t>
      </w:r>
      <w:r w:rsidRPr="00EB4D2A">
        <w:rPr>
          <w:lang w:val="en-US"/>
        </w:rPr>
        <w:t>-</w:t>
      </w:r>
      <w:r w:rsidRPr="00A10FFF">
        <w:rPr>
          <w:lang w:val="en-US"/>
        </w:rPr>
        <w:t>AV</w:t>
      </w:r>
      <w:r w:rsidRPr="00EB4D2A">
        <w:rPr>
          <w:lang w:val="en-US"/>
        </w:rPr>
        <w:t xml:space="preserve"> []. – </w:t>
      </w:r>
      <w:r w:rsidRPr="005A4A9C">
        <w:rPr>
          <w:i/>
          <w:lang w:val="en-US"/>
        </w:rPr>
        <w:t>Meteorologiya</w:t>
      </w:r>
      <w:r w:rsidRPr="00EB4D2A">
        <w:rPr>
          <w:i/>
          <w:lang w:val="en-US"/>
        </w:rPr>
        <w:t xml:space="preserve"> </w:t>
      </w:r>
      <w:r w:rsidRPr="005A4A9C">
        <w:rPr>
          <w:i/>
          <w:lang w:val="en-US"/>
        </w:rPr>
        <w:t>i</w:t>
      </w:r>
      <w:r w:rsidRPr="00EB4D2A">
        <w:rPr>
          <w:i/>
          <w:lang w:val="en-US"/>
        </w:rPr>
        <w:t xml:space="preserve"> </w:t>
      </w:r>
      <w:r w:rsidRPr="005A4A9C">
        <w:rPr>
          <w:i/>
          <w:lang w:val="en-US"/>
        </w:rPr>
        <w:t>gidrologiya</w:t>
      </w:r>
      <w:r w:rsidRPr="00EB4D2A">
        <w:rPr>
          <w:i/>
          <w:lang w:val="en-US"/>
        </w:rPr>
        <w:t xml:space="preserve"> – </w:t>
      </w:r>
      <w:r>
        <w:rPr>
          <w:i/>
          <w:lang w:val="en-US"/>
        </w:rPr>
        <w:t>Russ</w:t>
      </w:r>
      <w:r w:rsidRPr="005A4A9C">
        <w:rPr>
          <w:i/>
          <w:lang w:val="en-US"/>
        </w:rPr>
        <w:t>ian</w:t>
      </w:r>
      <w:r w:rsidRPr="00EB4D2A">
        <w:rPr>
          <w:i/>
          <w:lang w:val="en-US"/>
        </w:rPr>
        <w:t xml:space="preserve"> </w:t>
      </w:r>
      <w:r w:rsidRPr="005A4A9C">
        <w:rPr>
          <w:i/>
          <w:lang w:val="en-US"/>
        </w:rPr>
        <w:t>Meteorology</w:t>
      </w:r>
      <w:r w:rsidRPr="00EB4D2A">
        <w:rPr>
          <w:i/>
          <w:lang w:val="en-US"/>
        </w:rPr>
        <w:t xml:space="preserve"> </w:t>
      </w:r>
      <w:r w:rsidRPr="005A4A9C">
        <w:rPr>
          <w:i/>
          <w:lang w:val="en-US"/>
        </w:rPr>
        <w:t>and</w:t>
      </w:r>
      <w:r w:rsidRPr="00EB4D2A">
        <w:rPr>
          <w:i/>
          <w:lang w:val="en-US"/>
        </w:rPr>
        <w:t xml:space="preserve"> </w:t>
      </w:r>
      <w:r w:rsidRPr="005A4A9C">
        <w:rPr>
          <w:i/>
          <w:lang w:val="en-US"/>
        </w:rPr>
        <w:t>Hydrology</w:t>
      </w:r>
      <w:r w:rsidRPr="00EB4D2A">
        <w:rPr>
          <w:i/>
          <w:lang w:val="en-US"/>
        </w:rPr>
        <w:t xml:space="preserve"> </w:t>
      </w:r>
      <w:r w:rsidRPr="00EB4D2A">
        <w:rPr>
          <w:lang w:val="en-US"/>
        </w:rPr>
        <w:t xml:space="preserve">, № 12, </w:t>
      </w:r>
      <w:r w:rsidRPr="00A10FFF">
        <w:rPr>
          <w:lang w:val="en-US"/>
        </w:rPr>
        <w:t>s</w:t>
      </w:r>
      <w:r w:rsidRPr="00EB4D2A">
        <w:rPr>
          <w:lang w:val="en-US"/>
        </w:rPr>
        <w:t>. 5-17.</w:t>
      </w:r>
    </w:p>
    <w:p w:rsidR="0056558D" w:rsidRPr="00FB47C6" w:rsidRDefault="0056558D" w:rsidP="00A10FFF">
      <w:pPr>
        <w:pStyle w:val="a4"/>
        <w:spacing w:before="240" w:after="240"/>
        <w:jc w:val="both"/>
        <w:rPr>
          <w:lang w:val="en-US"/>
        </w:rPr>
      </w:pPr>
      <w:r w:rsidRPr="005A4A9C">
        <w:rPr>
          <w:lang w:val="en-US"/>
        </w:rPr>
        <w:t>Tolstyh</w:t>
      </w:r>
      <w:r w:rsidRPr="00FB47C6">
        <w:rPr>
          <w:lang w:val="en-US"/>
        </w:rPr>
        <w:t xml:space="preserve"> </w:t>
      </w:r>
      <w:r w:rsidRPr="005A4A9C">
        <w:rPr>
          <w:lang w:val="en-US"/>
        </w:rPr>
        <w:t>M</w:t>
      </w:r>
      <w:r w:rsidRPr="00FB47C6">
        <w:rPr>
          <w:lang w:val="en-US"/>
        </w:rPr>
        <w:t>.</w:t>
      </w:r>
      <w:r w:rsidRPr="005A4A9C">
        <w:rPr>
          <w:lang w:val="en-US"/>
        </w:rPr>
        <w:t>A</w:t>
      </w:r>
      <w:r w:rsidRPr="00FB47C6">
        <w:rPr>
          <w:lang w:val="en-US"/>
        </w:rPr>
        <w:t xml:space="preserve">., </w:t>
      </w:r>
      <w:r w:rsidRPr="005A4A9C">
        <w:rPr>
          <w:lang w:val="en-US"/>
        </w:rPr>
        <w:t>Zhelen</w:t>
      </w:r>
      <w:r w:rsidRPr="00FB47C6">
        <w:rPr>
          <w:lang w:val="en-US"/>
        </w:rPr>
        <w:t xml:space="preserve"> </w:t>
      </w:r>
      <w:r w:rsidRPr="005A4A9C">
        <w:rPr>
          <w:lang w:val="en-US"/>
        </w:rPr>
        <w:t>Zh</w:t>
      </w:r>
      <w:r w:rsidRPr="00FB47C6">
        <w:rPr>
          <w:lang w:val="en-US"/>
        </w:rPr>
        <w:t>.</w:t>
      </w:r>
      <w:r w:rsidRPr="005A4A9C">
        <w:rPr>
          <w:lang w:val="en-US"/>
        </w:rPr>
        <w:t>F</w:t>
      </w:r>
      <w:r w:rsidRPr="00FB47C6">
        <w:rPr>
          <w:lang w:val="en-US"/>
        </w:rPr>
        <w:t xml:space="preserve">., </w:t>
      </w:r>
      <w:r w:rsidRPr="005A4A9C">
        <w:rPr>
          <w:lang w:val="en-US"/>
        </w:rPr>
        <w:t>Volodin</w:t>
      </w:r>
      <w:r w:rsidRPr="00FB47C6">
        <w:rPr>
          <w:lang w:val="en-US"/>
        </w:rPr>
        <w:t xml:space="preserve"> </w:t>
      </w:r>
      <w:r w:rsidRPr="005A4A9C">
        <w:rPr>
          <w:lang w:val="en-US"/>
        </w:rPr>
        <w:t>E</w:t>
      </w:r>
      <w:r w:rsidRPr="00FB47C6">
        <w:rPr>
          <w:lang w:val="en-US"/>
        </w:rPr>
        <w:t>.</w:t>
      </w:r>
      <w:r w:rsidRPr="005A4A9C">
        <w:rPr>
          <w:lang w:val="en-US"/>
        </w:rPr>
        <w:t>M</w:t>
      </w:r>
      <w:r w:rsidRPr="00FB47C6">
        <w:rPr>
          <w:lang w:val="en-US"/>
        </w:rPr>
        <w:t xml:space="preserve">., </w:t>
      </w:r>
      <w:r w:rsidRPr="005A4A9C">
        <w:rPr>
          <w:lang w:val="en-US"/>
        </w:rPr>
        <w:t>Bogoslovskij</w:t>
      </w:r>
      <w:r w:rsidRPr="00FB47C6">
        <w:rPr>
          <w:lang w:val="en-US"/>
        </w:rPr>
        <w:t xml:space="preserve"> </w:t>
      </w:r>
      <w:r w:rsidRPr="005A4A9C">
        <w:rPr>
          <w:lang w:val="en-US"/>
        </w:rPr>
        <w:t>N</w:t>
      </w:r>
      <w:r w:rsidRPr="00FB47C6">
        <w:rPr>
          <w:lang w:val="en-US"/>
        </w:rPr>
        <w:t>.</w:t>
      </w:r>
      <w:r w:rsidRPr="005A4A9C">
        <w:rPr>
          <w:lang w:val="en-US"/>
        </w:rPr>
        <w:t>N</w:t>
      </w:r>
      <w:r w:rsidRPr="00FB47C6">
        <w:rPr>
          <w:lang w:val="en-US"/>
        </w:rPr>
        <w:t xml:space="preserve">., </w:t>
      </w:r>
      <w:r w:rsidRPr="005A4A9C">
        <w:rPr>
          <w:lang w:val="en-US"/>
        </w:rPr>
        <w:t>Vil</w:t>
      </w:r>
      <w:r w:rsidRPr="00FB47C6">
        <w:rPr>
          <w:lang w:val="en-US"/>
        </w:rPr>
        <w:t>'</w:t>
      </w:r>
      <w:r w:rsidRPr="005A4A9C">
        <w:rPr>
          <w:lang w:val="en-US"/>
        </w:rPr>
        <w:t>fand</w:t>
      </w:r>
      <w:r w:rsidRPr="00FB47C6">
        <w:rPr>
          <w:lang w:val="en-US"/>
        </w:rPr>
        <w:t xml:space="preserve"> </w:t>
      </w:r>
      <w:r w:rsidRPr="005A4A9C">
        <w:rPr>
          <w:lang w:val="en-US"/>
        </w:rPr>
        <w:t>R</w:t>
      </w:r>
      <w:r w:rsidRPr="00FB47C6">
        <w:rPr>
          <w:lang w:val="en-US"/>
        </w:rPr>
        <w:t>.</w:t>
      </w:r>
      <w:r w:rsidRPr="005A4A9C">
        <w:rPr>
          <w:lang w:val="en-US"/>
        </w:rPr>
        <w:t>M</w:t>
      </w:r>
      <w:r w:rsidRPr="00FB47C6">
        <w:rPr>
          <w:lang w:val="en-US"/>
        </w:rPr>
        <w:t xml:space="preserve">., </w:t>
      </w:r>
      <w:r w:rsidRPr="005A4A9C">
        <w:rPr>
          <w:lang w:val="en-US"/>
        </w:rPr>
        <w:t>Kiktev</w:t>
      </w:r>
      <w:r w:rsidRPr="00FB47C6">
        <w:rPr>
          <w:lang w:val="en-US"/>
        </w:rPr>
        <w:t xml:space="preserve"> </w:t>
      </w:r>
      <w:r w:rsidRPr="005A4A9C">
        <w:rPr>
          <w:lang w:val="en-US"/>
        </w:rPr>
        <w:t>D</w:t>
      </w:r>
      <w:r w:rsidRPr="00FB47C6">
        <w:rPr>
          <w:lang w:val="en-US"/>
        </w:rPr>
        <w:t>.</w:t>
      </w:r>
      <w:r w:rsidRPr="005A4A9C">
        <w:rPr>
          <w:lang w:val="en-US"/>
        </w:rPr>
        <w:t>B</w:t>
      </w:r>
      <w:r w:rsidRPr="00FB47C6">
        <w:rPr>
          <w:lang w:val="en-US"/>
        </w:rPr>
        <w:t xml:space="preserve">., </w:t>
      </w:r>
      <w:r w:rsidRPr="005A4A9C">
        <w:rPr>
          <w:lang w:val="en-US"/>
        </w:rPr>
        <w:t>Krasyuk</w:t>
      </w:r>
      <w:r w:rsidRPr="00FB47C6">
        <w:rPr>
          <w:lang w:val="en-US"/>
        </w:rPr>
        <w:t xml:space="preserve"> </w:t>
      </w:r>
      <w:r w:rsidRPr="005A4A9C">
        <w:rPr>
          <w:lang w:val="en-US"/>
        </w:rPr>
        <w:t>T</w:t>
      </w:r>
      <w:r w:rsidRPr="00FB47C6">
        <w:rPr>
          <w:lang w:val="en-US"/>
        </w:rPr>
        <w:t>.</w:t>
      </w:r>
      <w:r w:rsidRPr="005A4A9C">
        <w:rPr>
          <w:lang w:val="en-US"/>
        </w:rPr>
        <w:t>V</w:t>
      </w:r>
      <w:r w:rsidRPr="00FB47C6">
        <w:rPr>
          <w:lang w:val="en-US"/>
        </w:rPr>
        <w:t xml:space="preserve">., </w:t>
      </w:r>
      <w:r w:rsidRPr="005A4A9C">
        <w:rPr>
          <w:lang w:val="en-US"/>
        </w:rPr>
        <w:t>Kostrykin</w:t>
      </w:r>
      <w:r w:rsidRPr="00FB47C6">
        <w:rPr>
          <w:lang w:val="en-US"/>
        </w:rPr>
        <w:t xml:space="preserve"> </w:t>
      </w:r>
      <w:r w:rsidRPr="005A4A9C">
        <w:rPr>
          <w:lang w:val="en-US"/>
        </w:rPr>
        <w:t>S</w:t>
      </w:r>
      <w:r w:rsidRPr="00FB47C6">
        <w:rPr>
          <w:lang w:val="en-US"/>
        </w:rPr>
        <w:t>.</w:t>
      </w:r>
      <w:r w:rsidRPr="005A4A9C">
        <w:rPr>
          <w:lang w:val="en-US"/>
        </w:rPr>
        <w:t>V</w:t>
      </w:r>
      <w:r w:rsidRPr="00FB47C6">
        <w:rPr>
          <w:lang w:val="en-US"/>
        </w:rPr>
        <w:t xml:space="preserve">., </w:t>
      </w:r>
      <w:r w:rsidRPr="005A4A9C">
        <w:rPr>
          <w:lang w:val="en-US"/>
        </w:rPr>
        <w:t>Mizyak</w:t>
      </w:r>
      <w:r w:rsidRPr="00FB47C6">
        <w:rPr>
          <w:lang w:val="en-US"/>
        </w:rPr>
        <w:t xml:space="preserve"> </w:t>
      </w:r>
      <w:r w:rsidRPr="005A4A9C">
        <w:rPr>
          <w:lang w:val="en-US"/>
        </w:rPr>
        <w:t>V</w:t>
      </w:r>
      <w:r w:rsidRPr="00FB47C6">
        <w:rPr>
          <w:lang w:val="en-US"/>
        </w:rPr>
        <w:t>.</w:t>
      </w:r>
      <w:r w:rsidRPr="005A4A9C">
        <w:rPr>
          <w:lang w:val="en-US"/>
        </w:rPr>
        <w:t>G</w:t>
      </w:r>
      <w:r w:rsidRPr="00FB47C6">
        <w:rPr>
          <w:lang w:val="en-US"/>
        </w:rPr>
        <w:t xml:space="preserve">., </w:t>
      </w:r>
      <w:r w:rsidRPr="005A4A9C">
        <w:rPr>
          <w:lang w:val="en-US"/>
        </w:rPr>
        <w:t>Fadeev</w:t>
      </w:r>
      <w:r w:rsidRPr="00FB47C6">
        <w:rPr>
          <w:lang w:val="en-US"/>
        </w:rPr>
        <w:t xml:space="preserve"> </w:t>
      </w:r>
      <w:r w:rsidRPr="005A4A9C">
        <w:rPr>
          <w:lang w:val="en-US"/>
        </w:rPr>
        <w:t>R</w:t>
      </w:r>
      <w:r w:rsidRPr="00FB47C6">
        <w:rPr>
          <w:lang w:val="en-US"/>
        </w:rPr>
        <w:t>.</w:t>
      </w:r>
      <w:r w:rsidRPr="005A4A9C">
        <w:rPr>
          <w:lang w:val="en-US"/>
        </w:rPr>
        <w:t>Yu</w:t>
      </w:r>
      <w:r w:rsidRPr="00FB47C6">
        <w:rPr>
          <w:lang w:val="en-US"/>
        </w:rPr>
        <w:t xml:space="preserve">., </w:t>
      </w:r>
      <w:r w:rsidRPr="005A4A9C">
        <w:rPr>
          <w:lang w:val="en-US"/>
        </w:rPr>
        <w:t>Shashkin</w:t>
      </w:r>
      <w:r w:rsidRPr="00FB47C6">
        <w:rPr>
          <w:lang w:val="en-US"/>
        </w:rPr>
        <w:t xml:space="preserve"> </w:t>
      </w:r>
      <w:r w:rsidRPr="005A4A9C">
        <w:rPr>
          <w:lang w:val="en-US"/>
        </w:rPr>
        <w:t>V</w:t>
      </w:r>
      <w:r w:rsidRPr="00FB47C6">
        <w:rPr>
          <w:lang w:val="en-US"/>
        </w:rPr>
        <w:t>.</w:t>
      </w:r>
      <w:r w:rsidRPr="005A4A9C">
        <w:rPr>
          <w:lang w:val="en-US"/>
        </w:rPr>
        <w:t>V</w:t>
      </w:r>
      <w:r w:rsidRPr="00FB47C6">
        <w:rPr>
          <w:lang w:val="en-US"/>
        </w:rPr>
        <w:t xml:space="preserve">., </w:t>
      </w:r>
      <w:r w:rsidRPr="005A4A9C">
        <w:rPr>
          <w:lang w:val="en-US"/>
        </w:rPr>
        <w:t>Shlyaeva</w:t>
      </w:r>
      <w:r w:rsidRPr="00FB47C6">
        <w:rPr>
          <w:lang w:val="en-US"/>
        </w:rPr>
        <w:t xml:space="preserve"> </w:t>
      </w:r>
      <w:r w:rsidRPr="005A4A9C">
        <w:rPr>
          <w:lang w:val="en-US"/>
        </w:rPr>
        <w:t>A</w:t>
      </w:r>
      <w:r w:rsidRPr="00FB47C6">
        <w:rPr>
          <w:lang w:val="en-US"/>
        </w:rPr>
        <w:t>.</w:t>
      </w:r>
      <w:r w:rsidRPr="005A4A9C">
        <w:rPr>
          <w:lang w:val="en-US"/>
        </w:rPr>
        <w:t>V</w:t>
      </w:r>
      <w:r w:rsidRPr="00FB47C6">
        <w:rPr>
          <w:lang w:val="en-US"/>
        </w:rPr>
        <w:t xml:space="preserve">., </w:t>
      </w:r>
      <w:r w:rsidRPr="005A4A9C">
        <w:rPr>
          <w:lang w:val="en-US"/>
        </w:rPr>
        <w:t>Ezau</w:t>
      </w:r>
      <w:r w:rsidRPr="00FB47C6">
        <w:rPr>
          <w:lang w:val="en-US"/>
        </w:rPr>
        <w:t xml:space="preserve"> </w:t>
      </w:r>
      <w:r w:rsidRPr="005A4A9C">
        <w:rPr>
          <w:lang w:val="en-US"/>
        </w:rPr>
        <w:t>I</w:t>
      </w:r>
      <w:r w:rsidRPr="00FB47C6">
        <w:rPr>
          <w:lang w:val="en-US"/>
        </w:rPr>
        <w:t>.</w:t>
      </w:r>
      <w:r w:rsidRPr="005A4A9C">
        <w:rPr>
          <w:lang w:val="en-US"/>
        </w:rPr>
        <w:t>N</w:t>
      </w:r>
      <w:r w:rsidRPr="00FB47C6">
        <w:rPr>
          <w:lang w:val="en-US"/>
        </w:rPr>
        <w:t xml:space="preserve">., </w:t>
      </w:r>
      <w:r w:rsidRPr="005A4A9C">
        <w:rPr>
          <w:lang w:val="en-US"/>
        </w:rPr>
        <w:t>Yurova</w:t>
      </w:r>
      <w:r w:rsidRPr="00FB47C6">
        <w:rPr>
          <w:lang w:val="en-US"/>
        </w:rPr>
        <w:t xml:space="preserve"> </w:t>
      </w:r>
      <w:r w:rsidRPr="005A4A9C">
        <w:rPr>
          <w:lang w:val="en-US"/>
        </w:rPr>
        <w:t>A</w:t>
      </w:r>
      <w:r w:rsidRPr="00FB47C6">
        <w:rPr>
          <w:lang w:val="en-US"/>
        </w:rPr>
        <w:t>.</w:t>
      </w:r>
      <w:r w:rsidRPr="005A4A9C">
        <w:rPr>
          <w:lang w:val="en-US"/>
        </w:rPr>
        <w:t>Yu</w:t>
      </w:r>
      <w:r w:rsidRPr="00FB47C6">
        <w:rPr>
          <w:lang w:val="en-US"/>
        </w:rPr>
        <w:t xml:space="preserve">. 2015. </w:t>
      </w:r>
      <w:r w:rsidRPr="005A4A9C">
        <w:rPr>
          <w:lang w:val="en-US"/>
        </w:rPr>
        <w:t>Razrabotka</w:t>
      </w:r>
      <w:r w:rsidRPr="00FB47C6">
        <w:rPr>
          <w:lang w:val="en-US"/>
        </w:rPr>
        <w:t xml:space="preserve"> </w:t>
      </w:r>
      <w:r w:rsidRPr="005A4A9C">
        <w:rPr>
          <w:lang w:val="en-US"/>
        </w:rPr>
        <w:t>mnogomasshtabnoj</w:t>
      </w:r>
      <w:r w:rsidRPr="00FB47C6">
        <w:rPr>
          <w:lang w:val="en-US"/>
        </w:rPr>
        <w:t xml:space="preserve"> </w:t>
      </w:r>
      <w:r w:rsidRPr="005A4A9C">
        <w:rPr>
          <w:lang w:val="en-US"/>
        </w:rPr>
        <w:t>versii</w:t>
      </w:r>
      <w:r w:rsidRPr="00FB47C6">
        <w:rPr>
          <w:lang w:val="en-US"/>
        </w:rPr>
        <w:t xml:space="preserve"> </w:t>
      </w:r>
      <w:r w:rsidRPr="005A4A9C">
        <w:rPr>
          <w:lang w:val="en-US"/>
        </w:rPr>
        <w:t>global</w:t>
      </w:r>
      <w:r w:rsidRPr="00FB47C6">
        <w:rPr>
          <w:lang w:val="en-US"/>
        </w:rPr>
        <w:t>'</w:t>
      </w:r>
      <w:r w:rsidRPr="005A4A9C">
        <w:rPr>
          <w:lang w:val="en-US"/>
        </w:rPr>
        <w:t>noj</w:t>
      </w:r>
      <w:r w:rsidRPr="00FB47C6">
        <w:rPr>
          <w:lang w:val="en-US"/>
        </w:rPr>
        <w:t xml:space="preserve"> </w:t>
      </w:r>
      <w:r w:rsidRPr="005A4A9C">
        <w:rPr>
          <w:lang w:val="en-US"/>
        </w:rPr>
        <w:t>modeli</w:t>
      </w:r>
      <w:r w:rsidRPr="00FB47C6">
        <w:rPr>
          <w:lang w:val="en-US"/>
        </w:rPr>
        <w:t xml:space="preserve"> </w:t>
      </w:r>
      <w:r w:rsidRPr="005A4A9C">
        <w:rPr>
          <w:lang w:val="en-US"/>
        </w:rPr>
        <w:t>atmosfery</w:t>
      </w:r>
      <w:r w:rsidRPr="00FB47C6">
        <w:rPr>
          <w:lang w:val="en-US"/>
        </w:rPr>
        <w:t xml:space="preserve"> </w:t>
      </w:r>
      <w:r w:rsidRPr="005A4A9C">
        <w:rPr>
          <w:lang w:val="en-US"/>
        </w:rPr>
        <w:t>PLAV</w:t>
      </w:r>
      <w:r w:rsidRPr="00FB47C6">
        <w:rPr>
          <w:lang w:val="en-US"/>
        </w:rPr>
        <w:t xml:space="preserve"> [Development of the Multiscale Version of the SL-AV Global Atmosphere Model]. – </w:t>
      </w:r>
      <w:r w:rsidRPr="005A4A9C">
        <w:rPr>
          <w:i/>
          <w:lang w:val="en-US"/>
        </w:rPr>
        <w:t>Meteorologiya</w:t>
      </w:r>
      <w:r w:rsidRPr="00FB47C6">
        <w:rPr>
          <w:i/>
          <w:lang w:val="en-US"/>
        </w:rPr>
        <w:t xml:space="preserve"> </w:t>
      </w:r>
      <w:r w:rsidRPr="005A4A9C">
        <w:rPr>
          <w:i/>
          <w:lang w:val="en-US"/>
        </w:rPr>
        <w:t>i</w:t>
      </w:r>
      <w:r w:rsidRPr="00FB47C6">
        <w:rPr>
          <w:i/>
          <w:lang w:val="en-US"/>
        </w:rPr>
        <w:t xml:space="preserve"> </w:t>
      </w:r>
      <w:r w:rsidRPr="005A4A9C">
        <w:rPr>
          <w:i/>
          <w:lang w:val="en-US"/>
        </w:rPr>
        <w:t>gidrologiya</w:t>
      </w:r>
      <w:r w:rsidRPr="00FB47C6">
        <w:rPr>
          <w:i/>
          <w:lang w:val="en-US"/>
        </w:rPr>
        <w:t xml:space="preserve"> – </w:t>
      </w:r>
      <w:r w:rsidRPr="005A4A9C">
        <w:rPr>
          <w:i/>
          <w:lang w:val="en-US"/>
        </w:rPr>
        <w:t>Russian</w:t>
      </w:r>
      <w:r w:rsidRPr="00FB47C6">
        <w:rPr>
          <w:i/>
          <w:lang w:val="en-US"/>
        </w:rPr>
        <w:t xml:space="preserve"> </w:t>
      </w:r>
      <w:r w:rsidRPr="005A4A9C">
        <w:rPr>
          <w:i/>
          <w:lang w:val="en-US"/>
        </w:rPr>
        <w:t>Meteorology</w:t>
      </w:r>
      <w:r w:rsidRPr="00FB47C6">
        <w:rPr>
          <w:i/>
          <w:lang w:val="en-US"/>
        </w:rPr>
        <w:t xml:space="preserve"> </w:t>
      </w:r>
      <w:r w:rsidRPr="005A4A9C">
        <w:rPr>
          <w:i/>
          <w:lang w:val="en-US"/>
        </w:rPr>
        <w:t>and</w:t>
      </w:r>
      <w:r w:rsidRPr="00FB47C6">
        <w:rPr>
          <w:i/>
          <w:lang w:val="en-US"/>
        </w:rPr>
        <w:t xml:space="preserve"> </w:t>
      </w:r>
      <w:r w:rsidRPr="005A4A9C">
        <w:rPr>
          <w:i/>
          <w:lang w:val="en-US"/>
        </w:rPr>
        <w:t>Hydrology</w:t>
      </w:r>
      <w:r w:rsidRPr="00FB47C6">
        <w:rPr>
          <w:lang w:val="en-US"/>
        </w:rPr>
        <w:t xml:space="preserve">, № 6, </w:t>
      </w:r>
      <w:r w:rsidRPr="005A4A9C">
        <w:rPr>
          <w:lang w:val="en-US"/>
        </w:rPr>
        <w:t>vol</w:t>
      </w:r>
      <w:r w:rsidRPr="00FB47C6">
        <w:rPr>
          <w:lang w:val="en-US"/>
        </w:rPr>
        <w:t>. 25-35.</w:t>
      </w:r>
    </w:p>
    <w:p w:rsidR="0056558D" w:rsidRPr="00A10FFF" w:rsidRDefault="0056558D" w:rsidP="00A10FFF">
      <w:pPr>
        <w:pStyle w:val="a4"/>
        <w:spacing w:before="240" w:after="240"/>
        <w:jc w:val="both"/>
        <w:rPr>
          <w:lang w:val="en-US"/>
        </w:rPr>
      </w:pPr>
      <w:r w:rsidRPr="00A10FFF">
        <w:rPr>
          <w:lang w:val="en-US"/>
        </w:rPr>
        <w:t>Tolstyh M.A., Shashkin V.V., Fadeev R.Yu.,   Shlyaeva A.V., Mizyak V.G., Rogutov V.S., Bogoslovskij N.N., Gojman G.S., Mahnorylova S.V., Yurova A.Yu. 2017. Sistema modelirovaniya atmosfery dlya besshovnogo prognoza</w:t>
      </w:r>
      <w:r>
        <w:rPr>
          <w:lang w:val="en-US"/>
        </w:rPr>
        <w:t xml:space="preserve"> [Atmosphere modeling system for seamless prediction]</w:t>
      </w:r>
      <w:r w:rsidRPr="00A10FFF">
        <w:rPr>
          <w:lang w:val="en-US"/>
        </w:rPr>
        <w:t>. Rec. d.f-m.n. A.V.Starchenko. – M., Triada ltd., 166str. ISBN 978-5-9908623-3-3</w:t>
      </w:r>
    </w:p>
    <w:p w:rsidR="0056558D" w:rsidRPr="00A10FFF" w:rsidRDefault="0056558D" w:rsidP="00A10FFF">
      <w:pPr>
        <w:pStyle w:val="a4"/>
        <w:spacing w:before="240" w:after="240"/>
        <w:jc w:val="both"/>
        <w:rPr>
          <w:lang w:val="en-US"/>
        </w:rPr>
      </w:pPr>
    </w:p>
    <w:p w:rsidR="0056558D" w:rsidRPr="005A4A9C" w:rsidRDefault="0056558D" w:rsidP="005A4A9C">
      <w:pPr>
        <w:autoSpaceDE w:val="0"/>
        <w:autoSpaceDN w:val="0"/>
        <w:adjustRightInd w:val="0"/>
        <w:spacing w:after="0" w:line="360" w:lineRule="auto"/>
        <w:rPr>
          <w:rFonts w:ascii="Times New Roman" w:hAnsi="Times New Roman"/>
          <w:sz w:val="24"/>
          <w:szCs w:val="24"/>
          <w:lang w:val="en-US" w:eastAsia="ru-RU"/>
        </w:rPr>
      </w:pPr>
      <w:r w:rsidRPr="005A4A9C">
        <w:rPr>
          <w:rFonts w:ascii="Times New Roman" w:hAnsi="Times New Roman"/>
          <w:sz w:val="24"/>
          <w:szCs w:val="24"/>
          <w:lang w:val="en-US"/>
        </w:rPr>
        <w:lastRenderedPageBreak/>
        <w:t>Fadeev R.Yu., Tolstyh M.A., Volodin E.M. 2019. Klimaticheskaya versiya modeli atmosfery PLAV: razrabotka i pervye rezul'taty [</w:t>
      </w:r>
      <w:r w:rsidRPr="005A4A9C">
        <w:rPr>
          <w:rFonts w:ascii="Times New Roman" w:hAnsi="Times New Roman"/>
          <w:sz w:val="24"/>
          <w:szCs w:val="24"/>
          <w:lang w:val="en-US" w:eastAsia="ru-RU"/>
        </w:rPr>
        <w:t>Climate Version of the SL-AV Atmosphere Model: Development</w:t>
      </w:r>
      <w:r>
        <w:rPr>
          <w:rFonts w:ascii="Times New Roman" w:hAnsi="Times New Roman"/>
          <w:sz w:val="24"/>
          <w:szCs w:val="24"/>
          <w:lang w:val="en-US" w:eastAsia="ru-RU"/>
        </w:rPr>
        <w:t xml:space="preserve"> </w:t>
      </w:r>
      <w:r w:rsidRPr="005A4A9C">
        <w:rPr>
          <w:rFonts w:ascii="Times New Roman" w:hAnsi="Times New Roman"/>
          <w:sz w:val="24"/>
          <w:szCs w:val="24"/>
          <w:lang w:val="en-US" w:eastAsia="ru-RU"/>
        </w:rPr>
        <w:t>and First Results</w:t>
      </w:r>
      <w:r w:rsidRPr="005A4A9C">
        <w:rPr>
          <w:rFonts w:ascii="Times New Roman" w:hAnsi="Times New Roman"/>
          <w:sz w:val="24"/>
          <w:szCs w:val="24"/>
          <w:lang w:val="en-US"/>
        </w:rPr>
        <w:t xml:space="preserve">]. – </w:t>
      </w:r>
      <w:r w:rsidRPr="005A4A9C">
        <w:rPr>
          <w:rFonts w:ascii="Times New Roman" w:hAnsi="Times New Roman"/>
          <w:i/>
          <w:sz w:val="24"/>
          <w:szCs w:val="24"/>
          <w:lang w:val="en-US"/>
        </w:rPr>
        <w:t>Meteorologiya i gidrologiya – Russian Meteorology and Hydrology</w:t>
      </w:r>
      <w:r w:rsidRPr="005A4A9C">
        <w:rPr>
          <w:rFonts w:ascii="Times New Roman" w:hAnsi="Times New Roman"/>
          <w:sz w:val="24"/>
          <w:szCs w:val="24"/>
          <w:lang w:val="en-US"/>
        </w:rPr>
        <w:t>, № 1, s. 22-35.</w:t>
      </w:r>
    </w:p>
    <w:p w:rsidR="0056558D" w:rsidRPr="00A10FFF" w:rsidRDefault="0056558D" w:rsidP="00A10FFF">
      <w:pPr>
        <w:pStyle w:val="a4"/>
        <w:spacing w:before="240" w:after="240"/>
        <w:jc w:val="both"/>
        <w:rPr>
          <w:lang w:val="en-US"/>
        </w:rPr>
      </w:pPr>
      <w:r w:rsidRPr="00A10FFF">
        <w:rPr>
          <w:lang w:val="en-US"/>
        </w:rPr>
        <w:t>Shashkin V.V., Tolstyh M.A., Volodin E.M. 2019. Modelirovanie cirkulyacii stratosfery polulangranzhevoj model'yu atmosfery PLAV</w:t>
      </w:r>
      <w:r>
        <w:rPr>
          <w:lang w:val="en-US"/>
        </w:rPr>
        <w:t xml:space="preserve"> [</w:t>
      </w:r>
      <w:r w:rsidRPr="005A4A9C">
        <w:rPr>
          <w:lang w:val="en-US"/>
        </w:rPr>
        <w:t>Modelling of the Stratosphere Circulation Using SL-AV Semi-Lagrangian Model</w:t>
      </w:r>
      <w:r>
        <w:rPr>
          <w:lang w:val="en-US"/>
        </w:rPr>
        <w:t>]</w:t>
      </w:r>
      <w:r w:rsidRPr="00A10FFF">
        <w:rPr>
          <w:lang w:val="en-US"/>
        </w:rPr>
        <w:t xml:space="preserve">. – </w:t>
      </w:r>
      <w:r w:rsidRPr="005A4A9C">
        <w:rPr>
          <w:i/>
          <w:lang w:val="en-US"/>
        </w:rPr>
        <w:t xml:space="preserve">Meteorologiya i gidrologiya – </w:t>
      </w:r>
      <w:r>
        <w:rPr>
          <w:i/>
          <w:lang w:val="en-US"/>
        </w:rPr>
        <w:t>Russ</w:t>
      </w:r>
      <w:r w:rsidRPr="005A4A9C">
        <w:rPr>
          <w:i/>
          <w:lang w:val="en-US"/>
        </w:rPr>
        <w:t>ian Meteorology and Hydrology</w:t>
      </w:r>
      <w:r w:rsidRPr="005A4A9C">
        <w:rPr>
          <w:lang w:val="en-US"/>
        </w:rPr>
        <w:t>,</w:t>
      </w:r>
      <w:r>
        <w:rPr>
          <w:lang w:val="en-US"/>
        </w:rPr>
        <w:t xml:space="preserve"> </w:t>
      </w:r>
      <w:r w:rsidRPr="00A10FFF">
        <w:rPr>
          <w:lang w:val="en-US"/>
        </w:rPr>
        <w:t>№ 1, c. 5-21.</w:t>
      </w:r>
    </w:p>
    <w:p w:rsidR="0056558D" w:rsidRPr="00A10FFF" w:rsidRDefault="0056558D" w:rsidP="00A10FFF">
      <w:pPr>
        <w:pStyle w:val="a4"/>
        <w:spacing w:before="240" w:after="240"/>
        <w:jc w:val="both"/>
        <w:rPr>
          <w:lang w:val="en-US"/>
        </w:rPr>
      </w:pPr>
    </w:p>
    <w:p w:rsidR="0056558D" w:rsidRPr="00A10FFF" w:rsidRDefault="0056558D" w:rsidP="00A10FFF">
      <w:pPr>
        <w:pStyle w:val="a4"/>
        <w:spacing w:before="240" w:after="240"/>
        <w:jc w:val="both"/>
        <w:rPr>
          <w:lang w:val="en-US"/>
        </w:rPr>
      </w:pPr>
      <w:r w:rsidRPr="00A10FFF">
        <w:rPr>
          <w:lang w:val="en-US"/>
        </w:rPr>
        <w:t>Shashkin V.V., Fadeev R.Yu., Tolstyh M.A., Krivoluckij A.A, Banin M.V. 2023. Vosproizvedenie processov v stratosfere model'yu obshchej cirkulyacii atmosfery PLAV072L96</w:t>
      </w:r>
      <w:r>
        <w:rPr>
          <w:lang w:val="en-US"/>
        </w:rPr>
        <w:t xml:space="preserve"> []</w:t>
      </w:r>
      <w:r w:rsidRPr="00A10FFF">
        <w:rPr>
          <w:lang w:val="en-US"/>
        </w:rPr>
        <w:t xml:space="preserve">. – </w:t>
      </w:r>
      <w:r w:rsidRPr="005A4A9C">
        <w:rPr>
          <w:i/>
          <w:lang w:val="en-US"/>
        </w:rPr>
        <w:t xml:space="preserve">Meteorologiya i gidrologiya – </w:t>
      </w:r>
      <w:r>
        <w:rPr>
          <w:i/>
          <w:lang w:val="en-US"/>
        </w:rPr>
        <w:t>Russ</w:t>
      </w:r>
      <w:r w:rsidRPr="005A4A9C">
        <w:rPr>
          <w:i/>
          <w:lang w:val="en-US"/>
        </w:rPr>
        <w:t>ian Meteorology and Hydrology</w:t>
      </w:r>
      <w:r w:rsidRPr="005A4A9C">
        <w:rPr>
          <w:lang w:val="en-US"/>
        </w:rPr>
        <w:t>,</w:t>
      </w:r>
      <w:r>
        <w:rPr>
          <w:lang w:val="en-US"/>
        </w:rPr>
        <w:t xml:space="preserve"> </w:t>
      </w:r>
      <w:r w:rsidRPr="00A10FFF">
        <w:rPr>
          <w:lang w:val="en-US"/>
        </w:rPr>
        <w:t>2023, № 6,  v pechati</w:t>
      </w:r>
    </w:p>
    <w:p w:rsidR="0056558D" w:rsidRPr="009E331E" w:rsidRDefault="0056558D" w:rsidP="00A05F21">
      <w:pPr>
        <w:spacing w:after="0" w:line="360" w:lineRule="auto"/>
        <w:rPr>
          <w:rFonts w:ascii="Times New Roman" w:hAnsi="Times New Roman"/>
          <w:sz w:val="24"/>
          <w:szCs w:val="24"/>
          <w:lang w:val="en-US"/>
        </w:rPr>
      </w:pPr>
      <w:r>
        <w:rPr>
          <w:rFonts w:ascii="Times New Roman" w:hAnsi="Times New Roman"/>
          <w:sz w:val="24"/>
          <w:szCs w:val="24"/>
          <w:lang w:val="en-US"/>
        </w:rPr>
        <w:t>D</w:t>
      </w:r>
      <w:r w:rsidRPr="00A05F21">
        <w:rPr>
          <w:rFonts w:ascii="Times New Roman" w:hAnsi="Times New Roman"/>
          <w:sz w:val="24"/>
          <w:szCs w:val="24"/>
          <w:lang w:val="en-US"/>
        </w:rPr>
        <w:t>ö</w:t>
      </w:r>
      <w:r>
        <w:rPr>
          <w:rFonts w:ascii="Times New Roman" w:hAnsi="Times New Roman"/>
          <w:sz w:val="24"/>
          <w:szCs w:val="24"/>
          <w:lang w:val="en-US"/>
        </w:rPr>
        <w:t>scher</w:t>
      </w:r>
      <w:r w:rsidRPr="00A05F21">
        <w:rPr>
          <w:rFonts w:ascii="Times New Roman" w:hAnsi="Times New Roman"/>
          <w:sz w:val="24"/>
          <w:szCs w:val="24"/>
          <w:lang w:val="en-US"/>
        </w:rPr>
        <w:t xml:space="preserve"> </w:t>
      </w:r>
      <w:r>
        <w:rPr>
          <w:rFonts w:ascii="Times New Roman" w:hAnsi="Times New Roman"/>
          <w:sz w:val="24"/>
          <w:szCs w:val="24"/>
          <w:lang w:val="en-US"/>
        </w:rPr>
        <w:t>R</w:t>
      </w:r>
      <w:r w:rsidRPr="00A05F21">
        <w:rPr>
          <w:rFonts w:ascii="Times New Roman" w:hAnsi="Times New Roman"/>
          <w:sz w:val="24"/>
          <w:szCs w:val="24"/>
          <w:lang w:val="en-US"/>
        </w:rPr>
        <w:t xml:space="preserve">., </w:t>
      </w:r>
      <w:r>
        <w:rPr>
          <w:rFonts w:ascii="Times New Roman" w:hAnsi="Times New Roman"/>
          <w:sz w:val="24"/>
          <w:szCs w:val="24"/>
          <w:lang w:val="en-US"/>
        </w:rPr>
        <w:t>Acosta</w:t>
      </w:r>
      <w:r w:rsidRPr="00A05F21">
        <w:rPr>
          <w:rFonts w:ascii="Times New Roman" w:hAnsi="Times New Roman"/>
          <w:sz w:val="24"/>
          <w:szCs w:val="24"/>
          <w:lang w:val="en-US"/>
        </w:rPr>
        <w:t xml:space="preserve"> </w:t>
      </w:r>
      <w:r>
        <w:rPr>
          <w:rFonts w:ascii="Times New Roman" w:hAnsi="Times New Roman"/>
          <w:sz w:val="24"/>
          <w:szCs w:val="24"/>
          <w:lang w:val="en-US"/>
        </w:rPr>
        <w:t>M</w:t>
      </w:r>
      <w:r w:rsidRPr="00A05F21">
        <w:rPr>
          <w:rFonts w:ascii="Times New Roman" w:hAnsi="Times New Roman"/>
          <w:sz w:val="24"/>
          <w:szCs w:val="24"/>
          <w:lang w:val="en-US"/>
        </w:rPr>
        <w:t xml:space="preserve">., </w:t>
      </w:r>
      <w:r>
        <w:rPr>
          <w:rFonts w:ascii="Times New Roman" w:hAnsi="Times New Roman"/>
          <w:sz w:val="24"/>
          <w:szCs w:val="24"/>
          <w:lang w:val="en-US"/>
        </w:rPr>
        <w:t>Alessandri</w:t>
      </w:r>
      <w:r w:rsidRPr="00A05F21">
        <w:rPr>
          <w:rFonts w:ascii="Times New Roman" w:hAnsi="Times New Roman"/>
          <w:sz w:val="24"/>
          <w:szCs w:val="24"/>
          <w:lang w:val="en-US"/>
        </w:rPr>
        <w:t xml:space="preserve"> </w:t>
      </w:r>
      <w:r>
        <w:rPr>
          <w:rFonts w:ascii="Times New Roman" w:hAnsi="Times New Roman"/>
          <w:sz w:val="24"/>
          <w:szCs w:val="24"/>
          <w:lang w:val="en-US"/>
        </w:rPr>
        <w:t>A</w:t>
      </w:r>
      <w:r w:rsidRPr="00A05F21">
        <w:rPr>
          <w:rFonts w:ascii="Times New Roman" w:hAnsi="Times New Roman"/>
          <w:sz w:val="24"/>
          <w:szCs w:val="24"/>
          <w:lang w:val="en-US"/>
        </w:rPr>
        <w:t xml:space="preserve">., </w:t>
      </w:r>
      <w:r>
        <w:rPr>
          <w:rFonts w:ascii="Times New Roman" w:hAnsi="Times New Roman"/>
          <w:sz w:val="24"/>
          <w:szCs w:val="24"/>
          <w:lang w:val="en-US"/>
        </w:rPr>
        <w:t>Anthoni</w:t>
      </w:r>
      <w:r w:rsidRPr="00A05F21">
        <w:rPr>
          <w:rFonts w:ascii="Times New Roman" w:hAnsi="Times New Roman"/>
          <w:sz w:val="24"/>
          <w:szCs w:val="24"/>
          <w:lang w:val="en-US"/>
        </w:rPr>
        <w:t xml:space="preserve"> </w:t>
      </w:r>
      <w:r>
        <w:rPr>
          <w:rFonts w:ascii="Times New Roman" w:hAnsi="Times New Roman"/>
          <w:sz w:val="24"/>
          <w:szCs w:val="24"/>
          <w:lang w:val="en-US"/>
        </w:rPr>
        <w:t>P</w:t>
      </w:r>
      <w:r w:rsidRPr="00A05F21">
        <w:rPr>
          <w:rFonts w:ascii="Times New Roman" w:hAnsi="Times New Roman"/>
          <w:sz w:val="24"/>
          <w:szCs w:val="24"/>
          <w:lang w:val="en-US"/>
        </w:rPr>
        <w:t xml:space="preserve">., </w:t>
      </w:r>
      <w:r>
        <w:rPr>
          <w:rFonts w:ascii="Times New Roman" w:hAnsi="Times New Roman"/>
          <w:sz w:val="24"/>
          <w:szCs w:val="24"/>
          <w:lang w:val="en-US"/>
        </w:rPr>
        <w:t>Arneth</w:t>
      </w:r>
      <w:r w:rsidRPr="00A05F21">
        <w:rPr>
          <w:rFonts w:ascii="Times New Roman" w:hAnsi="Times New Roman"/>
          <w:sz w:val="24"/>
          <w:szCs w:val="24"/>
          <w:lang w:val="en-US"/>
        </w:rPr>
        <w:t xml:space="preserve"> </w:t>
      </w:r>
      <w:r>
        <w:rPr>
          <w:rFonts w:ascii="Times New Roman" w:hAnsi="Times New Roman"/>
          <w:sz w:val="24"/>
          <w:szCs w:val="24"/>
          <w:lang w:val="en-US"/>
        </w:rPr>
        <w:t>A</w:t>
      </w:r>
      <w:r w:rsidRPr="00A05F21">
        <w:rPr>
          <w:rFonts w:ascii="Times New Roman" w:hAnsi="Times New Roman"/>
          <w:sz w:val="24"/>
          <w:szCs w:val="24"/>
          <w:lang w:val="en-US"/>
        </w:rPr>
        <w:t xml:space="preserve">., </w:t>
      </w:r>
      <w:r>
        <w:rPr>
          <w:rFonts w:ascii="Times New Roman" w:hAnsi="Times New Roman"/>
          <w:sz w:val="24"/>
          <w:szCs w:val="24"/>
          <w:lang w:val="en-US"/>
        </w:rPr>
        <w:t>Arsouze</w:t>
      </w:r>
      <w:r w:rsidRPr="00A05F21">
        <w:rPr>
          <w:rFonts w:ascii="Times New Roman" w:hAnsi="Times New Roman"/>
          <w:sz w:val="24"/>
          <w:szCs w:val="24"/>
          <w:lang w:val="en-US"/>
        </w:rPr>
        <w:t xml:space="preserve"> </w:t>
      </w:r>
      <w:r>
        <w:rPr>
          <w:rFonts w:ascii="Times New Roman" w:hAnsi="Times New Roman"/>
          <w:sz w:val="24"/>
          <w:szCs w:val="24"/>
          <w:lang w:val="en-US"/>
        </w:rPr>
        <w:t>T</w:t>
      </w:r>
      <w:r w:rsidRPr="00A05F21">
        <w:rPr>
          <w:rFonts w:ascii="Times New Roman" w:hAnsi="Times New Roman"/>
          <w:sz w:val="24"/>
          <w:szCs w:val="24"/>
          <w:lang w:val="en-US"/>
        </w:rPr>
        <w:t xml:space="preserve">., </w:t>
      </w:r>
      <w:r>
        <w:rPr>
          <w:rFonts w:ascii="Times New Roman" w:hAnsi="Times New Roman"/>
          <w:sz w:val="24"/>
          <w:szCs w:val="24"/>
          <w:lang w:val="en-US"/>
        </w:rPr>
        <w:t>Bergmann</w:t>
      </w:r>
      <w:r w:rsidRPr="00A05F21">
        <w:rPr>
          <w:rFonts w:ascii="Times New Roman" w:hAnsi="Times New Roman"/>
          <w:sz w:val="24"/>
          <w:szCs w:val="24"/>
          <w:lang w:val="en-US"/>
        </w:rPr>
        <w:t xml:space="preserve"> </w:t>
      </w:r>
      <w:r>
        <w:rPr>
          <w:rFonts w:ascii="Times New Roman" w:hAnsi="Times New Roman"/>
          <w:sz w:val="24"/>
          <w:szCs w:val="24"/>
          <w:lang w:val="en-US"/>
        </w:rPr>
        <w:t>T</w:t>
      </w:r>
      <w:r w:rsidRPr="00A05F21">
        <w:rPr>
          <w:rFonts w:ascii="Times New Roman" w:hAnsi="Times New Roman"/>
          <w:sz w:val="24"/>
          <w:szCs w:val="24"/>
          <w:lang w:val="en-US"/>
        </w:rPr>
        <w:t xml:space="preserve">., </w:t>
      </w:r>
      <w:r>
        <w:rPr>
          <w:rFonts w:ascii="Times New Roman" w:hAnsi="Times New Roman"/>
          <w:sz w:val="24"/>
          <w:szCs w:val="24"/>
          <w:lang w:val="en-US"/>
        </w:rPr>
        <w:t>Bernadello</w:t>
      </w:r>
      <w:r w:rsidRPr="00A05F21">
        <w:rPr>
          <w:rFonts w:ascii="Times New Roman" w:hAnsi="Times New Roman"/>
          <w:sz w:val="24"/>
          <w:szCs w:val="24"/>
          <w:lang w:val="en-US"/>
        </w:rPr>
        <w:t xml:space="preserve"> </w:t>
      </w:r>
      <w:r>
        <w:rPr>
          <w:rFonts w:ascii="Times New Roman" w:hAnsi="Times New Roman"/>
          <w:sz w:val="24"/>
          <w:szCs w:val="24"/>
          <w:lang w:val="en-US"/>
        </w:rPr>
        <w:t>R</w:t>
      </w:r>
      <w:r w:rsidRPr="00A05F21">
        <w:rPr>
          <w:rFonts w:ascii="Times New Roman" w:hAnsi="Times New Roman"/>
          <w:sz w:val="24"/>
          <w:szCs w:val="24"/>
          <w:lang w:val="en-US"/>
        </w:rPr>
        <w:t xml:space="preserve">., </w:t>
      </w:r>
      <w:r>
        <w:rPr>
          <w:rFonts w:ascii="Times New Roman" w:hAnsi="Times New Roman"/>
          <w:sz w:val="24"/>
          <w:szCs w:val="24"/>
          <w:lang w:val="en-US"/>
        </w:rPr>
        <w:t>Bousetta</w:t>
      </w:r>
      <w:r w:rsidRPr="00A05F21">
        <w:rPr>
          <w:rFonts w:ascii="Times New Roman" w:hAnsi="Times New Roman"/>
          <w:sz w:val="24"/>
          <w:szCs w:val="24"/>
          <w:lang w:val="en-US"/>
        </w:rPr>
        <w:t xml:space="preserve"> </w:t>
      </w:r>
      <w:r>
        <w:rPr>
          <w:rFonts w:ascii="Times New Roman" w:hAnsi="Times New Roman"/>
          <w:sz w:val="24"/>
          <w:szCs w:val="24"/>
          <w:lang w:val="en-US"/>
        </w:rPr>
        <w:t>S</w:t>
      </w:r>
      <w:r w:rsidRPr="00A05F21">
        <w:rPr>
          <w:rFonts w:ascii="Times New Roman" w:hAnsi="Times New Roman"/>
          <w:sz w:val="24"/>
          <w:szCs w:val="24"/>
          <w:lang w:val="en-US"/>
        </w:rPr>
        <w:t xml:space="preserve">., </w:t>
      </w:r>
      <w:r>
        <w:rPr>
          <w:rFonts w:ascii="Times New Roman" w:hAnsi="Times New Roman"/>
          <w:sz w:val="24"/>
          <w:szCs w:val="24"/>
          <w:lang w:val="en-US"/>
        </w:rPr>
        <w:t>Caron</w:t>
      </w:r>
      <w:r w:rsidRPr="00A05F21">
        <w:rPr>
          <w:rFonts w:ascii="Times New Roman" w:hAnsi="Times New Roman"/>
          <w:sz w:val="24"/>
          <w:szCs w:val="24"/>
          <w:lang w:val="en-US"/>
        </w:rPr>
        <w:t xml:space="preserve"> </w:t>
      </w:r>
      <w:r>
        <w:rPr>
          <w:rFonts w:ascii="Times New Roman" w:hAnsi="Times New Roman"/>
          <w:sz w:val="24"/>
          <w:szCs w:val="24"/>
          <w:lang w:val="en-US"/>
        </w:rPr>
        <w:t>L</w:t>
      </w:r>
      <w:r w:rsidRPr="00A05F21">
        <w:rPr>
          <w:rFonts w:ascii="Times New Roman" w:hAnsi="Times New Roman"/>
          <w:sz w:val="24"/>
          <w:szCs w:val="24"/>
          <w:lang w:val="en-US"/>
        </w:rPr>
        <w:t>.-</w:t>
      </w:r>
      <w:r>
        <w:rPr>
          <w:rFonts w:ascii="Times New Roman" w:hAnsi="Times New Roman"/>
          <w:sz w:val="24"/>
          <w:szCs w:val="24"/>
          <w:lang w:val="en-US"/>
        </w:rPr>
        <w:t>P</w:t>
      </w:r>
      <w:r w:rsidRPr="00A05F21">
        <w:rPr>
          <w:rFonts w:ascii="Times New Roman" w:hAnsi="Times New Roman"/>
          <w:sz w:val="24"/>
          <w:szCs w:val="24"/>
          <w:lang w:val="en-US"/>
        </w:rPr>
        <w:t xml:space="preserve">., </w:t>
      </w:r>
      <w:r>
        <w:rPr>
          <w:rFonts w:ascii="Times New Roman" w:hAnsi="Times New Roman"/>
          <w:sz w:val="24"/>
          <w:szCs w:val="24"/>
          <w:lang w:val="en-US"/>
        </w:rPr>
        <w:t>Carver</w:t>
      </w:r>
      <w:r w:rsidRPr="00A05F21">
        <w:rPr>
          <w:rFonts w:ascii="Times New Roman" w:hAnsi="Times New Roman"/>
          <w:sz w:val="24"/>
          <w:szCs w:val="24"/>
          <w:lang w:val="en-US"/>
        </w:rPr>
        <w:t xml:space="preserve"> </w:t>
      </w:r>
      <w:r>
        <w:rPr>
          <w:rFonts w:ascii="Times New Roman" w:hAnsi="Times New Roman"/>
          <w:sz w:val="24"/>
          <w:szCs w:val="24"/>
          <w:lang w:val="en-US"/>
        </w:rPr>
        <w:t>G</w:t>
      </w:r>
      <w:r w:rsidRPr="00A05F21">
        <w:rPr>
          <w:rFonts w:ascii="Times New Roman" w:hAnsi="Times New Roman"/>
          <w:sz w:val="24"/>
          <w:szCs w:val="24"/>
          <w:lang w:val="en-US"/>
        </w:rPr>
        <w:t xml:space="preserve">., </w:t>
      </w:r>
      <w:r>
        <w:rPr>
          <w:rFonts w:ascii="Times New Roman" w:hAnsi="Times New Roman"/>
          <w:sz w:val="24"/>
          <w:szCs w:val="24"/>
          <w:lang w:val="en-US"/>
        </w:rPr>
        <w:t>Castrillo</w:t>
      </w:r>
      <w:r w:rsidRPr="00A05F21">
        <w:rPr>
          <w:rFonts w:ascii="Times New Roman" w:hAnsi="Times New Roman"/>
          <w:sz w:val="24"/>
          <w:szCs w:val="24"/>
          <w:lang w:val="en-US"/>
        </w:rPr>
        <w:t xml:space="preserve"> </w:t>
      </w:r>
      <w:r>
        <w:rPr>
          <w:rFonts w:ascii="Times New Roman" w:hAnsi="Times New Roman"/>
          <w:sz w:val="24"/>
          <w:szCs w:val="24"/>
          <w:lang w:val="en-US"/>
        </w:rPr>
        <w:t>M</w:t>
      </w:r>
      <w:r w:rsidRPr="00A05F21">
        <w:rPr>
          <w:rFonts w:ascii="Times New Roman" w:hAnsi="Times New Roman"/>
          <w:sz w:val="24"/>
          <w:szCs w:val="24"/>
          <w:lang w:val="en-US"/>
        </w:rPr>
        <w:t xml:space="preserve">., </w:t>
      </w:r>
      <w:r>
        <w:rPr>
          <w:rFonts w:ascii="Times New Roman" w:hAnsi="Times New Roman"/>
          <w:sz w:val="24"/>
          <w:szCs w:val="24"/>
          <w:lang w:val="en-US"/>
        </w:rPr>
        <w:t>Catalano</w:t>
      </w:r>
      <w:r w:rsidRPr="00A05F21">
        <w:rPr>
          <w:rFonts w:ascii="Times New Roman" w:hAnsi="Times New Roman"/>
          <w:sz w:val="24"/>
          <w:szCs w:val="24"/>
          <w:lang w:val="en-US"/>
        </w:rPr>
        <w:t xml:space="preserve"> </w:t>
      </w:r>
      <w:r>
        <w:rPr>
          <w:rFonts w:ascii="Times New Roman" w:hAnsi="Times New Roman"/>
          <w:sz w:val="24"/>
          <w:szCs w:val="24"/>
          <w:lang w:val="en-US"/>
        </w:rPr>
        <w:t>F</w:t>
      </w:r>
      <w:r w:rsidRPr="00A05F21">
        <w:rPr>
          <w:rFonts w:ascii="Times New Roman" w:hAnsi="Times New Roman"/>
          <w:sz w:val="24"/>
          <w:szCs w:val="24"/>
          <w:lang w:val="en-US"/>
        </w:rPr>
        <w:t xml:space="preserve">., </w:t>
      </w:r>
      <w:r>
        <w:rPr>
          <w:rFonts w:ascii="Times New Roman" w:hAnsi="Times New Roman"/>
          <w:sz w:val="24"/>
          <w:szCs w:val="24"/>
          <w:lang w:val="en-US"/>
        </w:rPr>
        <w:t>Cvijanovic</w:t>
      </w:r>
      <w:r w:rsidRPr="00A05F21">
        <w:rPr>
          <w:rFonts w:ascii="Times New Roman" w:hAnsi="Times New Roman"/>
          <w:sz w:val="24"/>
          <w:szCs w:val="24"/>
          <w:lang w:val="en-US"/>
        </w:rPr>
        <w:t xml:space="preserve"> </w:t>
      </w:r>
      <w:r>
        <w:rPr>
          <w:rFonts w:ascii="Times New Roman" w:hAnsi="Times New Roman"/>
          <w:sz w:val="24"/>
          <w:szCs w:val="24"/>
          <w:lang w:val="en-US"/>
        </w:rPr>
        <w:t>I</w:t>
      </w:r>
      <w:r w:rsidRPr="00A05F21">
        <w:rPr>
          <w:rFonts w:ascii="Times New Roman" w:hAnsi="Times New Roman"/>
          <w:sz w:val="24"/>
          <w:szCs w:val="24"/>
          <w:lang w:val="en-US"/>
        </w:rPr>
        <w:t xml:space="preserve">.,  </w:t>
      </w:r>
      <w:r>
        <w:rPr>
          <w:rFonts w:ascii="Times New Roman" w:hAnsi="Times New Roman"/>
          <w:sz w:val="24"/>
          <w:szCs w:val="24"/>
          <w:lang w:val="en-US"/>
        </w:rPr>
        <w:t>Davini</w:t>
      </w:r>
      <w:r w:rsidRPr="00A05F21">
        <w:rPr>
          <w:rFonts w:ascii="Times New Roman" w:hAnsi="Times New Roman"/>
          <w:sz w:val="24"/>
          <w:szCs w:val="24"/>
          <w:lang w:val="en-US"/>
        </w:rPr>
        <w:t xml:space="preserve"> </w:t>
      </w:r>
      <w:r>
        <w:rPr>
          <w:rFonts w:ascii="Times New Roman" w:hAnsi="Times New Roman"/>
          <w:sz w:val="24"/>
          <w:szCs w:val="24"/>
          <w:lang w:val="en-US"/>
        </w:rPr>
        <w:t>P</w:t>
      </w:r>
      <w:r w:rsidRPr="00A05F21">
        <w:rPr>
          <w:rFonts w:ascii="Times New Roman" w:hAnsi="Times New Roman"/>
          <w:sz w:val="24"/>
          <w:szCs w:val="24"/>
          <w:lang w:val="en-US"/>
        </w:rPr>
        <w:t xml:space="preserve">., </w:t>
      </w:r>
      <w:r>
        <w:rPr>
          <w:rFonts w:ascii="Times New Roman" w:hAnsi="Times New Roman"/>
          <w:sz w:val="24"/>
          <w:szCs w:val="24"/>
          <w:lang w:val="en-US"/>
        </w:rPr>
        <w:t>Dekker</w:t>
      </w:r>
      <w:r w:rsidRPr="00A05F21">
        <w:rPr>
          <w:rFonts w:ascii="Times New Roman" w:hAnsi="Times New Roman"/>
          <w:sz w:val="24"/>
          <w:szCs w:val="24"/>
          <w:lang w:val="en-US"/>
        </w:rPr>
        <w:t xml:space="preserve"> </w:t>
      </w:r>
      <w:r>
        <w:rPr>
          <w:rFonts w:ascii="Times New Roman" w:hAnsi="Times New Roman"/>
          <w:sz w:val="24"/>
          <w:szCs w:val="24"/>
          <w:lang w:val="en-US"/>
        </w:rPr>
        <w:t>E</w:t>
      </w:r>
      <w:r w:rsidRPr="00A05F21">
        <w:rPr>
          <w:rFonts w:ascii="Times New Roman" w:hAnsi="Times New Roman"/>
          <w:sz w:val="24"/>
          <w:szCs w:val="24"/>
          <w:lang w:val="en-US"/>
        </w:rPr>
        <w:t xml:space="preserve">., </w:t>
      </w:r>
      <w:r>
        <w:rPr>
          <w:rFonts w:ascii="Times New Roman" w:hAnsi="Times New Roman"/>
          <w:sz w:val="24"/>
          <w:szCs w:val="24"/>
          <w:lang w:val="en-US"/>
        </w:rPr>
        <w:t>Doblas</w:t>
      </w:r>
      <w:r w:rsidRPr="00A05F21">
        <w:rPr>
          <w:rFonts w:ascii="Times New Roman" w:hAnsi="Times New Roman"/>
          <w:sz w:val="24"/>
          <w:szCs w:val="24"/>
          <w:lang w:val="en-US"/>
        </w:rPr>
        <w:t>-</w:t>
      </w:r>
      <w:r>
        <w:rPr>
          <w:rFonts w:ascii="Times New Roman" w:hAnsi="Times New Roman"/>
          <w:sz w:val="24"/>
          <w:szCs w:val="24"/>
          <w:lang w:val="en-US"/>
        </w:rPr>
        <w:t>Reyes</w:t>
      </w:r>
      <w:r w:rsidRPr="00A05F21">
        <w:rPr>
          <w:rFonts w:ascii="Times New Roman" w:hAnsi="Times New Roman"/>
          <w:sz w:val="24"/>
          <w:szCs w:val="24"/>
          <w:lang w:val="en-US"/>
        </w:rPr>
        <w:t xml:space="preserve"> </w:t>
      </w:r>
      <w:r>
        <w:rPr>
          <w:rFonts w:ascii="Times New Roman" w:hAnsi="Times New Roman"/>
          <w:sz w:val="24"/>
          <w:szCs w:val="24"/>
          <w:lang w:val="en-US"/>
        </w:rPr>
        <w:t>F</w:t>
      </w:r>
      <w:r w:rsidRPr="00A05F21">
        <w:rPr>
          <w:rFonts w:ascii="Times New Roman" w:hAnsi="Times New Roman"/>
          <w:sz w:val="24"/>
          <w:szCs w:val="24"/>
          <w:lang w:val="en-US"/>
        </w:rPr>
        <w:t xml:space="preserve">., </w:t>
      </w:r>
      <w:r>
        <w:rPr>
          <w:rFonts w:ascii="Times New Roman" w:hAnsi="Times New Roman"/>
          <w:sz w:val="24"/>
          <w:szCs w:val="24"/>
          <w:lang w:val="en-US"/>
        </w:rPr>
        <w:t>Docquier</w:t>
      </w:r>
      <w:r w:rsidRPr="00A05F21">
        <w:rPr>
          <w:rFonts w:ascii="Times New Roman" w:hAnsi="Times New Roman"/>
          <w:sz w:val="24"/>
          <w:szCs w:val="24"/>
          <w:lang w:val="en-US"/>
        </w:rPr>
        <w:t xml:space="preserve"> </w:t>
      </w:r>
      <w:r>
        <w:rPr>
          <w:rFonts w:ascii="Times New Roman" w:hAnsi="Times New Roman"/>
          <w:sz w:val="24"/>
          <w:szCs w:val="24"/>
          <w:lang w:val="en-US"/>
        </w:rPr>
        <w:t>D</w:t>
      </w:r>
      <w:r w:rsidRPr="00A05F21">
        <w:rPr>
          <w:rFonts w:ascii="Times New Roman" w:hAnsi="Times New Roman"/>
          <w:sz w:val="24"/>
          <w:szCs w:val="24"/>
          <w:lang w:val="en-US"/>
        </w:rPr>
        <w:t xml:space="preserve">.,  </w:t>
      </w:r>
      <w:r>
        <w:rPr>
          <w:rFonts w:ascii="Times New Roman" w:hAnsi="Times New Roman"/>
          <w:sz w:val="24"/>
          <w:szCs w:val="24"/>
          <w:lang w:val="en-US"/>
        </w:rPr>
        <w:t>Echevarria</w:t>
      </w:r>
      <w:r w:rsidRPr="00A05F21">
        <w:rPr>
          <w:rFonts w:ascii="Times New Roman" w:hAnsi="Times New Roman"/>
          <w:sz w:val="24"/>
          <w:szCs w:val="24"/>
          <w:lang w:val="en-US"/>
        </w:rPr>
        <w:t xml:space="preserve"> </w:t>
      </w:r>
      <w:r>
        <w:rPr>
          <w:rFonts w:ascii="Times New Roman" w:hAnsi="Times New Roman"/>
          <w:sz w:val="24"/>
          <w:szCs w:val="24"/>
          <w:lang w:val="en-US"/>
        </w:rPr>
        <w:t>P</w:t>
      </w:r>
      <w:r w:rsidRPr="00A05F21">
        <w:rPr>
          <w:rFonts w:ascii="Times New Roman" w:hAnsi="Times New Roman"/>
          <w:sz w:val="24"/>
          <w:szCs w:val="24"/>
          <w:lang w:val="en-US"/>
        </w:rPr>
        <w:t xml:space="preserve">., </w:t>
      </w:r>
      <w:r>
        <w:rPr>
          <w:rFonts w:ascii="Times New Roman" w:hAnsi="Times New Roman"/>
          <w:sz w:val="24"/>
          <w:szCs w:val="24"/>
          <w:lang w:val="en-US"/>
        </w:rPr>
        <w:t>Zhang</w:t>
      </w:r>
      <w:r w:rsidRPr="00A05F21">
        <w:rPr>
          <w:rFonts w:ascii="Times New Roman" w:hAnsi="Times New Roman"/>
          <w:sz w:val="24"/>
          <w:szCs w:val="24"/>
          <w:lang w:val="en-US"/>
        </w:rPr>
        <w:t xml:space="preserve"> </w:t>
      </w:r>
      <w:r>
        <w:rPr>
          <w:rFonts w:ascii="Times New Roman" w:hAnsi="Times New Roman"/>
          <w:sz w:val="24"/>
          <w:szCs w:val="24"/>
          <w:lang w:val="en-US"/>
        </w:rPr>
        <w:t>Qi</w:t>
      </w:r>
      <w:r w:rsidRPr="00A05F21">
        <w:rPr>
          <w:rFonts w:ascii="Times New Roman" w:hAnsi="Times New Roman"/>
          <w:sz w:val="24"/>
          <w:szCs w:val="24"/>
          <w:lang w:val="en-US"/>
        </w:rPr>
        <w:t xml:space="preserve">. 2022. </w:t>
      </w:r>
      <w:r w:rsidRPr="00575CC2">
        <w:rPr>
          <w:rFonts w:ascii="Times New Roman" w:hAnsi="Times New Roman"/>
          <w:sz w:val="24"/>
          <w:szCs w:val="24"/>
          <w:lang w:val="en-US"/>
        </w:rPr>
        <w:t xml:space="preserve">The EC-Earth3 Earth System Model for the Climate </w:t>
      </w:r>
      <w:r>
        <w:rPr>
          <w:rFonts w:ascii="Times New Roman" w:hAnsi="Times New Roman"/>
          <w:sz w:val="24"/>
          <w:szCs w:val="24"/>
          <w:lang w:val="en-US"/>
        </w:rPr>
        <w:t>Model Intercomparison Project 6.</w:t>
      </w:r>
      <w:r w:rsidRPr="00646416">
        <w:rPr>
          <w:rFonts w:ascii="Times New Roman" w:hAnsi="Times New Roman"/>
          <w:sz w:val="24"/>
          <w:szCs w:val="24"/>
          <w:lang w:val="en-US"/>
        </w:rPr>
        <w:t xml:space="preserve"> –</w:t>
      </w:r>
      <w:r>
        <w:rPr>
          <w:rFonts w:ascii="Times New Roman" w:hAnsi="Times New Roman"/>
          <w:sz w:val="24"/>
          <w:szCs w:val="24"/>
          <w:lang w:val="en-US"/>
        </w:rPr>
        <w:t xml:space="preserve"> Geosci. Model Devel.</w:t>
      </w:r>
      <w:r w:rsidRPr="00646416">
        <w:rPr>
          <w:rFonts w:ascii="Times New Roman" w:hAnsi="Times New Roman"/>
          <w:sz w:val="24"/>
          <w:szCs w:val="24"/>
          <w:lang w:val="en-US"/>
        </w:rPr>
        <w:t>,</w:t>
      </w:r>
      <w:r>
        <w:rPr>
          <w:rFonts w:ascii="Times New Roman" w:hAnsi="Times New Roman"/>
          <w:sz w:val="24"/>
          <w:szCs w:val="24"/>
          <w:lang w:val="en-US"/>
        </w:rPr>
        <w:t xml:space="preserve"> vol. 15, pp. 2973-3020</w:t>
      </w:r>
      <w:r w:rsidRPr="00575CC2">
        <w:rPr>
          <w:rFonts w:ascii="Times New Roman" w:hAnsi="Times New Roman"/>
          <w:sz w:val="24"/>
          <w:szCs w:val="24"/>
          <w:lang w:val="en-US"/>
        </w:rPr>
        <w:t xml:space="preserve"> </w:t>
      </w:r>
      <w:r w:rsidRPr="009E331E">
        <w:rPr>
          <w:rFonts w:ascii="Times New Roman" w:hAnsi="Times New Roman"/>
          <w:sz w:val="24"/>
          <w:szCs w:val="24"/>
          <w:lang w:val="en-US"/>
        </w:rPr>
        <w:t>.</w:t>
      </w:r>
    </w:p>
    <w:p w:rsidR="0056558D" w:rsidRPr="009E331E" w:rsidRDefault="0056558D" w:rsidP="00A05F21">
      <w:pPr>
        <w:spacing w:after="0" w:line="360" w:lineRule="auto"/>
        <w:rPr>
          <w:rFonts w:ascii="Times New Roman" w:hAnsi="Times New Roman"/>
          <w:sz w:val="24"/>
          <w:szCs w:val="24"/>
          <w:lang w:val="en-US"/>
        </w:rPr>
      </w:pPr>
    </w:p>
    <w:p w:rsidR="0056558D" w:rsidRDefault="0056558D" w:rsidP="00A05F21">
      <w:pPr>
        <w:spacing w:after="0" w:line="360" w:lineRule="auto"/>
        <w:rPr>
          <w:rFonts w:ascii="Times New Roman" w:hAnsi="Times New Roman"/>
          <w:sz w:val="24"/>
          <w:szCs w:val="24"/>
          <w:lang w:val="en-US"/>
        </w:rPr>
      </w:pPr>
      <w:r w:rsidRPr="006E7F5E">
        <w:rPr>
          <w:rFonts w:ascii="Times New Roman" w:hAnsi="Times New Roman"/>
          <w:sz w:val="24"/>
          <w:szCs w:val="24"/>
          <w:lang w:val="en-US"/>
        </w:rPr>
        <w:t>Hoskins</w:t>
      </w:r>
      <w:r w:rsidRPr="002D025F">
        <w:rPr>
          <w:rFonts w:ascii="Times New Roman" w:hAnsi="Times New Roman"/>
          <w:sz w:val="24"/>
          <w:szCs w:val="24"/>
          <w:lang w:val="en-US"/>
        </w:rPr>
        <w:t xml:space="preserve"> </w:t>
      </w:r>
      <w:r w:rsidRPr="006E7F5E">
        <w:rPr>
          <w:rFonts w:ascii="Times New Roman" w:hAnsi="Times New Roman"/>
          <w:sz w:val="24"/>
          <w:szCs w:val="24"/>
          <w:lang w:val="en-US"/>
        </w:rPr>
        <w:t>B</w:t>
      </w:r>
      <w:r w:rsidRPr="002D025F">
        <w:rPr>
          <w:rFonts w:ascii="Times New Roman" w:hAnsi="Times New Roman"/>
          <w:sz w:val="24"/>
          <w:szCs w:val="24"/>
          <w:lang w:val="en-US"/>
        </w:rPr>
        <w:t>.</w:t>
      </w:r>
      <w:r w:rsidRPr="006E7F5E">
        <w:rPr>
          <w:rFonts w:ascii="Times New Roman" w:hAnsi="Times New Roman"/>
          <w:sz w:val="24"/>
          <w:szCs w:val="24"/>
          <w:lang w:val="en-US"/>
        </w:rPr>
        <w:t>J</w:t>
      </w:r>
      <w:r w:rsidRPr="002D025F">
        <w:rPr>
          <w:rFonts w:ascii="Times New Roman" w:hAnsi="Times New Roman"/>
          <w:sz w:val="24"/>
          <w:szCs w:val="24"/>
          <w:lang w:val="en-US"/>
        </w:rPr>
        <w:t xml:space="preserve">. </w:t>
      </w:r>
      <w:r>
        <w:rPr>
          <w:rFonts w:ascii="Times New Roman" w:hAnsi="Times New Roman"/>
          <w:sz w:val="24"/>
          <w:szCs w:val="24"/>
          <w:lang w:val="en-US"/>
        </w:rPr>
        <w:t xml:space="preserve">2013. </w:t>
      </w:r>
      <w:r w:rsidRPr="006E7F5E">
        <w:rPr>
          <w:rFonts w:ascii="Times New Roman" w:hAnsi="Times New Roman"/>
          <w:sz w:val="24"/>
          <w:szCs w:val="24"/>
          <w:lang w:val="en-US"/>
        </w:rPr>
        <w:t>The potential for skill across the range of the seam</w:t>
      </w:r>
      <w:r>
        <w:rPr>
          <w:rFonts w:ascii="Times New Roman" w:hAnsi="Times New Roman"/>
          <w:sz w:val="24"/>
          <w:szCs w:val="24"/>
          <w:lang w:val="en-US"/>
        </w:rPr>
        <w:t xml:space="preserve">less weather-climate prediction </w:t>
      </w:r>
      <w:r w:rsidRPr="006E7F5E">
        <w:rPr>
          <w:rFonts w:ascii="Times New Roman" w:hAnsi="Times New Roman"/>
          <w:sz w:val="24"/>
          <w:szCs w:val="24"/>
          <w:lang w:val="en-US"/>
        </w:rPr>
        <w:t>problem: a stimulus for our science</w:t>
      </w:r>
      <w:r>
        <w:rPr>
          <w:rFonts w:ascii="Times New Roman" w:hAnsi="Times New Roman"/>
          <w:sz w:val="24"/>
          <w:szCs w:val="24"/>
          <w:lang w:val="en-US"/>
        </w:rPr>
        <w:t>. –</w:t>
      </w:r>
      <w:r w:rsidRPr="00340B77">
        <w:rPr>
          <w:rFonts w:ascii="Times New Roman" w:hAnsi="Times New Roman"/>
          <w:sz w:val="24"/>
          <w:szCs w:val="24"/>
          <w:lang w:val="en-US"/>
        </w:rPr>
        <w:t xml:space="preserve"> </w:t>
      </w:r>
      <w:r>
        <w:rPr>
          <w:rFonts w:ascii="Times New Roman" w:hAnsi="Times New Roman"/>
          <w:sz w:val="24"/>
          <w:szCs w:val="24"/>
          <w:lang w:val="en-US"/>
        </w:rPr>
        <w:t xml:space="preserve">Quart. J. Roy. Meteorol. Soc., vol. 139, pp. </w:t>
      </w:r>
      <w:r w:rsidRPr="006E7F5E">
        <w:rPr>
          <w:rFonts w:ascii="Times New Roman" w:hAnsi="Times New Roman"/>
          <w:sz w:val="24"/>
          <w:szCs w:val="24"/>
          <w:lang w:val="en-US"/>
        </w:rPr>
        <w:t>573–584. DOI:10.1002/qj.1991</w:t>
      </w:r>
    </w:p>
    <w:p w:rsidR="002C4488" w:rsidRPr="006E7F5E" w:rsidRDefault="002C4488" w:rsidP="00A05F21">
      <w:pPr>
        <w:spacing w:after="0" w:line="360" w:lineRule="auto"/>
        <w:rPr>
          <w:rFonts w:ascii="Times New Roman" w:hAnsi="Times New Roman"/>
          <w:sz w:val="24"/>
          <w:szCs w:val="24"/>
          <w:lang w:val="en-US"/>
        </w:rPr>
      </w:pPr>
    </w:p>
    <w:p w:rsidR="0056558D" w:rsidRPr="00215865" w:rsidRDefault="002C4488" w:rsidP="00A05F21">
      <w:pPr>
        <w:spacing w:after="0" w:line="360" w:lineRule="auto"/>
        <w:rPr>
          <w:rFonts w:ascii="Times New Roman" w:hAnsi="Times New Roman"/>
          <w:sz w:val="24"/>
          <w:szCs w:val="24"/>
          <w:lang w:val="en-US"/>
        </w:rPr>
      </w:pPr>
      <w:r w:rsidRPr="002C4488">
        <w:rPr>
          <w:rFonts w:ascii="Times New Roman" w:hAnsi="Times New Roman"/>
          <w:sz w:val="24"/>
          <w:szCs w:val="24"/>
          <w:lang w:val="en-US"/>
        </w:rPr>
        <w:t>Kidston J., Scaife A., Hardiman S., Mitchell D., Butchart N., Baldwin M., Gray L. 2015. Stratospheric influence on tropospheric jet streams, storm tracks and surface weather. – Nature Geosci., vol. 8, pp. 433–440.</w:t>
      </w:r>
    </w:p>
    <w:p w:rsidR="002C4488" w:rsidRDefault="002C4488" w:rsidP="00A05F21">
      <w:pPr>
        <w:spacing w:after="0" w:line="360" w:lineRule="auto"/>
        <w:rPr>
          <w:rFonts w:ascii="Times New Roman" w:hAnsi="Times New Roman"/>
          <w:sz w:val="24"/>
          <w:szCs w:val="24"/>
          <w:lang w:val="en-US"/>
        </w:rPr>
      </w:pPr>
    </w:p>
    <w:p w:rsidR="0056558D" w:rsidRDefault="0056558D" w:rsidP="00A05F21">
      <w:pPr>
        <w:spacing w:after="0" w:line="360" w:lineRule="auto"/>
        <w:rPr>
          <w:rFonts w:ascii="Times New Roman" w:hAnsi="Times New Roman"/>
          <w:sz w:val="24"/>
          <w:szCs w:val="24"/>
          <w:lang w:val="en-US"/>
        </w:rPr>
      </w:pPr>
      <w:r w:rsidRPr="00694A25">
        <w:rPr>
          <w:rFonts w:ascii="Times New Roman" w:hAnsi="Times New Roman"/>
          <w:sz w:val="24"/>
          <w:szCs w:val="24"/>
          <w:lang w:val="en-US"/>
        </w:rPr>
        <w:t xml:space="preserve">Seamless prediction of the Earth </w:t>
      </w:r>
      <w:r>
        <w:rPr>
          <w:rFonts w:ascii="Times New Roman" w:hAnsi="Times New Roman"/>
          <w:sz w:val="24"/>
          <w:szCs w:val="24"/>
          <w:lang w:val="en-US"/>
        </w:rPr>
        <w:t>system: from minutes to months</w:t>
      </w:r>
      <w:r w:rsidRPr="00694A25">
        <w:rPr>
          <w:rFonts w:ascii="Times New Roman" w:hAnsi="Times New Roman"/>
          <w:sz w:val="24"/>
          <w:szCs w:val="24"/>
          <w:lang w:val="en-US"/>
        </w:rPr>
        <w:t xml:space="preserve">. </w:t>
      </w:r>
      <w:r>
        <w:rPr>
          <w:rFonts w:ascii="Times New Roman" w:hAnsi="Times New Roman"/>
          <w:sz w:val="24"/>
          <w:szCs w:val="24"/>
          <w:lang w:val="en-US"/>
        </w:rPr>
        <w:t xml:space="preserve">2015. – WMO, Geneve, No. 1156, 471 pp. </w:t>
      </w:r>
      <w:r w:rsidRPr="00807309">
        <w:rPr>
          <w:rFonts w:ascii="Times New Roman" w:hAnsi="Times New Roman"/>
          <w:sz w:val="24"/>
          <w:szCs w:val="24"/>
          <w:lang w:val="en-US"/>
        </w:rPr>
        <w:t>ISBN:</w:t>
      </w:r>
      <w:r>
        <w:rPr>
          <w:rFonts w:ascii="Times New Roman" w:hAnsi="Times New Roman"/>
          <w:sz w:val="24"/>
          <w:szCs w:val="24"/>
          <w:lang w:val="en-US"/>
        </w:rPr>
        <w:t xml:space="preserve"> </w:t>
      </w:r>
      <w:r w:rsidRPr="00807309">
        <w:rPr>
          <w:rFonts w:ascii="Times New Roman" w:hAnsi="Times New Roman"/>
          <w:sz w:val="24"/>
          <w:szCs w:val="24"/>
          <w:lang w:val="en-US"/>
        </w:rPr>
        <w:t>978-92-63-11156-2</w:t>
      </w:r>
      <w:r>
        <w:rPr>
          <w:rFonts w:ascii="Times New Roman" w:hAnsi="Times New Roman"/>
          <w:sz w:val="24"/>
          <w:szCs w:val="24"/>
          <w:lang w:val="en-US"/>
        </w:rPr>
        <w:t xml:space="preserve"> </w:t>
      </w:r>
    </w:p>
    <w:p w:rsidR="0056558D" w:rsidRDefault="0056558D" w:rsidP="00A05F21">
      <w:pPr>
        <w:spacing w:after="0" w:line="360" w:lineRule="auto"/>
        <w:rPr>
          <w:rFonts w:ascii="Times New Roman" w:hAnsi="Times New Roman"/>
          <w:sz w:val="24"/>
          <w:szCs w:val="24"/>
          <w:lang w:val="en-US"/>
        </w:rPr>
      </w:pPr>
    </w:p>
    <w:p w:rsidR="0056558D" w:rsidRPr="008F2A23" w:rsidRDefault="0056558D" w:rsidP="00A05F21">
      <w:pPr>
        <w:spacing w:after="0" w:line="360" w:lineRule="auto"/>
        <w:rPr>
          <w:rFonts w:ascii="Times New Roman" w:hAnsi="Times New Roman"/>
          <w:sz w:val="24"/>
          <w:szCs w:val="24"/>
          <w:lang w:val="en-US"/>
        </w:rPr>
      </w:pPr>
      <w:r>
        <w:rPr>
          <w:rFonts w:ascii="Times New Roman" w:hAnsi="Times New Roman"/>
          <w:sz w:val="24"/>
          <w:szCs w:val="24"/>
          <w:lang w:val="en-US"/>
        </w:rPr>
        <w:t xml:space="preserve">Shukla J. 2009. </w:t>
      </w:r>
      <w:r w:rsidRPr="00322C20">
        <w:rPr>
          <w:rFonts w:ascii="Times New Roman" w:hAnsi="Times New Roman"/>
          <w:sz w:val="24"/>
          <w:szCs w:val="24"/>
          <w:lang w:val="en-US"/>
        </w:rPr>
        <w:t>Seamless Pre</w:t>
      </w:r>
      <w:r>
        <w:rPr>
          <w:rFonts w:ascii="Times New Roman" w:hAnsi="Times New Roman"/>
          <w:sz w:val="24"/>
          <w:szCs w:val="24"/>
          <w:lang w:val="en-US"/>
        </w:rPr>
        <w:t xml:space="preserve">diction of Weather and Climate: </w:t>
      </w:r>
      <w:r w:rsidRPr="00322C20">
        <w:rPr>
          <w:rFonts w:ascii="Times New Roman" w:hAnsi="Times New Roman"/>
          <w:sz w:val="24"/>
          <w:szCs w:val="24"/>
          <w:lang w:val="en-US"/>
        </w:rPr>
        <w:t>A New Paradigm for Modeling and Prediction Research</w:t>
      </w:r>
      <w:r>
        <w:rPr>
          <w:rFonts w:ascii="Times New Roman" w:hAnsi="Times New Roman"/>
          <w:sz w:val="24"/>
          <w:szCs w:val="24"/>
          <w:lang w:val="en-US"/>
        </w:rPr>
        <w:t xml:space="preserve">. NOAA </w:t>
      </w:r>
      <w:r w:rsidRPr="00322C20">
        <w:rPr>
          <w:rFonts w:ascii="Times New Roman" w:hAnsi="Times New Roman"/>
          <w:sz w:val="24"/>
          <w:szCs w:val="24"/>
          <w:lang w:val="en-US"/>
        </w:rPr>
        <w:t>Climate Test Bed Joint Seminar Series</w:t>
      </w:r>
      <w:r>
        <w:rPr>
          <w:rFonts w:ascii="Times New Roman" w:hAnsi="Times New Roman"/>
          <w:sz w:val="24"/>
          <w:szCs w:val="24"/>
          <w:lang w:val="en-US"/>
        </w:rPr>
        <w:t>, NCEP. Maryland,  8 pp.</w:t>
      </w:r>
      <w:r w:rsidRPr="002222E2">
        <w:rPr>
          <w:lang w:val="en-US"/>
        </w:rPr>
        <w:t xml:space="preserve"> </w:t>
      </w:r>
      <w:r>
        <w:rPr>
          <w:lang w:val="en-US"/>
        </w:rPr>
        <w:t xml:space="preserve">– </w:t>
      </w:r>
      <w:r w:rsidRPr="008F2A23">
        <w:rPr>
          <w:rFonts w:ascii="Times New Roman" w:hAnsi="Times New Roman"/>
          <w:sz w:val="24"/>
          <w:lang w:val="en-US"/>
        </w:rPr>
        <w:t>Available at:</w:t>
      </w:r>
      <w:r w:rsidRPr="008F2A23">
        <w:rPr>
          <w:sz w:val="24"/>
          <w:lang w:val="en-US"/>
        </w:rPr>
        <w:t xml:space="preserve"> </w:t>
      </w:r>
      <w:r w:rsidRPr="008F2A23">
        <w:rPr>
          <w:rStyle w:val="a3"/>
          <w:rFonts w:ascii="Times New Roman" w:hAnsi="Times New Roman"/>
          <w:color w:val="auto"/>
          <w:sz w:val="24"/>
          <w:szCs w:val="24"/>
          <w:u w:val="none"/>
          <w:lang w:val="en-US"/>
        </w:rPr>
        <w:t>https://www.nws.noaa.gov/ost/climate/STIP/FY09CTBSeminars/shukla_021009.htm (accessed 12 May 2023)</w:t>
      </w:r>
    </w:p>
    <w:p w:rsidR="0056558D" w:rsidRPr="00322C20" w:rsidRDefault="0056558D" w:rsidP="00A05F21">
      <w:pPr>
        <w:spacing w:after="0" w:line="360" w:lineRule="auto"/>
        <w:rPr>
          <w:rFonts w:ascii="Times New Roman" w:hAnsi="Times New Roman"/>
          <w:sz w:val="24"/>
          <w:szCs w:val="24"/>
          <w:lang w:val="en-US"/>
        </w:rPr>
      </w:pPr>
    </w:p>
    <w:p w:rsidR="0056558D" w:rsidRPr="0045044C" w:rsidRDefault="0056558D" w:rsidP="00A05F21">
      <w:pPr>
        <w:rPr>
          <w:rFonts w:ascii="Times New Roman" w:hAnsi="Times New Roman"/>
          <w:sz w:val="24"/>
          <w:szCs w:val="24"/>
          <w:lang w:val="en-US"/>
        </w:rPr>
      </w:pPr>
      <w:r w:rsidRPr="0045044C">
        <w:rPr>
          <w:rFonts w:ascii="Times New Roman" w:hAnsi="Times New Roman"/>
          <w:sz w:val="24"/>
          <w:szCs w:val="24"/>
          <w:lang w:val="en-US"/>
        </w:rPr>
        <w:lastRenderedPageBreak/>
        <w:t xml:space="preserve">Termonia P., Fischer C., Bazile,E., Bouyssel F., Brožková R., Bénard P., </w:t>
      </w:r>
      <w:r>
        <w:rPr>
          <w:rFonts w:ascii="Times New Roman" w:hAnsi="Times New Roman"/>
          <w:sz w:val="24"/>
          <w:szCs w:val="24"/>
          <w:lang w:val="en-US"/>
        </w:rPr>
        <w:t xml:space="preserve">, </w:t>
      </w:r>
      <w:r w:rsidRPr="00215C57">
        <w:rPr>
          <w:rFonts w:ascii="Times New Roman" w:hAnsi="Times New Roman"/>
          <w:sz w:val="24"/>
          <w:szCs w:val="24"/>
          <w:lang w:val="en-US"/>
        </w:rPr>
        <w:t>Bochenek</w:t>
      </w:r>
      <w:r>
        <w:rPr>
          <w:rFonts w:ascii="Times New Roman" w:hAnsi="Times New Roman"/>
          <w:sz w:val="24"/>
          <w:szCs w:val="24"/>
          <w:lang w:val="en-US"/>
        </w:rPr>
        <w:t xml:space="preserve"> B., </w:t>
      </w:r>
      <w:r w:rsidRPr="00215C57">
        <w:rPr>
          <w:rFonts w:ascii="Times New Roman" w:hAnsi="Times New Roman"/>
          <w:sz w:val="24"/>
          <w:szCs w:val="24"/>
          <w:lang w:val="en-US"/>
        </w:rPr>
        <w:t>Degrauwe</w:t>
      </w:r>
      <w:r>
        <w:rPr>
          <w:rFonts w:ascii="Times New Roman" w:hAnsi="Times New Roman"/>
          <w:sz w:val="24"/>
          <w:szCs w:val="24"/>
          <w:lang w:val="en-US"/>
        </w:rPr>
        <w:t xml:space="preserve"> D., </w:t>
      </w:r>
      <w:r w:rsidRPr="00215C57">
        <w:rPr>
          <w:rFonts w:ascii="Times New Roman" w:hAnsi="Times New Roman"/>
          <w:sz w:val="24"/>
          <w:szCs w:val="24"/>
          <w:lang w:val="en-US"/>
        </w:rPr>
        <w:t>Derková</w:t>
      </w:r>
      <w:r>
        <w:rPr>
          <w:rFonts w:ascii="Times New Roman" w:hAnsi="Times New Roman"/>
          <w:sz w:val="24"/>
          <w:szCs w:val="24"/>
          <w:lang w:val="en-US"/>
        </w:rPr>
        <w:t xml:space="preserve"> M., </w:t>
      </w:r>
      <w:r w:rsidRPr="00215C57">
        <w:rPr>
          <w:rFonts w:ascii="Times New Roman" w:hAnsi="Times New Roman"/>
          <w:sz w:val="24"/>
          <w:szCs w:val="24"/>
          <w:lang w:val="en-US"/>
        </w:rPr>
        <w:t>El Khatib</w:t>
      </w:r>
      <w:r>
        <w:rPr>
          <w:rFonts w:ascii="Times New Roman" w:hAnsi="Times New Roman"/>
          <w:sz w:val="24"/>
          <w:szCs w:val="24"/>
          <w:lang w:val="en-US"/>
        </w:rPr>
        <w:t xml:space="preserve"> R., Hamdi R., Mašek J., Pottier P., </w:t>
      </w:r>
      <w:r w:rsidRPr="00215C57">
        <w:rPr>
          <w:rFonts w:ascii="Times New Roman" w:hAnsi="Times New Roman"/>
          <w:sz w:val="24"/>
          <w:szCs w:val="24"/>
          <w:lang w:val="en-US"/>
        </w:rPr>
        <w:t>Pristov</w:t>
      </w:r>
      <w:r>
        <w:rPr>
          <w:rFonts w:ascii="Times New Roman" w:hAnsi="Times New Roman"/>
          <w:sz w:val="24"/>
          <w:szCs w:val="24"/>
          <w:lang w:val="en-US"/>
        </w:rPr>
        <w:t xml:space="preserve"> N.</w:t>
      </w:r>
      <w:r w:rsidRPr="00215C57">
        <w:rPr>
          <w:rFonts w:ascii="Times New Roman" w:hAnsi="Times New Roman"/>
          <w:sz w:val="24"/>
          <w:szCs w:val="24"/>
          <w:lang w:val="en-US"/>
        </w:rPr>
        <w:t>,</w:t>
      </w:r>
      <w:r>
        <w:rPr>
          <w:rFonts w:ascii="Times New Roman" w:hAnsi="Times New Roman"/>
          <w:sz w:val="24"/>
          <w:szCs w:val="24"/>
          <w:lang w:val="en-US"/>
        </w:rPr>
        <w:t xml:space="preserve"> Seity Y., </w:t>
      </w:r>
      <w:r w:rsidRPr="00215C57">
        <w:rPr>
          <w:rFonts w:ascii="Times New Roman" w:hAnsi="Times New Roman"/>
          <w:sz w:val="24"/>
          <w:szCs w:val="24"/>
          <w:lang w:val="en-US"/>
        </w:rPr>
        <w:t>Smolíková</w:t>
      </w:r>
      <w:r>
        <w:rPr>
          <w:rFonts w:ascii="Times New Roman" w:hAnsi="Times New Roman"/>
          <w:sz w:val="24"/>
          <w:szCs w:val="24"/>
          <w:lang w:val="en-US"/>
        </w:rPr>
        <w:t xml:space="preserve"> P., Španiel O.,</w:t>
      </w:r>
      <w:r w:rsidR="00D73101">
        <w:rPr>
          <w:rFonts w:ascii="Times New Roman" w:hAnsi="Times New Roman"/>
          <w:sz w:val="24"/>
          <w:szCs w:val="24"/>
          <w:lang w:val="en-US"/>
        </w:rPr>
        <w:t xml:space="preserve"> </w:t>
      </w:r>
      <w:r w:rsidRPr="00215C57">
        <w:rPr>
          <w:rFonts w:ascii="Times New Roman" w:hAnsi="Times New Roman"/>
          <w:sz w:val="24"/>
          <w:szCs w:val="24"/>
          <w:lang w:val="en-US"/>
        </w:rPr>
        <w:t>Tudor</w:t>
      </w:r>
      <w:r>
        <w:rPr>
          <w:rFonts w:ascii="Times New Roman" w:hAnsi="Times New Roman"/>
          <w:sz w:val="24"/>
          <w:szCs w:val="24"/>
          <w:lang w:val="en-US"/>
        </w:rPr>
        <w:t xml:space="preserve"> M., </w:t>
      </w:r>
      <w:r w:rsidRPr="00215C57">
        <w:rPr>
          <w:rFonts w:ascii="Times New Roman" w:hAnsi="Times New Roman"/>
          <w:sz w:val="24"/>
          <w:szCs w:val="24"/>
          <w:lang w:val="en-US"/>
        </w:rPr>
        <w:t>Wang</w:t>
      </w:r>
      <w:r>
        <w:rPr>
          <w:rFonts w:ascii="Times New Roman" w:hAnsi="Times New Roman"/>
          <w:sz w:val="24"/>
          <w:szCs w:val="24"/>
          <w:lang w:val="en-US"/>
        </w:rPr>
        <w:t xml:space="preserve"> Y., </w:t>
      </w:r>
      <w:r w:rsidRPr="00215C57">
        <w:rPr>
          <w:rFonts w:ascii="Times New Roman" w:hAnsi="Times New Roman"/>
          <w:sz w:val="24"/>
          <w:szCs w:val="24"/>
          <w:lang w:val="en-US"/>
        </w:rPr>
        <w:t>Wittmann</w:t>
      </w:r>
      <w:r>
        <w:rPr>
          <w:rFonts w:ascii="Times New Roman" w:hAnsi="Times New Roman"/>
          <w:sz w:val="24"/>
          <w:szCs w:val="24"/>
          <w:lang w:val="en-US"/>
        </w:rPr>
        <w:t xml:space="preserve"> C., </w:t>
      </w:r>
      <w:r w:rsidRPr="00215C57">
        <w:rPr>
          <w:rFonts w:ascii="Times New Roman" w:hAnsi="Times New Roman"/>
          <w:sz w:val="24"/>
          <w:szCs w:val="24"/>
          <w:lang w:val="en-US"/>
        </w:rPr>
        <w:t>Joly</w:t>
      </w:r>
      <w:r>
        <w:rPr>
          <w:rFonts w:ascii="Times New Roman" w:hAnsi="Times New Roman"/>
          <w:sz w:val="24"/>
          <w:szCs w:val="24"/>
          <w:lang w:val="en-US"/>
        </w:rPr>
        <w:t xml:space="preserve"> A.</w:t>
      </w:r>
      <w:r w:rsidRPr="0045044C">
        <w:rPr>
          <w:rFonts w:ascii="Times New Roman" w:hAnsi="Times New Roman"/>
          <w:sz w:val="24"/>
          <w:szCs w:val="24"/>
          <w:lang w:val="en-US"/>
        </w:rPr>
        <w:t xml:space="preserve"> </w:t>
      </w:r>
      <w:r>
        <w:rPr>
          <w:rFonts w:ascii="Times New Roman" w:hAnsi="Times New Roman"/>
          <w:sz w:val="24"/>
          <w:szCs w:val="24"/>
          <w:lang w:val="en-US"/>
        </w:rPr>
        <w:t>2018.</w:t>
      </w:r>
      <w:r w:rsidRPr="0045044C">
        <w:rPr>
          <w:rFonts w:ascii="Times New Roman" w:hAnsi="Times New Roman"/>
          <w:sz w:val="24"/>
          <w:szCs w:val="24"/>
          <w:lang w:val="en-US"/>
        </w:rPr>
        <w:t xml:space="preserve"> The ALADIN System and its canonical model configurations </w:t>
      </w:r>
      <w:r>
        <w:rPr>
          <w:rFonts w:ascii="Times New Roman" w:hAnsi="Times New Roman"/>
          <w:sz w:val="24"/>
          <w:szCs w:val="24"/>
          <w:lang w:val="en-US"/>
        </w:rPr>
        <w:t>AROME CY41T1 and ALARO CY40T1. – Geosci. Model Dev., vol. 11, pp</w:t>
      </w:r>
      <w:r w:rsidRPr="0045044C">
        <w:rPr>
          <w:rFonts w:ascii="Times New Roman" w:hAnsi="Times New Roman"/>
          <w:sz w:val="24"/>
          <w:szCs w:val="24"/>
          <w:lang w:val="en-US"/>
        </w:rPr>
        <w:t>. 257–281. DOI: 10.5194/gmd-11-257-2018.</w:t>
      </w:r>
    </w:p>
    <w:p w:rsidR="0056558D" w:rsidRDefault="0056558D" w:rsidP="00A05F21">
      <w:pPr>
        <w:spacing w:after="0" w:line="360" w:lineRule="auto"/>
        <w:rPr>
          <w:rFonts w:ascii="Times New Roman" w:hAnsi="Times New Roman"/>
          <w:sz w:val="24"/>
          <w:szCs w:val="24"/>
          <w:lang w:val="en-US"/>
        </w:rPr>
      </w:pPr>
    </w:p>
    <w:p w:rsidR="0056558D" w:rsidRDefault="0056558D" w:rsidP="00A05F21">
      <w:pPr>
        <w:pStyle w:val="a6"/>
        <w:rPr>
          <w:rFonts w:ascii="Times New Roman" w:hAnsi="Times New Roman"/>
          <w:sz w:val="24"/>
          <w:szCs w:val="24"/>
          <w:lang w:val="en-US"/>
        </w:rPr>
      </w:pPr>
      <w:r w:rsidRPr="00A35FF5">
        <w:rPr>
          <w:rFonts w:ascii="Times New Roman" w:hAnsi="Times New Roman"/>
          <w:sz w:val="24"/>
          <w:szCs w:val="24"/>
          <w:lang w:val="en-US"/>
        </w:rPr>
        <w:t xml:space="preserve">Walters D., Baran A. J. Boutle, I., Brooks M., </w:t>
      </w:r>
      <w:r>
        <w:rPr>
          <w:rFonts w:ascii="Times New Roman" w:hAnsi="Times New Roman"/>
          <w:color w:val="464646"/>
          <w:sz w:val="24"/>
          <w:szCs w:val="24"/>
          <w:lang w:val="en-US"/>
        </w:rPr>
        <w:t xml:space="preserve">Earnshaw P., </w:t>
      </w:r>
      <w:r w:rsidRPr="00215C57">
        <w:rPr>
          <w:rFonts w:ascii="Times New Roman" w:hAnsi="Times New Roman"/>
          <w:color w:val="464646"/>
          <w:sz w:val="24"/>
          <w:szCs w:val="24"/>
          <w:lang w:val="en-US"/>
        </w:rPr>
        <w:t>Edwards</w:t>
      </w:r>
      <w:r>
        <w:rPr>
          <w:rFonts w:ascii="Times New Roman" w:hAnsi="Times New Roman"/>
          <w:color w:val="464646"/>
          <w:sz w:val="24"/>
          <w:szCs w:val="24"/>
          <w:lang w:val="en-US"/>
        </w:rPr>
        <w:t xml:space="preserve"> J., </w:t>
      </w:r>
      <w:r w:rsidRPr="00215C57">
        <w:rPr>
          <w:rFonts w:ascii="Times New Roman" w:hAnsi="Times New Roman"/>
          <w:color w:val="464646"/>
          <w:sz w:val="24"/>
          <w:szCs w:val="24"/>
          <w:lang w:val="en-US"/>
        </w:rPr>
        <w:t>Furtado</w:t>
      </w:r>
      <w:r>
        <w:rPr>
          <w:rFonts w:ascii="Times New Roman" w:hAnsi="Times New Roman"/>
          <w:color w:val="464646"/>
          <w:sz w:val="24"/>
          <w:szCs w:val="24"/>
          <w:lang w:val="en-US"/>
        </w:rPr>
        <w:t xml:space="preserve"> K., </w:t>
      </w:r>
      <w:r w:rsidRPr="00215C57">
        <w:rPr>
          <w:rFonts w:ascii="Times New Roman" w:hAnsi="Times New Roman"/>
          <w:color w:val="464646"/>
          <w:sz w:val="24"/>
          <w:szCs w:val="24"/>
          <w:lang w:val="en-US"/>
        </w:rPr>
        <w:t>Hill</w:t>
      </w:r>
      <w:r>
        <w:rPr>
          <w:rFonts w:ascii="Times New Roman" w:hAnsi="Times New Roman"/>
          <w:color w:val="464646"/>
          <w:sz w:val="24"/>
          <w:szCs w:val="24"/>
          <w:lang w:val="en-US"/>
        </w:rPr>
        <w:t xml:space="preserve"> P., </w:t>
      </w:r>
      <w:r w:rsidRPr="00215C57">
        <w:rPr>
          <w:rFonts w:ascii="Times New Roman" w:hAnsi="Times New Roman"/>
          <w:color w:val="464646"/>
          <w:sz w:val="24"/>
          <w:szCs w:val="24"/>
          <w:lang w:val="en-US"/>
        </w:rPr>
        <w:t>Lock</w:t>
      </w:r>
      <w:r>
        <w:rPr>
          <w:rFonts w:ascii="Times New Roman" w:hAnsi="Times New Roman"/>
          <w:color w:val="464646"/>
          <w:sz w:val="24"/>
          <w:szCs w:val="24"/>
          <w:lang w:val="en-US"/>
        </w:rPr>
        <w:t xml:space="preserve"> A., </w:t>
      </w:r>
      <w:r w:rsidRPr="00215C57">
        <w:rPr>
          <w:rFonts w:ascii="Times New Roman" w:hAnsi="Times New Roman"/>
          <w:color w:val="464646"/>
          <w:sz w:val="24"/>
          <w:szCs w:val="24"/>
          <w:lang w:val="en-US"/>
        </w:rPr>
        <w:t>Manners</w:t>
      </w:r>
      <w:r>
        <w:rPr>
          <w:rFonts w:ascii="Times New Roman" w:hAnsi="Times New Roman"/>
          <w:color w:val="464646"/>
          <w:sz w:val="24"/>
          <w:szCs w:val="24"/>
          <w:lang w:val="en-US"/>
        </w:rPr>
        <w:t xml:space="preserve"> J., </w:t>
      </w:r>
      <w:r w:rsidRPr="00215C57">
        <w:rPr>
          <w:rFonts w:ascii="Times New Roman" w:hAnsi="Times New Roman"/>
          <w:color w:val="464646"/>
          <w:sz w:val="24"/>
          <w:szCs w:val="24"/>
          <w:lang w:val="en-US"/>
        </w:rPr>
        <w:t>Morcrette</w:t>
      </w:r>
      <w:r>
        <w:rPr>
          <w:rFonts w:ascii="Times New Roman" w:hAnsi="Times New Roman"/>
          <w:color w:val="464646"/>
          <w:sz w:val="24"/>
          <w:szCs w:val="24"/>
          <w:lang w:val="en-US"/>
        </w:rPr>
        <w:t xml:space="preserve"> C., </w:t>
      </w:r>
      <w:r w:rsidRPr="00215C57">
        <w:rPr>
          <w:rFonts w:ascii="Times New Roman" w:hAnsi="Times New Roman"/>
          <w:color w:val="464646"/>
          <w:sz w:val="24"/>
          <w:szCs w:val="24"/>
          <w:lang w:val="en-US"/>
        </w:rPr>
        <w:t>Mulcahy</w:t>
      </w:r>
      <w:r>
        <w:rPr>
          <w:rFonts w:ascii="Times New Roman" w:hAnsi="Times New Roman"/>
          <w:color w:val="464646"/>
          <w:sz w:val="24"/>
          <w:szCs w:val="24"/>
          <w:lang w:val="en-US"/>
        </w:rPr>
        <w:t xml:space="preserve"> J., </w:t>
      </w:r>
      <w:r w:rsidRPr="00215C57">
        <w:rPr>
          <w:rFonts w:ascii="Times New Roman" w:hAnsi="Times New Roman"/>
          <w:color w:val="464646"/>
          <w:sz w:val="24"/>
          <w:szCs w:val="24"/>
          <w:lang w:val="en-US"/>
        </w:rPr>
        <w:t>Sanchez</w:t>
      </w:r>
      <w:r>
        <w:rPr>
          <w:rFonts w:ascii="Times New Roman" w:hAnsi="Times New Roman"/>
          <w:color w:val="464646"/>
          <w:sz w:val="24"/>
          <w:szCs w:val="24"/>
          <w:lang w:val="en-US"/>
        </w:rPr>
        <w:t xml:space="preserve"> C., </w:t>
      </w:r>
      <w:r w:rsidRPr="00215C57">
        <w:rPr>
          <w:rFonts w:ascii="Times New Roman" w:hAnsi="Times New Roman"/>
          <w:color w:val="464646"/>
          <w:sz w:val="24"/>
          <w:szCs w:val="24"/>
          <w:lang w:val="en-US"/>
        </w:rPr>
        <w:t>Smith</w:t>
      </w:r>
      <w:r>
        <w:rPr>
          <w:rFonts w:ascii="Times New Roman" w:hAnsi="Times New Roman"/>
          <w:color w:val="464646"/>
          <w:sz w:val="24"/>
          <w:szCs w:val="24"/>
          <w:lang w:val="en-US"/>
        </w:rPr>
        <w:t xml:space="preserve"> C., </w:t>
      </w:r>
      <w:r w:rsidRPr="00215C57">
        <w:rPr>
          <w:rFonts w:ascii="Times New Roman" w:hAnsi="Times New Roman"/>
          <w:color w:val="464646"/>
          <w:sz w:val="24"/>
          <w:szCs w:val="24"/>
          <w:lang w:val="en-US"/>
        </w:rPr>
        <w:t>Stratton</w:t>
      </w:r>
      <w:r>
        <w:rPr>
          <w:rFonts w:ascii="Times New Roman" w:hAnsi="Times New Roman"/>
          <w:color w:val="464646"/>
          <w:sz w:val="24"/>
          <w:szCs w:val="24"/>
          <w:lang w:val="en-US"/>
        </w:rPr>
        <w:t xml:space="preserve"> R.,</w:t>
      </w:r>
      <w:r w:rsidRPr="00215C57">
        <w:rPr>
          <w:rFonts w:ascii="Times New Roman" w:hAnsi="Times New Roman"/>
          <w:color w:val="464646"/>
          <w:sz w:val="24"/>
          <w:szCs w:val="24"/>
          <w:lang w:val="en-US"/>
        </w:rPr>
        <w:t xml:space="preserve"> Tennant</w:t>
      </w:r>
      <w:r>
        <w:rPr>
          <w:rFonts w:ascii="Times New Roman" w:hAnsi="Times New Roman"/>
          <w:color w:val="464646"/>
          <w:sz w:val="24"/>
          <w:szCs w:val="24"/>
          <w:lang w:val="en-US"/>
        </w:rPr>
        <w:t xml:space="preserve"> W., Tomassini L., </w:t>
      </w:r>
      <w:r w:rsidRPr="00215C57">
        <w:rPr>
          <w:rFonts w:ascii="Times New Roman" w:hAnsi="Times New Roman"/>
          <w:color w:val="464646"/>
          <w:sz w:val="24"/>
          <w:szCs w:val="24"/>
          <w:lang w:val="en-US"/>
        </w:rPr>
        <w:t xml:space="preserve">Van </w:t>
      </w:r>
      <w:r>
        <w:rPr>
          <w:rFonts w:ascii="Times New Roman" w:hAnsi="Times New Roman"/>
          <w:color w:val="464646"/>
          <w:sz w:val="24"/>
          <w:szCs w:val="24"/>
          <w:lang w:val="en-US"/>
        </w:rPr>
        <w:t xml:space="preserve">Weverberg K., Vosper S., </w:t>
      </w:r>
      <w:r w:rsidRPr="00215C57">
        <w:rPr>
          <w:rFonts w:ascii="Times New Roman" w:hAnsi="Times New Roman"/>
          <w:color w:val="464646"/>
          <w:sz w:val="24"/>
          <w:szCs w:val="24"/>
          <w:lang w:val="en-US"/>
        </w:rPr>
        <w:t>Willett</w:t>
      </w:r>
      <w:r>
        <w:rPr>
          <w:rFonts w:ascii="Times New Roman" w:hAnsi="Times New Roman"/>
          <w:color w:val="464646"/>
          <w:sz w:val="24"/>
          <w:szCs w:val="24"/>
          <w:lang w:val="en-US"/>
        </w:rPr>
        <w:t xml:space="preserve"> M., Browse J., Bushell A., Carslaw K., Dalvi M., Essery R., Gedney N.,  Hardiman S., Johnson B., Johnson C., </w:t>
      </w:r>
      <w:r w:rsidRPr="00215C57">
        <w:rPr>
          <w:rFonts w:ascii="Times New Roman" w:hAnsi="Times New Roman"/>
          <w:color w:val="464646"/>
          <w:sz w:val="24"/>
          <w:szCs w:val="24"/>
          <w:lang w:val="en-US"/>
        </w:rPr>
        <w:t>Jones</w:t>
      </w:r>
      <w:r>
        <w:rPr>
          <w:rFonts w:ascii="Times New Roman" w:hAnsi="Times New Roman"/>
          <w:color w:val="464646"/>
          <w:sz w:val="24"/>
          <w:szCs w:val="24"/>
          <w:lang w:val="en-US"/>
        </w:rPr>
        <w:t xml:space="preserve"> A.</w:t>
      </w:r>
      <w:r w:rsidRPr="00215C57">
        <w:rPr>
          <w:rFonts w:ascii="Times New Roman" w:hAnsi="Times New Roman"/>
          <w:color w:val="464646"/>
          <w:sz w:val="24"/>
          <w:szCs w:val="24"/>
          <w:lang w:val="en-US"/>
        </w:rPr>
        <w:t>,</w:t>
      </w:r>
      <w:r>
        <w:rPr>
          <w:rFonts w:ascii="Times New Roman" w:hAnsi="Times New Roman"/>
          <w:color w:val="464646"/>
          <w:sz w:val="24"/>
          <w:szCs w:val="24"/>
          <w:lang w:val="en-US"/>
        </w:rPr>
        <w:t xml:space="preserve"> Jones C., Mann G., </w:t>
      </w:r>
      <w:r w:rsidRPr="00215C57">
        <w:rPr>
          <w:rFonts w:ascii="Times New Roman" w:hAnsi="Times New Roman"/>
          <w:color w:val="464646"/>
          <w:sz w:val="24"/>
          <w:szCs w:val="24"/>
          <w:lang w:val="en-US"/>
        </w:rPr>
        <w:t>M</w:t>
      </w:r>
      <w:r>
        <w:rPr>
          <w:rFonts w:ascii="Times New Roman" w:hAnsi="Times New Roman"/>
          <w:color w:val="464646"/>
          <w:sz w:val="24"/>
          <w:szCs w:val="24"/>
          <w:lang w:val="en-US"/>
        </w:rPr>
        <w:t>ilton S., Rumbold H., Sellar A., Ujiie M.,</w:t>
      </w:r>
      <w:r w:rsidRPr="00215C57">
        <w:rPr>
          <w:rFonts w:ascii="Times New Roman" w:hAnsi="Times New Roman"/>
          <w:color w:val="464646"/>
          <w:sz w:val="24"/>
          <w:szCs w:val="24"/>
          <w:lang w:val="en-US"/>
        </w:rPr>
        <w:t>Whita</w:t>
      </w:r>
      <w:r>
        <w:rPr>
          <w:rFonts w:ascii="Times New Roman" w:hAnsi="Times New Roman"/>
          <w:color w:val="464646"/>
          <w:sz w:val="24"/>
          <w:szCs w:val="24"/>
          <w:lang w:val="en-US"/>
        </w:rPr>
        <w:t xml:space="preserve">ll M., Williams K., </w:t>
      </w:r>
      <w:r w:rsidRPr="00215C57">
        <w:rPr>
          <w:rFonts w:ascii="Times New Roman" w:hAnsi="Times New Roman"/>
          <w:color w:val="464646"/>
          <w:sz w:val="24"/>
          <w:szCs w:val="24"/>
          <w:lang w:val="en-US"/>
        </w:rPr>
        <w:t>Zerroukat</w:t>
      </w:r>
      <w:r>
        <w:rPr>
          <w:rFonts w:ascii="Times New Roman" w:hAnsi="Times New Roman"/>
          <w:color w:val="464646"/>
          <w:sz w:val="24"/>
          <w:szCs w:val="24"/>
          <w:lang w:val="en-US"/>
        </w:rPr>
        <w:t xml:space="preserve"> M.</w:t>
      </w:r>
      <w:r w:rsidRPr="00A35FF5">
        <w:rPr>
          <w:rFonts w:ascii="Times New Roman" w:hAnsi="Times New Roman"/>
          <w:sz w:val="24"/>
          <w:szCs w:val="24"/>
          <w:lang w:val="en-US"/>
        </w:rPr>
        <w:t xml:space="preserve"> </w:t>
      </w:r>
      <w:r>
        <w:rPr>
          <w:rFonts w:ascii="Times New Roman" w:hAnsi="Times New Roman"/>
          <w:sz w:val="24"/>
          <w:szCs w:val="24"/>
          <w:lang w:val="en-US"/>
        </w:rPr>
        <w:t xml:space="preserve">2019. </w:t>
      </w:r>
      <w:r w:rsidRPr="00A35FF5">
        <w:rPr>
          <w:rFonts w:ascii="Times New Roman" w:hAnsi="Times New Roman"/>
          <w:sz w:val="24"/>
          <w:szCs w:val="24"/>
          <w:lang w:val="en-US"/>
        </w:rPr>
        <w:t>The Met Office Unified Model Global Atmosphere 7.0/7.1 and JULES</w:t>
      </w:r>
      <w:r>
        <w:rPr>
          <w:rFonts w:ascii="Times New Roman" w:hAnsi="Times New Roman"/>
          <w:sz w:val="24"/>
          <w:szCs w:val="24"/>
          <w:lang w:val="en-US"/>
        </w:rPr>
        <w:t xml:space="preserve"> Global Land 7.0 configurations. –</w:t>
      </w:r>
      <w:r w:rsidRPr="00A35FF5">
        <w:rPr>
          <w:rFonts w:ascii="Times New Roman" w:hAnsi="Times New Roman"/>
          <w:color w:val="464646"/>
          <w:sz w:val="24"/>
          <w:szCs w:val="24"/>
          <w:lang w:val="en-US"/>
        </w:rPr>
        <w:t xml:space="preserve"> </w:t>
      </w:r>
      <w:r>
        <w:rPr>
          <w:rFonts w:ascii="Times New Roman" w:hAnsi="Times New Roman"/>
          <w:sz w:val="24"/>
          <w:szCs w:val="24"/>
          <w:lang w:val="en-US"/>
        </w:rPr>
        <w:t>Geosci. Model Dev., vol. 12, pp. 1909–1963.</w:t>
      </w:r>
      <w:r w:rsidRPr="00215865">
        <w:rPr>
          <w:rFonts w:ascii="Times New Roman" w:hAnsi="Times New Roman"/>
          <w:sz w:val="24"/>
          <w:szCs w:val="24"/>
          <w:lang w:val="en-US"/>
        </w:rPr>
        <w:t xml:space="preserve"> DOI</w:t>
      </w:r>
      <w:r>
        <w:rPr>
          <w:rFonts w:ascii="Times New Roman" w:hAnsi="Times New Roman"/>
          <w:sz w:val="24"/>
          <w:szCs w:val="24"/>
          <w:lang w:val="en-US"/>
        </w:rPr>
        <w:t> </w:t>
      </w:r>
      <w:r w:rsidRPr="005D6CD3">
        <w:rPr>
          <w:rFonts w:ascii="Times New Roman" w:hAnsi="Times New Roman"/>
          <w:sz w:val="24"/>
          <w:szCs w:val="24"/>
          <w:lang w:val="en-US"/>
        </w:rPr>
        <w:t>10.5194/gmd-12-1909-2019.</w:t>
      </w:r>
    </w:p>
    <w:p w:rsidR="0056558D" w:rsidRDefault="0056558D" w:rsidP="00A05F21">
      <w:pPr>
        <w:pStyle w:val="a6"/>
        <w:rPr>
          <w:rFonts w:ascii="Times New Roman" w:hAnsi="Times New Roman"/>
          <w:sz w:val="24"/>
          <w:szCs w:val="24"/>
          <w:lang w:val="en-US"/>
        </w:rPr>
      </w:pPr>
    </w:p>
    <w:p w:rsidR="0056558D" w:rsidRPr="00D879E1" w:rsidRDefault="0056558D" w:rsidP="00A05F21">
      <w:pPr>
        <w:pStyle w:val="a6"/>
        <w:rPr>
          <w:rFonts w:ascii="Times New Roman" w:hAnsi="Times New Roman"/>
          <w:sz w:val="24"/>
          <w:szCs w:val="24"/>
          <w:lang w:val="en-US"/>
        </w:rPr>
      </w:pPr>
      <w:r>
        <w:rPr>
          <w:rFonts w:ascii="Times New Roman" w:hAnsi="Times New Roman"/>
          <w:sz w:val="24"/>
          <w:szCs w:val="24"/>
          <w:lang w:val="en-US"/>
        </w:rPr>
        <w:t xml:space="preserve">WGNE Overview of Plans of NWP Centres with Global Forecasting Systems – 2022. – </w:t>
      </w:r>
      <w:r w:rsidRPr="00D879E1">
        <w:rPr>
          <w:rFonts w:ascii="Times New Roman" w:hAnsi="Times New Roman"/>
          <w:sz w:val="24"/>
          <w:szCs w:val="24"/>
          <w:lang w:val="en-US"/>
        </w:rPr>
        <w:t xml:space="preserve">Available at </w:t>
      </w:r>
      <w:hyperlink r:id="rId7" w:history="1">
        <w:r w:rsidRPr="00B847CC">
          <w:rPr>
            <w:rStyle w:val="a3"/>
            <w:rFonts w:ascii="Times New Roman" w:hAnsi="Times New Roman"/>
            <w:sz w:val="24"/>
            <w:szCs w:val="24"/>
            <w:lang w:val="en-US"/>
          </w:rPr>
          <w:t>https://wgne.net/wp-content/uploads/2022/11/wgne_table_2022_v2.xls</w:t>
        </w:r>
      </w:hyperlink>
      <w:r>
        <w:rPr>
          <w:rFonts w:ascii="Times New Roman" w:hAnsi="Times New Roman"/>
          <w:sz w:val="24"/>
          <w:szCs w:val="24"/>
          <w:lang w:val="en-US"/>
        </w:rPr>
        <w:t xml:space="preserve"> (accessed 12</w:t>
      </w:r>
      <w:r w:rsidR="0079385D">
        <w:rPr>
          <w:rFonts w:ascii="Times New Roman" w:hAnsi="Times New Roman"/>
          <w:sz w:val="24"/>
          <w:szCs w:val="24"/>
          <w:lang w:val="en-US"/>
        </w:rPr>
        <w:t xml:space="preserve"> </w:t>
      </w:r>
      <w:r>
        <w:rPr>
          <w:rFonts w:ascii="Times New Roman" w:hAnsi="Times New Roman"/>
          <w:sz w:val="24"/>
          <w:szCs w:val="24"/>
          <w:lang w:val="en-US"/>
        </w:rPr>
        <w:t>May 2023)</w:t>
      </w:r>
    </w:p>
    <w:p w:rsidR="0056558D" w:rsidRPr="005D6CD3" w:rsidRDefault="0056558D" w:rsidP="00A05F21">
      <w:pPr>
        <w:spacing w:after="0" w:line="360" w:lineRule="auto"/>
        <w:rPr>
          <w:rFonts w:ascii="Times New Roman" w:hAnsi="Times New Roman"/>
          <w:sz w:val="24"/>
          <w:szCs w:val="24"/>
          <w:lang w:val="en-US"/>
        </w:rPr>
      </w:pPr>
    </w:p>
    <w:p w:rsidR="0056558D" w:rsidRDefault="0056558D" w:rsidP="00A05F21">
      <w:pPr>
        <w:spacing w:after="0" w:line="360" w:lineRule="auto"/>
        <w:rPr>
          <w:rFonts w:ascii="Times New Roman" w:hAnsi="Times New Roman"/>
          <w:sz w:val="24"/>
          <w:szCs w:val="24"/>
          <w:lang w:val="en-US"/>
        </w:rPr>
      </w:pPr>
      <w:r w:rsidRPr="00911AD3">
        <w:rPr>
          <w:rFonts w:ascii="Times New Roman" w:hAnsi="Times New Roman"/>
          <w:sz w:val="24"/>
          <w:szCs w:val="24"/>
          <w:lang w:val="en-US"/>
        </w:rPr>
        <w:t>Williams</w:t>
      </w:r>
      <w:r>
        <w:rPr>
          <w:rFonts w:ascii="Times New Roman" w:hAnsi="Times New Roman"/>
          <w:sz w:val="24"/>
          <w:szCs w:val="24"/>
          <w:lang w:val="en-US"/>
        </w:rPr>
        <w:t xml:space="preserve"> K.</w:t>
      </w:r>
      <w:r w:rsidRPr="00911AD3">
        <w:rPr>
          <w:rFonts w:ascii="Times New Roman" w:hAnsi="Times New Roman"/>
          <w:sz w:val="24"/>
          <w:szCs w:val="24"/>
          <w:lang w:val="en-US"/>
        </w:rPr>
        <w:t xml:space="preserve"> </w:t>
      </w:r>
      <w:r>
        <w:rPr>
          <w:rFonts w:ascii="Times New Roman" w:hAnsi="Times New Roman"/>
          <w:sz w:val="24"/>
          <w:szCs w:val="24"/>
          <w:lang w:val="en-US"/>
        </w:rPr>
        <w:t>D., Bodas-Salcedo A., Déqué M.</w:t>
      </w:r>
      <w:r w:rsidRPr="0045044C">
        <w:rPr>
          <w:rFonts w:ascii="Times New Roman" w:hAnsi="Times New Roman"/>
          <w:sz w:val="24"/>
          <w:szCs w:val="24"/>
          <w:lang w:val="en-US"/>
        </w:rPr>
        <w:t>, Fermepin</w:t>
      </w:r>
      <w:r>
        <w:rPr>
          <w:rFonts w:ascii="Times New Roman" w:hAnsi="Times New Roman"/>
          <w:sz w:val="24"/>
          <w:szCs w:val="24"/>
          <w:lang w:val="en-US"/>
        </w:rPr>
        <w:t xml:space="preserve"> </w:t>
      </w:r>
      <w:r w:rsidRPr="0045044C">
        <w:rPr>
          <w:rFonts w:ascii="Times New Roman" w:hAnsi="Times New Roman"/>
          <w:sz w:val="24"/>
          <w:szCs w:val="24"/>
          <w:lang w:val="en-US"/>
        </w:rPr>
        <w:t>S.</w:t>
      </w:r>
      <w:r>
        <w:rPr>
          <w:rFonts w:ascii="Times New Roman" w:hAnsi="Times New Roman"/>
          <w:sz w:val="24"/>
          <w:szCs w:val="24"/>
          <w:lang w:val="en-US"/>
        </w:rPr>
        <w:t xml:space="preserve">, Medeiros B., Watanabe M., Jakob C., Klein S. A., Senior C.A., </w:t>
      </w:r>
      <w:r w:rsidRPr="0045044C">
        <w:rPr>
          <w:rFonts w:ascii="Times New Roman" w:hAnsi="Times New Roman"/>
          <w:sz w:val="24"/>
          <w:szCs w:val="24"/>
          <w:lang w:val="en-US"/>
        </w:rPr>
        <w:t xml:space="preserve">Williamson </w:t>
      </w:r>
      <w:r>
        <w:rPr>
          <w:rFonts w:ascii="Times New Roman" w:hAnsi="Times New Roman"/>
          <w:sz w:val="24"/>
          <w:szCs w:val="24"/>
          <w:lang w:val="en-US"/>
        </w:rPr>
        <w:t>D.L.  2019. The Transpose-AMIP II</w:t>
      </w:r>
      <w:r w:rsidRPr="00911AD3">
        <w:rPr>
          <w:rFonts w:ascii="Times New Roman" w:hAnsi="Times New Roman"/>
          <w:sz w:val="24"/>
          <w:szCs w:val="24"/>
          <w:lang w:val="en-US"/>
        </w:rPr>
        <w:t xml:space="preserve"> experi</w:t>
      </w:r>
      <w:r>
        <w:rPr>
          <w:rFonts w:ascii="Times New Roman" w:hAnsi="Times New Roman"/>
          <w:sz w:val="24"/>
          <w:szCs w:val="24"/>
          <w:lang w:val="en-US"/>
        </w:rPr>
        <w:t xml:space="preserve">ment and its application to the </w:t>
      </w:r>
      <w:r w:rsidRPr="00911AD3">
        <w:rPr>
          <w:rFonts w:ascii="Times New Roman" w:hAnsi="Times New Roman"/>
          <w:sz w:val="24"/>
          <w:szCs w:val="24"/>
          <w:lang w:val="en-US"/>
        </w:rPr>
        <w:t>understanding</w:t>
      </w:r>
      <w:r>
        <w:rPr>
          <w:rFonts w:ascii="Times New Roman" w:hAnsi="Times New Roman"/>
          <w:sz w:val="24"/>
          <w:szCs w:val="24"/>
          <w:lang w:val="en-US"/>
        </w:rPr>
        <w:t xml:space="preserve"> of Southern Ocean cloud biases</w:t>
      </w:r>
      <w:r w:rsidRPr="00911AD3">
        <w:rPr>
          <w:rFonts w:ascii="Times New Roman" w:hAnsi="Times New Roman"/>
          <w:sz w:val="24"/>
          <w:szCs w:val="24"/>
          <w:lang w:val="en-US"/>
        </w:rPr>
        <w:t xml:space="preserve"> </w:t>
      </w:r>
      <w:r>
        <w:rPr>
          <w:rFonts w:ascii="Times New Roman" w:hAnsi="Times New Roman"/>
          <w:sz w:val="24"/>
          <w:szCs w:val="24"/>
          <w:lang w:val="en-US"/>
        </w:rPr>
        <w:t xml:space="preserve">in climate models. – J. Climate, vol. 26, pp. 3258- 3274. </w:t>
      </w:r>
      <w:r w:rsidRPr="006E7F5E">
        <w:rPr>
          <w:rFonts w:ascii="Times New Roman" w:hAnsi="Times New Roman"/>
          <w:sz w:val="24"/>
          <w:szCs w:val="24"/>
          <w:lang w:val="en-US"/>
        </w:rPr>
        <w:t>DOI: 10.1175/JCLI-D-12-00429.1</w:t>
      </w:r>
      <w:r>
        <w:rPr>
          <w:rFonts w:ascii="Times New Roman" w:hAnsi="Times New Roman"/>
          <w:sz w:val="24"/>
          <w:szCs w:val="24"/>
          <w:lang w:val="en-US"/>
        </w:rPr>
        <w:t xml:space="preserve"> </w:t>
      </w:r>
    </w:p>
    <w:p w:rsidR="00EA013D" w:rsidRDefault="00EA013D" w:rsidP="00A05F21">
      <w:pPr>
        <w:spacing w:after="0" w:line="360" w:lineRule="auto"/>
        <w:rPr>
          <w:rFonts w:ascii="Times New Roman" w:hAnsi="Times New Roman"/>
          <w:sz w:val="24"/>
          <w:szCs w:val="24"/>
          <w:lang w:val="en-US"/>
        </w:rPr>
      </w:pPr>
    </w:p>
    <w:p w:rsidR="0056558D" w:rsidRPr="00A35FF5" w:rsidRDefault="00EA013D" w:rsidP="00A05F21">
      <w:pPr>
        <w:spacing w:after="0" w:line="360" w:lineRule="auto"/>
        <w:rPr>
          <w:rFonts w:ascii="Times New Roman" w:hAnsi="Times New Roman"/>
          <w:sz w:val="24"/>
          <w:szCs w:val="24"/>
          <w:lang w:val="en-US"/>
        </w:rPr>
      </w:pPr>
      <w:r w:rsidRPr="00EA013D">
        <w:rPr>
          <w:rFonts w:ascii="Times New Roman" w:hAnsi="Times New Roman"/>
          <w:sz w:val="24"/>
          <w:szCs w:val="24"/>
          <w:lang w:val="en-US"/>
        </w:rPr>
        <w:t>WMO Lead Center for Long Range Forecasts Multi-Model Ensemble.  Seasonal -&gt; System Configuration Information. Available at https://wmolc.org/contents2/index (accessed 12 May 2023)</w:t>
      </w:r>
    </w:p>
    <w:p w:rsidR="0056558D" w:rsidRPr="00A35FF5" w:rsidRDefault="0056558D" w:rsidP="00A05F21">
      <w:pPr>
        <w:spacing w:after="0" w:line="360" w:lineRule="auto"/>
        <w:rPr>
          <w:rFonts w:ascii="Times New Roman" w:hAnsi="Times New Roman"/>
          <w:sz w:val="24"/>
          <w:szCs w:val="24"/>
          <w:lang w:val="en-US"/>
        </w:rPr>
      </w:pPr>
    </w:p>
    <w:p w:rsidR="0056558D" w:rsidRPr="00A35FF5" w:rsidRDefault="0056558D" w:rsidP="00A05F21">
      <w:pPr>
        <w:spacing w:after="0" w:line="360" w:lineRule="auto"/>
        <w:rPr>
          <w:rFonts w:ascii="Times New Roman" w:hAnsi="Times New Roman"/>
          <w:sz w:val="24"/>
          <w:szCs w:val="24"/>
          <w:lang w:val="en-US"/>
        </w:rPr>
      </w:pPr>
    </w:p>
    <w:p w:rsidR="0056558D" w:rsidRDefault="0056558D" w:rsidP="00A05F21">
      <w:pPr>
        <w:pStyle w:val="a4"/>
        <w:spacing w:before="240" w:beforeAutospacing="0" w:after="240" w:afterAutospacing="0"/>
      </w:pPr>
      <w:r w:rsidRPr="004056B1">
        <w:rPr>
          <w:noProof/>
        </w:rPr>
        <w:object w:dxaOrig="9612" w:dyaOrig="54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273.75pt" o:ole="">
            <v:imagedata r:id="rId8" o:title=""/>
            <o:lock v:ext="edit" aspectratio="f"/>
          </v:shape>
          <o:OLEObject Type="Embed" ProgID="Excel.Sheet.8" ShapeID="_x0000_i1025" DrawAspect="Content" ObjectID="_1745696706" r:id="rId9">
            <o:FieldCodes>\s</o:FieldCodes>
          </o:OLEObject>
        </w:object>
      </w:r>
    </w:p>
    <w:p w:rsidR="0056558D" w:rsidRDefault="0056558D" w:rsidP="00A05F21">
      <w:pPr>
        <w:pStyle w:val="a4"/>
        <w:spacing w:before="240" w:beforeAutospacing="0" w:after="240" w:afterAutospacing="0"/>
      </w:pPr>
      <w:r w:rsidRPr="00717013">
        <w:t xml:space="preserve">Рис. 1 – </w:t>
      </w:r>
      <w:r>
        <w:t>Различные конфигурации модели ПЛАВ. По оси абсцисс – продолжительность моделирования (максимальная заблаговременность прогноза), сут. По оси ординат – характерный шаг сетки по горизонтали, км.</w:t>
      </w:r>
    </w:p>
    <w:p w:rsidR="0056558D" w:rsidRPr="00A05F21" w:rsidRDefault="0056558D" w:rsidP="00A05F21">
      <w:pPr>
        <w:pStyle w:val="a4"/>
        <w:spacing w:before="240" w:beforeAutospacing="0" w:after="240" w:afterAutospacing="0"/>
        <w:jc w:val="center"/>
        <w:rPr>
          <w:rFonts w:ascii="Arial" w:hAnsi="Arial" w:cs="Arial"/>
          <w:b/>
          <w:color w:val="333333"/>
          <w:lang w:val="en-US"/>
        </w:rPr>
      </w:pPr>
    </w:p>
    <w:sectPr w:rsidR="0056558D" w:rsidRPr="00A05F21" w:rsidSect="00CE5A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627E1"/>
    <w:multiLevelType w:val="hybridMultilevel"/>
    <w:tmpl w:val="F7C84216"/>
    <w:lvl w:ilvl="0" w:tplc="31F83F7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0917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0147"/>
    <w:rsid w:val="000253FB"/>
    <w:rsid w:val="0005033E"/>
    <w:rsid w:val="00082EA9"/>
    <w:rsid w:val="00087F5C"/>
    <w:rsid w:val="000D6CA3"/>
    <w:rsid w:val="000E0079"/>
    <w:rsid w:val="000E25B0"/>
    <w:rsid w:val="00124CC4"/>
    <w:rsid w:val="00127EA3"/>
    <w:rsid w:val="0015730B"/>
    <w:rsid w:val="00181E6A"/>
    <w:rsid w:val="001B6486"/>
    <w:rsid w:val="001D66B6"/>
    <w:rsid w:val="001E2D30"/>
    <w:rsid w:val="001F35BA"/>
    <w:rsid w:val="001F4EEB"/>
    <w:rsid w:val="001F54D7"/>
    <w:rsid w:val="00215865"/>
    <w:rsid w:val="00215C57"/>
    <w:rsid w:val="002222E2"/>
    <w:rsid w:val="00273CEA"/>
    <w:rsid w:val="00294437"/>
    <w:rsid w:val="002A6AC6"/>
    <w:rsid w:val="002C4488"/>
    <w:rsid w:val="002D025F"/>
    <w:rsid w:val="002D66FE"/>
    <w:rsid w:val="0031607B"/>
    <w:rsid w:val="00322B4B"/>
    <w:rsid w:val="00322C20"/>
    <w:rsid w:val="00340B77"/>
    <w:rsid w:val="00360BFB"/>
    <w:rsid w:val="003612DE"/>
    <w:rsid w:val="003635D8"/>
    <w:rsid w:val="00382F8A"/>
    <w:rsid w:val="003A063B"/>
    <w:rsid w:val="003C0EB0"/>
    <w:rsid w:val="003E6ABF"/>
    <w:rsid w:val="004056B1"/>
    <w:rsid w:val="0041689A"/>
    <w:rsid w:val="004323E7"/>
    <w:rsid w:val="0045044C"/>
    <w:rsid w:val="00461166"/>
    <w:rsid w:val="004A040C"/>
    <w:rsid w:val="004A3067"/>
    <w:rsid w:val="004A4243"/>
    <w:rsid w:val="004E0A28"/>
    <w:rsid w:val="00500E30"/>
    <w:rsid w:val="00517B4D"/>
    <w:rsid w:val="00532994"/>
    <w:rsid w:val="00533286"/>
    <w:rsid w:val="00535AD2"/>
    <w:rsid w:val="0056558D"/>
    <w:rsid w:val="00571D2C"/>
    <w:rsid w:val="0057263C"/>
    <w:rsid w:val="00575CC2"/>
    <w:rsid w:val="00590B82"/>
    <w:rsid w:val="005A4A9C"/>
    <w:rsid w:val="005B7C19"/>
    <w:rsid w:val="005C5FA3"/>
    <w:rsid w:val="005D0147"/>
    <w:rsid w:val="005D6CD3"/>
    <w:rsid w:val="005E3A7B"/>
    <w:rsid w:val="005E72CA"/>
    <w:rsid w:val="0060283E"/>
    <w:rsid w:val="00646416"/>
    <w:rsid w:val="00687693"/>
    <w:rsid w:val="00694A25"/>
    <w:rsid w:val="006E7F5E"/>
    <w:rsid w:val="006F3A42"/>
    <w:rsid w:val="006F5589"/>
    <w:rsid w:val="007022B5"/>
    <w:rsid w:val="00717013"/>
    <w:rsid w:val="007260E6"/>
    <w:rsid w:val="00745280"/>
    <w:rsid w:val="0079385D"/>
    <w:rsid w:val="00797219"/>
    <w:rsid w:val="007A3661"/>
    <w:rsid w:val="007A394A"/>
    <w:rsid w:val="007A6BB1"/>
    <w:rsid w:val="007B6390"/>
    <w:rsid w:val="007D1DF9"/>
    <w:rsid w:val="007D6371"/>
    <w:rsid w:val="007F77D1"/>
    <w:rsid w:val="00805DC2"/>
    <w:rsid w:val="00807309"/>
    <w:rsid w:val="00817A4D"/>
    <w:rsid w:val="00826346"/>
    <w:rsid w:val="00832D97"/>
    <w:rsid w:val="008C4033"/>
    <w:rsid w:val="008D4F1D"/>
    <w:rsid w:val="008E6F27"/>
    <w:rsid w:val="008F2A23"/>
    <w:rsid w:val="009054A3"/>
    <w:rsid w:val="00911AD3"/>
    <w:rsid w:val="009139B0"/>
    <w:rsid w:val="00925CE6"/>
    <w:rsid w:val="009276B3"/>
    <w:rsid w:val="009461D2"/>
    <w:rsid w:val="0099552F"/>
    <w:rsid w:val="00996FA2"/>
    <w:rsid w:val="009C59DA"/>
    <w:rsid w:val="009C7BA4"/>
    <w:rsid w:val="009E331E"/>
    <w:rsid w:val="00A03E23"/>
    <w:rsid w:val="00A05F21"/>
    <w:rsid w:val="00A05F90"/>
    <w:rsid w:val="00A10FFF"/>
    <w:rsid w:val="00A2327D"/>
    <w:rsid w:val="00A35FF5"/>
    <w:rsid w:val="00A459C9"/>
    <w:rsid w:val="00A52966"/>
    <w:rsid w:val="00A767EF"/>
    <w:rsid w:val="00A97AD7"/>
    <w:rsid w:val="00AA5DFF"/>
    <w:rsid w:val="00AB755C"/>
    <w:rsid w:val="00AD0A38"/>
    <w:rsid w:val="00B13E80"/>
    <w:rsid w:val="00B832E1"/>
    <w:rsid w:val="00B847CC"/>
    <w:rsid w:val="00BB460A"/>
    <w:rsid w:val="00BD16EF"/>
    <w:rsid w:val="00BD3FD9"/>
    <w:rsid w:val="00BE155A"/>
    <w:rsid w:val="00BE4ADB"/>
    <w:rsid w:val="00C04F22"/>
    <w:rsid w:val="00C70F80"/>
    <w:rsid w:val="00C8507E"/>
    <w:rsid w:val="00C86B6F"/>
    <w:rsid w:val="00CA1E47"/>
    <w:rsid w:val="00CA7BD7"/>
    <w:rsid w:val="00CD5B20"/>
    <w:rsid w:val="00CD6288"/>
    <w:rsid w:val="00CE5A9B"/>
    <w:rsid w:val="00D00332"/>
    <w:rsid w:val="00D06455"/>
    <w:rsid w:val="00D1598C"/>
    <w:rsid w:val="00D53C66"/>
    <w:rsid w:val="00D57E57"/>
    <w:rsid w:val="00D73101"/>
    <w:rsid w:val="00D80FCA"/>
    <w:rsid w:val="00D879E1"/>
    <w:rsid w:val="00D91134"/>
    <w:rsid w:val="00DC51CA"/>
    <w:rsid w:val="00E27E32"/>
    <w:rsid w:val="00E43AED"/>
    <w:rsid w:val="00E520DB"/>
    <w:rsid w:val="00E6408D"/>
    <w:rsid w:val="00E77690"/>
    <w:rsid w:val="00E87901"/>
    <w:rsid w:val="00E93ADF"/>
    <w:rsid w:val="00EA013D"/>
    <w:rsid w:val="00EB4D2A"/>
    <w:rsid w:val="00EC63E5"/>
    <w:rsid w:val="00ED5A08"/>
    <w:rsid w:val="00ED7BD4"/>
    <w:rsid w:val="00F1712A"/>
    <w:rsid w:val="00F34A08"/>
    <w:rsid w:val="00F679AD"/>
    <w:rsid w:val="00FB27C6"/>
    <w:rsid w:val="00FB47C6"/>
    <w:rsid w:val="00FB6876"/>
    <w:rsid w:val="00FC6960"/>
    <w:rsid w:val="00FD7BCF"/>
    <w:rsid w:val="00FE1CD4"/>
    <w:rsid w:val="00FF04D2"/>
    <w:rsid w:val="00FF05A7"/>
    <w:rsid w:val="00FF1BD1"/>
    <w:rsid w:val="00FF3537"/>
    <w:rsid w:val="00FF5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4:docId w14:val="6ABDE73E"/>
  <w15:docId w15:val="{465A58BF-0597-4768-8514-5C903145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A9B"/>
    <w:pPr>
      <w:spacing w:after="160" w:line="259" w:lineRule="auto"/>
    </w:pPr>
    <w:rPr>
      <w:sz w:val="22"/>
      <w:szCs w:val="22"/>
      <w:lang w:eastAsia="en-US"/>
    </w:rPr>
  </w:style>
  <w:style w:type="paragraph" w:styleId="2">
    <w:name w:val="heading 2"/>
    <w:basedOn w:val="a"/>
    <w:link w:val="20"/>
    <w:uiPriority w:val="99"/>
    <w:qFormat/>
    <w:locked/>
    <w:rsid w:val="00461166"/>
    <w:pPr>
      <w:spacing w:before="100" w:beforeAutospacing="1" w:after="100" w:afterAutospacing="1" w:line="240" w:lineRule="auto"/>
      <w:outlineLvl w:val="1"/>
    </w:pPr>
    <w:rPr>
      <w:rFonts w:ascii="Cambria" w:hAnsi="Cambria"/>
      <w:b/>
      <w:bCs/>
      <w:i/>
      <w:iCs/>
      <w:sz w:val="28"/>
      <w:szCs w:val="28"/>
    </w:rPr>
  </w:style>
  <w:style w:type="paragraph" w:styleId="3">
    <w:name w:val="heading 3"/>
    <w:basedOn w:val="a"/>
    <w:link w:val="30"/>
    <w:uiPriority w:val="99"/>
    <w:qFormat/>
    <w:locked/>
    <w:rsid w:val="00461166"/>
    <w:pPr>
      <w:spacing w:before="100" w:beforeAutospacing="1" w:after="100" w:afterAutospacing="1" w:line="240" w:lineRule="auto"/>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4A3067"/>
    <w:rPr>
      <w:rFonts w:ascii="Cambria" w:hAnsi="Cambria"/>
      <w:b/>
      <w:i/>
      <w:sz w:val="28"/>
      <w:lang w:eastAsia="en-US"/>
    </w:rPr>
  </w:style>
  <w:style w:type="character" w:customStyle="1" w:styleId="30">
    <w:name w:val="Заголовок 3 Знак"/>
    <w:link w:val="3"/>
    <w:uiPriority w:val="99"/>
    <w:semiHidden/>
    <w:locked/>
    <w:rsid w:val="004A3067"/>
    <w:rPr>
      <w:rFonts w:ascii="Cambria" w:hAnsi="Cambria"/>
      <w:b/>
      <w:sz w:val="26"/>
      <w:lang w:eastAsia="en-US"/>
    </w:rPr>
  </w:style>
  <w:style w:type="character" w:styleId="a3">
    <w:name w:val="Hyperlink"/>
    <w:uiPriority w:val="99"/>
    <w:rsid w:val="007022B5"/>
    <w:rPr>
      <w:rFonts w:cs="Times New Roman"/>
      <w:color w:val="0000FF"/>
      <w:u w:val="single"/>
    </w:rPr>
  </w:style>
  <w:style w:type="paragraph" w:customStyle="1" w:styleId="learn-article-tagline">
    <w:name w:val="learn-article-tagline"/>
    <w:basedOn w:val="a"/>
    <w:uiPriority w:val="99"/>
    <w:rsid w:val="00461166"/>
    <w:pPr>
      <w:spacing w:before="100" w:beforeAutospacing="1" w:after="100" w:afterAutospacing="1" w:line="240" w:lineRule="auto"/>
    </w:pPr>
    <w:rPr>
      <w:rFonts w:ascii="Times New Roman" w:hAnsi="Times New Roman"/>
      <w:sz w:val="24"/>
      <w:szCs w:val="24"/>
      <w:lang w:eastAsia="ru-RU"/>
    </w:rPr>
  </w:style>
  <w:style w:type="paragraph" w:styleId="a4">
    <w:name w:val="Normal (Web)"/>
    <w:basedOn w:val="a"/>
    <w:uiPriority w:val="99"/>
    <w:rsid w:val="00461166"/>
    <w:pPr>
      <w:spacing w:before="100" w:beforeAutospacing="1" w:after="100" w:afterAutospacing="1" w:line="240" w:lineRule="auto"/>
    </w:pPr>
    <w:rPr>
      <w:rFonts w:ascii="Times New Roman" w:hAnsi="Times New Roman"/>
      <w:sz w:val="24"/>
      <w:szCs w:val="24"/>
      <w:lang w:eastAsia="ru-RU"/>
    </w:rPr>
  </w:style>
  <w:style w:type="character" w:styleId="a5">
    <w:name w:val="Emphasis"/>
    <w:uiPriority w:val="99"/>
    <w:qFormat/>
    <w:locked/>
    <w:rsid w:val="00461166"/>
    <w:rPr>
      <w:rFonts w:cs="Times New Roman"/>
      <w:i/>
    </w:rPr>
  </w:style>
  <w:style w:type="paragraph" w:styleId="a6">
    <w:name w:val="Plain Text"/>
    <w:basedOn w:val="a"/>
    <w:link w:val="a7"/>
    <w:uiPriority w:val="99"/>
    <w:rsid w:val="00A35FF5"/>
    <w:pPr>
      <w:spacing w:after="0" w:line="240" w:lineRule="auto"/>
    </w:pPr>
    <w:rPr>
      <w:rFonts w:ascii="Courier New" w:hAnsi="Courier New"/>
      <w:sz w:val="20"/>
      <w:szCs w:val="20"/>
    </w:rPr>
  </w:style>
  <w:style w:type="character" w:customStyle="1" w:styleId="a7">
    <w:name w:val="Текст Знак"/>
    <w:link w:val="a6"/>
    <w:uiPriority w:val="99"/>
    <w:semiHidden/>
    <w:locked/>
    <w:rPr>
      <w:rFonts w:ascii="Courier New" w:hAnsi="Courier New"/>
      <w:sz w:val="20"/>
      <w:lang w:eastAsia="en-US"/>
    </w:rPr>
  </w:style>
  <w:style w:type="character" w:styleId="a8">
    <w:name w:val="annotation reference"/>
    <w:uiPriority w:val="99"/>
    <w:semiHidden/>
    <w:rsid w:val="003E6ABF"/>
    <w:rPr>
      <w:rFonts w:cs="Times New Roman"/>
      <w:sz w:val="16"/>
    </w:rPr>
  </w:style>
  <w:style w:type="paragraph" w:styleId="a9">
    <w:name w:val="annotation text"/>
    <w:basedOn w:val="a"/>
    <w:link w:val="aa"/>
    <w:uiPriority w:val="99"/>
    <w:semiHidden/>
    <w:rsid w:val="003E6ABF"/>
    <w:rPr>
      <w:sz w:val="20"/>
      <w:szCs w:val="20"/>
    </w:rPr>
  </w:style>
  <w:style w:type="character" w:customStyle="1" w:styleId="aa">
    <w:name w:val="Текст примечания Знак"/>
    <w:link w:val="a9"/>
    <w:uiPriority w:val="99"/>
    <w:semiHidden/>
    <w:locked/>
    <w:rsid w:val="003E6ABF"/>
    <w:rPr>
      <w:lang w:eastAsia="en-US"/>
    </w:rPr>
  </w:style>
  <w:style w:type="paragraph" w:styleId="ab">
    <w:name w:val="annotation subject"/>
    <w:basedOn w:val="a9"/>
    <w:next w:val="a9"/>
    <w:link w:val="ac"/>
    <w:uiPriority w:val="99"/>
    <w:semiHidden/>
    <w:rsid w:val="003E6ABF"/>
    <w:rPr>
      <w:b/>
      <w:bCs/>
    </w:rPr>
  </w:style>
  <w:style w:type="character" w:customStyle="1" w:styleId="ac">
    <w:name w:val="Тема примечания Знак"/>
    <w:link w:val="ab"/>
    <w:uiPriority w:val="99"/>
    <w:semiHidden/>
    <w:locked/>
    <w:rsid w:val="003E6ABF"/>
    <w:rPr>
      <w:b/>
      <w:lang w:eastAsia="en-US"/>
    </w:rPr>
  </w:style>
  <w:style w:type="paragraph" w:styleId="ad">
    <w:name w:val="Balloon Text"/>
    <w:basedOn w:val="a"/>
    <w:link w:val="ae"/>
    <w:uiPriority w:val="99"/>
    <w:semiHidden/>
    <w:rsid w:val="00717013"/>
    <w:pPr>
      <w:spacing w:after="0" w:line="240" w:lineRule="auto"/>
    </w:pPr>
    <w:rPr>
      <w:rFonts w:ascii="Segoe UI" w:hAnsi="Segoe UI"/>
      <w:sz w:val="18"/>
      <w:szCs w:val="18"/>
    </w:rPr>
  </w:style>
  <w:style w:type="character" w:customStyle="1" w:styleId="ae">
    <w:name w:val="Текст выноски Знак"/>
    <w:link w:val="ad"/>
    <w:uiPriority w:val="99"/>
    <w:semiHidden/>
    <w:locked/>
    <w:rsid w:val="00717013"/>
    <w:rPr>
      <w:rFonts w:ascii="Segoe UI" w:hAnsi="Segoe UI"/>
      <w:sz w:val="18"/>
      <w:lang w:eastAsia="en-US"/>
    </w:rPr>
  </w:style>
  <w:style w:type="character" w:styleId="af">
    <w:name w:val="Unresolved Mention"/>
    <w:uiPriority w:val="99"/>
    <w:semiHidden/>
    <w:unhideWhenUsed/>
    <w:rsid w:val="00EA0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896163">
      <w:marLeft w:val="0"/>
      <w:marRight w:val="0"/>
      <w:marTop w:val="0"/>
      <w:marBottom w:val="0"/>
      <w:divBdr>
        <w:top w:val="none" w:sz="0" w:space="0" w:color="auto"/>
        <w:left w:val="none" w:sz="0" w:space="0" w:color="auto"/>
        <w:bottom w:val="none" w:sz="0" w:space="0" w:color="auto"/>
        <w:right w:val="none" w:sz="0" w:space="0" w:color="auto"/>
      </w:divBdr>
      <w:divsChild>
        <w:div w:id="1255896164">
          <w:marLeft w:val="0"/>
          <w:marRight w:val="0"/>
          <w:marTop w:val="0"/>
          <w:marBottom w:val="0"/>
          <w:divBdr>
            <w:top w:val="none" w:sz="0" w:space="0" w:color="auto"/>
            <w:left w:val="none" w:sz="0" w:space="0" w:color="auto"/>
            <w:bottom w:val="none" w:sz="0" w:space="0" w:color="auto"/>
            <w:right w:val="none" w:sz="0" w:space="0" w:color="auto"/>
          </w:divBdr>
          <w:divsChild>
            <w:div w:id="12558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61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gne.net/wp-content/uploads/2022/11/wgne_table_2022_v2.x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molc.org/contents2/index" TargetMode="External"/><Relationship Id="rId11" Type="http://schemas.openxmlformats.org/officeDocument/2006/relationships/theme" Target="theme/theme1.xml"/><Relationship Id="rId5" Type="http://schemas.openxmlformats.org/officeDocument/2006/relationships/hyperlink" Target="https://wgne.net/wp-content/uploads/2022/11/wgne_table_2022_v2.x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14</Pages>
  <Words>4330</Words>
  <Characters>24686</Characters>
  <Application>Microsoft Office Word</Application>
  <DocSecurity>0</DocSecurity>
  <Lines>205</Lines>
  <Paragraphs>57</Paragraphs>
  <ScaleCrop>false</ScaleCrop>
  <Company/>
  <LinksUpToDate>false</LinksUpToDate>
  <CharactersWithSpaces>28959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dc:title>
  <dc:subject/>
  <dc:creator>misha</dc:creator>
  <cp:keywords/>
  <dc:description/>
  <cp:lastModifiedBy>Mikhail</cp:lastModifiedBy>
  <cp:revision>13</cp:revision>
  <dcterms:created xsi:type="dcterms:W3CDTF">2023-05-15T17:56:00Z</dcterms:created>
  <dcterms:modified xsi:type="dcterms:W3CDTF">2023-05-15T19:59:00Z</dcterms:modified>
</cp:coreProperties>
</file>